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8ABF3" w14:textId="77777777" w:rsidR="007715ED" w:rsidRPr="009E13BD" w:rsidRDefault="007715ED" w:rsidP="007715ED">
      <w:pPr>
        <w:spacing w:after="60"/>
        <w:jc w:val="center"/>
        <w:rPr>
          <w:rFonts w:ascii="Calibri" w:hAnsi="Calibri"/>
          <w:b/>
          <w:smallCaps/>
          <w:sz w:val="22"/>
          <w:szCs w:val="22"/>
        </w:rPr>
      </w:pPr>
      <w:r w:rsidRPr="009E13BD">
        <w:rPr>
          <w:rFonts w:ascii="Calibri" w:hAnsi="Calibri"/>
          <w:b/>
          <w:smallCaps/>
          <w:sz w:val="22"/>
          <w:szCs w:val="22"/>
        </w:rPr>
        <w:t>Request for Proposal</w:t>
      </w:r>
    </w:p>
    <w:p w14:paraId="73896F67" w14:textId="77777777" w:rsidR="007715ED" w:rsidRPr="009E13BD" w:rsidRDefault="007715ED" w:rsidP="007715ED">
      <w:pPr>
        <w:spacing w:after="60"/>
        <w:jc w:val="both"/>
        <w:rPr>
          <w:rFonts w:ascii="Calibri" w:hAnsi="Calibri"/>
          <w:b/>
          <w:smallCaps/>
          <w:sz w:val="22"/>
          <w:szCs w:val="22"/>
        </w:rPr>
      </w:pPr>
      <w:r w:rsidRPr="009E13BD">
        <w:rPr>
          <w:rFonts w:ascii="Calibri" w:hAnsi="Calibri"/>
          <w:b/>
          <w:smallCaps/>
          <w:sz w:val="22"/>
          <w:szCs w:val="22"/>
        </w:rPr>
        <w:t>RFP Cover Sheet</w:t>
      </w:r>
    </w:p>
    <w:p w14:paraId="7A83B25C" w14:textId="77777777" w:rsidR="007715ED" w:rsidRPr="009E13BD" w:rsidRDefault="007715ED" w:rsidP="007715ED">
      <w:pPr>
        <w:spacing w:after="60"/>
        <w:jc w:val="both"/>
        <w:rPr>
          <w:rFonts w:ascii="Calibri" w:hAnsi="Calibri"/>
          <w:b/>
          <w:bCs/>
          <w:iCs/>
          <w:sz w:val="22"/>
          <w:szCs w:val="22"/>
        </w:rPr>
      </w:pPr>
      <w:r w:rsidRPr="009E13BD">
        <w:rPr>
          <w:rFonts w:ascii="Calibri" w:hAnsi="Calibri"/>
          <w:b/>
          <w:bCs/>
          <w:iCs/>
          <w:sz w:val="22"/>
          <w:szCs w:val="22"/>
        </w:rPr>
        <w:t>Administrative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450"/>
        <w:gridCol w:w="1170"/>
        <w:gridCol w:w="1530"/>
        <w:gridCol w:w="1170"/>
        <w:gridCol w:w="180"/>
        <w:gridCol w:w="1170"/>
        <w:gridCol w:w="1980"/>
      </w:tblGrid>
      <w:tr w:rsidR="007715ED" w:rsidRPr="009E13BD" w14:paraId="65352E72" w14:textId="77777777" w:rsidTr="000B2A96">
        <w:trPr>
          <w:cantSplit/>
          <w:trHeight w:val="518"/>
        </w:trPr>
        <w:tc>
          <w:tcPr>
            <w:tcW w:w="2088" w:type="dxa"/>
            <w:vAlign w:val="center"/>
          </w:tcPr>
          <w:p w14:paraId="295E5BA6"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TITLE OF RFP: </w:t>
            </w:r>
          </w:p>
        </w:tc>
        <w:tc>
          <w:tcPr>
            <w:tcW w:w="4320" w:type="dxa"/>
            <w:gridSpan w:val="4"/>
            <w:vAlign w:val="center"/>
          </w:tcPr>
          <w:p w14:paraId="23EEBC42" w14:textId="4FE92788" w:rsidR="007715ED" w:rsidRPr="009E13BD" w:rsidRDefault="000B2A96" w:rsidP="00DB527A">
            <w:pPr>
              <w:rPr>
                <w:rFonts w:ascii="Calibri" w:hAnsi="Calibri"/>
                <w:b/>
                <w:bCs/>
                <w:sz w:val="22"/>
                <w:szCs w:val="22"/>
              </w:rPr>
            </w:pPr>
            <w:r>
              <w:rPr>
                <w:rFonts w:ascii="Calibri" w:hAnsi="Calibri"/>
                <w:b/>
                <w:bCs/>
                <w:sz w:val="22"/>
                <w:szCs w:val="22"/>
              </w:rPr>
              <w:t>Logistics and Warehousing Consultant</w:t>
            </w:r>
          </w:p>
        </w:tc>
        <w:tc>
          <w:tcPr>
            <w:tcW w:w="1350" w:type="dxa"/>
            <w:gridSpan w:val="2"/>
            <w:vAlign w:val="center"/>
          </w:tcPr>
          <w:p w14:paraId="18B8F85C" w14:textId="77777777" w:rsidR="007715ED" w:rsidRPr="009E13BD" w:rsidRDefault="007715ED" w:rsidP="00DB527A">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0B1CA6BC" w14:textId="3E9E7349" w:rsidR="007715ED" w:rsidRPr="009E13BD" w:rsidRDefault="000B2A96" w:rsidP="00DB527A">
            <w:pPr>
              <w:rPr>
                <w:rFonts w:ascii="Calibri" w:hAnsi="Calibri"/>
                <w:b/>
                <w:bCs/>
                <w:sz w:val="22"/>
                <w:szCs w:val="22"/>
              </w:rPr>
            </w:pPr>
            <w:r>
              <w:rPr>
                <w:rFonts w:ascii="Calibri" w:hAnsi="Calibri"/>
                <w:b/>
                <w:bCs/>
                <w:sz w:val="22"/>
                <w:szCs w:val="22"/>
              </w:rPr>
              <w:t>RFP1119212047</w:t>
            </w:r>
          </w:p>
        </w:tc>
      </w:tr>
      <w:tr w:rsidR="007715ED" w:rsidRPr="009E13BD" w14:paraId="7BDAA24A" w14:textId="77777777" w:rsidTr="000B2A96">
        <w:trPr>
          <w:cantSplit/>
          <w:trHeight w:val="128"/>
        </w:trPr>
        <w:tc>
          <w:tcPr>
            <w:tcW w:w="2088" w:type="dxa"/>
          </w:tcPr>
          <w:p w14:paraId="4443B570" w14:textId="77777777" w:rsidR="007715ED" w:rsidRPr="009E13BD" w:rsidRDefault="007715ED" w:rsidP="00DB527A">
            <w:pPr>
              <w:rPr>
                <w:rFonts w:ascii="Calibri" w:hAnsi="Calibri"/>
                <w:b/>
                <w:bCs/>
                <w:sz w:val="22"/>
                <w:szCs w:val="22"/>
              </w:rPr>
            </w:pPr>
            <w:r w:rsidRPr="009E13BD">
              <w:rPr>
                <w:rFonts w:ascii="Calibri" w:hAnsi="Calibri"/>
                <w:b/>
                <w:bCs/>
                <w:sz w:val="22"/>
                <w:szCs w:val="22"/>
              </w:rPr>
              <w:t>Agency:</w:t>
            </w:r>
          </w:p>
        </w:tc>
        <w:tc>
          <w:tcPr>
            <w:tcW w:w="7650" w:type="dxa"/>
            <w:gridSpan w:val="7"/>
          </w:tcPr>
          <w:p w14:paraId="74946459" w14:textId="63E7D8D4" w:rsidR="007715ED" w:rsidRPr="009E13BD" w:rsidRDefault="000B2A96" w:rsidP="00DB527A">
            <w:pPr>
              <w:rPr>
                <w:rFonts w:ascii="Calibri" w:hAnsi="Calibri"/>
                <w:b/>
                <w:bCs/>
                <w:sz w:val="22"/>
                <w:szCs w:val="22"/>
              </w:rPr>
            </w:pPr>
            <w:r>
              <w:rPr>
                <w:rFonts w:ascii="Calibri" w:hAnsi="Calibri"/>
                <w:b/>
                <w:bCs/>
                <w:sz w:val="22"/>
                <w:szCs w:val="22"/>
              </w:rPr>
              <w:t>Iowa Department of Administrative Services on behalf of the Iowa Alcohol Beverage Division</w:t>
            </w:r>
          </w:p>
        </w:tc>
      </w:tr>
      <w:tr w:rsidR="007715ED" w:rsidRPr="009E13BD" w14:paraId="3C22D9B3" w14:textId="77777777" w:rsidTr="00755F2E">
        <w:trPr>
          <w:cantSplit/>
          <w:trHeight w:val="127"/>
        </w:trPr>
        <w:tc>
          <w:tcPr>
            <w:tcW w:w="2088" w:type="dxa"/>
          </w:tcPr>
          <w:p w14:paraId="0D90E9BF" w14:textId="77777777" w:rsidR="007715ED" w:rsidRPr="009E13BD" w:rsidRDefault="007715ED" w:rsidP="00DB527A">
            <w:pPr>
              <w:rPr>
                <w:rFonts w:ascii="Calibri" w:hAnsi="Calibri"/>
                <w:b/>
                <w:bCs/>
                <w:sz w:val="22"/>
                <w:szCs w:val="22"/>
              </w:rPr>
            </w:pPr>
            <w:r w:rsidRPr="009E13BD">
              <w:rPr>
                <w:rFonts w:ascii="Calibri" w:hAnsi="Calibri"/>
                <w:b/>
                <w:bCs/>
                <w:sz w:val="22"/>
                <w:szCs w:val="22"/>
              </w:rPr>
              <w:t>State seeks to purchase:</w:t>
            </w:r>
          </w:p>
        </w:tc>
        <w:tc>
          <w:tcPr>
            <w:tcW w:w="3150" w:type="dxa"/>
            <w:gridSpan w:val="3"/>
          </w:tcPr>
          <w:p w14:paraId="0B63F76B" w14:textId="703A4548" w:rsidR="007715ED" w:rsidRPr="009E13BD" w:rsidRDefault="00755F2E" w:rsidP="00755F2E">
            <w:pPr>
              <w:rPr>
                <w:rFonts w:ascii="Calibri" w:hAnsi="Calibri"/>
                <w:b/>
                <w:bCs/>
                <w:sz w:val="22"/>
                <w:szCs w:val="22"/>
              </w:rPr>
            </w:pPr>
            <w:r>
              <w:rPr>
                <w:rFonts w:ascii="Calibri" w:hAnsi="Calibri"/>
                <w:b/>
                <w:bCs/>
                <w:sz w:val="22"/>
                <w:szCs w:val="22"/>
              </w:rPr>
              <w:t>Review of Operational Efficiencies and Special Projects</w:t>
            </w:r>
          </w:p>
        </w:tc>
        <w:tc>
          <w:tcPr>
            <w:tcW w:w="2520" w:type="dxa"/>
            <w:gridSpan w:val="3"/>
          </w:tcPr>
          <w:p w14:paraId="15176BBC" w14:textId="77777777" w:rsidR="007715ED" w:rsidRPr="009E13BD" w:rsidRDefault="007715ED" w:rsidP="00DB527A">
            <w:pPr>
              <w:rPr>
                <w:rFonts w:ascii="Calibri" w:hAnsi="Calibri"/>
                <w:b/>
                <w:bCs/>
                <w:sz w:val="22"/>
                <w:szCs w:val="22"/>
              </w:rPr>
            </w:pPr>
            <w:r w:rsidRPr="009E13BD">
              <w:rPr>
                <w:rFonts w:ascii="Calibri" w:hAnsi="Calibri"/>
                <w:b/>
                <w:bCs/>
                <w:sz w:val="22"/>
                <w:szCs w:val="22"/>
              </w:rPr>
              <w:t>Available to Political Subdivisions?</w:t>
            </w:r>
          </w:p>
        </w:tc>
        <w:tc>
          <w:tcPr>
            <w:tcW w:w="1980" w:type="dxa"/>
            <w:vAlign w:val="center"/>
          </w:tcPr>
          <w:p w14:paraId="3E8CD70D" w14:textId="0680C363" w:rsidR="007715ED" w:rsidRPr="009E13BD" w:rsidRDefault="00755F2E" w:rsidP="00755F2E">
            <w:pPr>
              <w:jc w:val="center"/>
              <w:rPr>
                <w:rFonts w:ascii="Calibri" w:hAnsi="Calibri"/>
                <w:b/>
                <w:bCs/>
                <w:sz w:val="22"/>
                <w:szCs w:val="22"/>
              </w:rPr>
            </w:pPr>
            <w:r>
              <w:rPr>
                <w:rFonts w:ascii="Calibri" w:hAnsi="Calibri"/>
                <w:b/>
                <w:bCs/>
                <w:sz w:val="22"/>
                <w:szCs w:val="22"/>
              </w:rPr>
              <w:t>No</w:t>
            </w:r>
          </w:p>
        </w:tc>
      </w:tr>
      <w:tr w:rsidR="007715ED" w:rsidRPr="009E13BD" w14:paraId="4DB3BBA0" w14:textId="77777777" w:rsidTr="00E031CD">
        <w:trPr>
          <w:cantSplit/>
          <w:trHeight w:val="127"/>
        </w:trPr>
        <w:tc>
          <w:tcPr>
            <w:tcW w:w="3708" w:type="dxa"/>
            <w:gridSpan w:val="3"/>
          </w:tcPr>
          <w:p w14:paraId="200688E9"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530" w:type="dxa"/>
            <w:vAlign w:val="center"/>
          </w:tcPr>
          <w:p w14:paraId="35BF272A" w14:textId="5FB463C4" w:rsidR="007715ED" w:rsidRPr="009E13BD" w:rsidRDefault="00A81E23" w:rsidP="00755F2E">
            <w:pPr>
              <w:jc w:val="center"/>
              <w:rPr>
                <w:rFonts w:ascii="Calibri" w:hAnsi="Calibri"/>
                <w:b/>
                <w:bCs/>
                <w:sz w:val="22"/>
                <w:szCs w:val="22"/>
              </w:rPr>
            </w:pPr>
            <w:r>
              <w:rPr>
                <w:rFonts w:ascii="Calibri" w:hAnsi="Calibri"/>
                <w:b/>
                <w:bCs/>
                <w:sz w:val="22"/>
                <w:szCs w:val="22"/>
              </w:rPr>
              <w:t>3</w:t>
            </w:r>
          </w:p>
        </w:tc>
        <w:tc>
          <w:tcPr>
            <w:tcW w:w="2520" w:type="dxa"/>
            <w:gridSpan w:val="3"/>
          </w:tcPr>
          <w:p w14:paraId="014E4BE8" w14:textId="77777777" w:rsidR="007715ED" w:rsidRPr="009E13BD" w:rsidRDefault="007715ED" w:rsidP="00DB527A">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33C2A7FF" w14:textId="7E022227" w:rsidR="007715ED" w:rsidRPr="009E13BD" w:rsidRDefault="00755F2E" w:rsidP="00755F2E">
            <w:pPr>
              <w:jc w:val="center"/>
              <w:rPr>
                <w:rFonts w:ascii="Calibri" w:hAnsi="Calibri"/>
                <w:b/>
                <w:bCs/>
                <w:sz w:val="22"/>
                <w:szCs w:val="22"/>
              </w:rPr>
            </w:pPr>
            <w:r>
              <w:rPr>
                <w:rFonts w:ascii="Calibri" w:hAnsi="Calibri"/>
                <w:b/>
                <w:bCs/>
                <w:sz w:val="22"/>
                <w:szCs w:val="22"/>
              </w:rPr>
              <w:t>3</w:t>
            </w:r>
          </w:p>
        </w:tc>
      </w:tr>
      <w:tr w:rsidR="007715ED" w:rsidRPr="009E13BD" w14:paraId="7D641619" w14:textId="77777777" w:rsidTr="00E031CD">
        <w:trPr>
          <w:cantSplit/>
        </w:trPr>
        <w:tc>
          <w:tcPr>
            <w:tcW w:w="3708" w:type="dxa"/>
            <w:gridSpan w:val="3"/>
            <w:tcBorders>
              <w:bottom w:val="single" w:sz="4" w:space="0" w:color="auto"/>
            </w:tcBorders>
          </w:tcPr>
          <w:p w14:paraId="0331D43D" w14:textId="7B17992B" w:rsidR="007715ED" w:rsidRPr="009E13BD" w:rsidRDefault="00E031CD" w:rsidP="00DB527A">
            <w:pPr>
              <w:rPr>
                <w:rFonts w:ascii="Calibri" w:hAnsi="Calibri"/>
                <w:b/>
                <w:bCs/>
                <w:sz w:val="22"/>
                <w:szCs w:val="22"/>
              </w:rPr>
            </w:pPr>
            <w:r>
              <w:rPr>
                <w:rFonts w:ascii="Calibri" w:hAnsi="Calibri"/>
                <w:b/>
                <w:bCs/>
                <w:sz w:val="22"/>
                <w:szCs w:val="22"/>
              </w:rPr>
              <w:t xml:space="preserve">Anticipated </w:t>
            </w:r>
            <w:r w:rsidR="007715ED" w:rsidRPr="009E13BD">
              <w:rPr>
                <w:rFonts w:ascii="Calibri" w:hAnsi="Calibri"/>
                <w:b/>
                <w:bCs/>
                <w:sz w:val="22"/>
                <w:szCs w:val="22"/>
              </w:rPr>
              <w:t>Contract term beginning:</w:t>
            </w:r>
          </w:p>
        </w:tc>
        <w:tc>
          <w:tcPr>
            <w:tcW w:w="1530" w:type="dxa"/>
            <w:tcBorders>
              <w:bottom w:val="single" w:sz="4" w:space="0" w:color="auto"/>
            </w:tcBorders>
            <w:vAlign w:val="center"/>
          </w:tcPr>
          <w:p w14:paraId="29A7E18F" w14:textId="014B04CA" w:rsidR="007715ED" w:rsidRPr="0093739F" w:rsidRDefault="00E031CD" w:rsidP="00E860A1">
            <w:pPr>
              <w:jc w:val="center"/>
              <w:rPr>
                <w:rFonts w:ascii="Calibri" w:hAnsi="Calibri"/>
                <w:b/>
                <w:sz w:val="22"/>
                <w:szCs w:val="22"/>
              </w:rPr>
            </w:pPr>
            <w:r>
              <w:rPr>
                <w:rFonts w:ascii="Calibri" w:hAnsi="Calibri"/>
                <w:b/>
                <w:sz w:val="22"/>
                <w:szCs w:val="22"/>
              </w:rPr>
              <w:t>July</w:t>
            </w:r>
            <w:r w:rsidR="00755F2E" w:rsidRPr="0093739F">
              <w:rPr>
                <w:rFonts w:ascii="Calibri" w:hAnsi="Calibri"/>
                <w:b/>
                <w:sz w:val="22"/>
                <w:szCs w:val="22"/>
              </w:rPr>
              <w:t xml:space="preserve"> 1, 2019</w:t>
            </w:r>
          </w:p>
        </w:tc>
        <w:tc>
          <w:tcPr>
            <w:tcW w:w="2520" w:type="dxa"/>
            <w:gridSpan w:val="3"/>
            <w:tcBorders>
              <w:bottom w:val="single" w:sz="4" w:space="0" w:color="auto"/>
            </w:tcBorders>
            <w:vAlign w:val="center"/>
          </w:tcPr>
          <w:p w14:paraId="2884E3AD" w14:textId="77777777" w:rsidR="007715ED" w:rsidRPr="009E13BD" w:rsidRDefault="007715ED" w:rsidP="00DB527A">
            <w:pPr>
              <w:rPr>
                <w:rFonts w:ascii="Calibri" w:hAnsi="Calibri"/>
                <w:b/>
                <w:bCs/>
                <w:sz w:val="22"/>
                <w:szCs w:val="22"/>
              </w:rPr>
            </w:pPr>
            <w:r w:rsidRPr="009E13BD">
              <w:rPr>
                <w:rFonts w:ascii="Calibri" w:hAnsi="Calibri"/>
                <w:b/>
                <w:bCs/>
                <w:sz w:val="22"/>
                <w:szCs w:val="22"/>
              </w:rPr>
              <w:t xml:space="preserve">Ending: </w:t>
            </w:r>
          </w:p>
        </w:tc>
        <w:tc>
          <w:tcPr>
            <w:tcW w:w="1980" w:type="dxa"/>
            <w:tcBorders>
              <w:bottom w:val="single" w:sz="4" w:space="0" w:color="auto"/>
            </w:tcBorders>
            <w:vAlign w:val="center"/>
          </w:tcPr>
          <w:p w14:paraId="0D1F1B39" w14:textId="426BECD1" w:rsidR="007715ED" w:rsidRPr="0093739F" w:rsidRDefault="00E031CD" w:rsidP="00E860A1">
            <w:pPr>
              <w:jc w:val="center"/>
              <w:rPr>
                <w:rFonts w:ascii="Calibri" w:hAnsi="Calibri"/>
                <w:b/>
                <w:sz w:val="22"/>
                <w:szCs w:val="22"/>
              </w:rPr>
            </w:pPr>
            <w:r>
              <w:rPr>
                <w:rFonts w:ascii="Calibri" w:hAnsi="Calibri"/>
                <w:b/>
                <w:sz w:val="22"/>
                <w:szCs w:val="22"/>
              </w:rPr>
              <w:t>June 30</w:t>
            </w:r>
            <w:r w:rsidR="00755F2E" w:rsidRPr="0093739F">
              <w:rPr>
                <w:rFonts w:ascii="Calibri" w:hAnsi="Calibri"/>
                <w:b/>
                <w:sz w:val="22"/>
                <w:szCs w:val="22"/>
              </w:rPr>
              <w:t>, 2022</w:t>
            </w:r>
          </w:p>
        </w:tc>
      </w:tr>
      <w:tr w:rsidR="007715ED" w:rsidRPr="009E13BD" w14:paraId="2AEAD2D7" w14:textId="77777777" w:rsidTr="00755F2E">
        <w:tc>
          <w:tcPr>
            <w:tcW w:w="9738" w:type="dxa"/>
            <w:gridSpan w:val="8"/>
            <w:shd w:val="clear" w:color="auto" w:fill="D9D9D9" w:themeFill="background1" w:themeFillShade="D9"/>
          </w:tcPr>
          <w:p w14:paraId="03B0A65C"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State Issuing Officer:</w:t>
            </w:r>
          </w:p>
        </w:tc>
      </w:tr>
      <w:tr w:rsidR="007715ED" w:rsidRPr="009E13BD" w14:paraId="68BB81DE" w14:textId="77777777" w:rsidTr="00300A89">
        <w:trPr>
          <w:trHeight w:val="518"/>
        </w:trPr>
        <w:tc>
          <w:tcPr>
            <w:tcW w:w="9738" w:type="dxa"/>
            <w:gridSpan w:val="8"/>
            <w:vAlign w:val="center"/>
          </w:tcPr>
          <w:p w14:paraId="1F302091" w14:textId="76C7C60B" w:rsidR="007715ED" w:rsidRDefault="00755F2E" w:rsidP="00DB527A">
            <w:pPr>
              <w:tabs>
                <w:tab w:val="left" w:leader="underscore" w:pos="8640"/>
              </w:tabs>
              <w:rPr>
                <w:rFonts w:ascii="Calibri" w:hAnsi="Calibri"/>
                <w:sz w:val="22"/>
                <w:szCs w:val="22"/>
              </w:rPr>
            </w:pPr>
            <w:r>
              <w:rPr>
                <w:rFonts w:ascii="Calibri" w:hAnsi="Calibri"/>
                <w:sz w:val="22"/>
                <w:szCs w:val="22"/>
              </w:rPr>
              <w:t>Nancy Wheelock</w:t>
            </w:r>
          </w:p>
          <w:p w14:paraId="145E0A8F" w14:textId="77777777" w:rsidR="00755F2E" w:rsidRDefault="00755F2E" w:rsidP="00DB527A">
            <w:pPr>
              <w:tabs>
                <w:tab w:val="left" w:leader="underscore" w:pos="8640"/>
              </w:tabs>
              <w:rPr>
                <w:rFonts w:ascii="Calibri" w:hAnsi="Calibri"/>
                <w:sz w:val="22"/>
                <w:szCs w:val="22"/>
              </w:rPr>
            </w:pPr>
            <w:r>
              <w:rPr>
                <w:rFonts w:ascii="Calibri" w:hAnsi="Calibri"/>
                <w:sz w:val="22"/>
                <w:szCs w:val="22"/>
              </w:rPr>
              <w:t>515-725-2268</w:t>
            </w:r>
          </w:p>
          <w:p w14:paraId="0DA75D85" w14:textId="722D62D7" w:rsidR="00755F2E" w:rsidRPr="009E13BD" w:rsidRDefault="00755F2E" w:rsidP="00DB527A">
            <w:pPr>
              <w:tabs>
                <w:tab w:val="left" w:leader="underscore" w:pos="8640"/>
              </w:tabs>
              <w:rPr>
                <w:rFonts w:ascii="Calibri" w:hAnsi="Calibri"/>
                <w:sz w:val="22"/>
                <w:szCs w:val="22"/>
              </w:rPr>
            </w:pPr>
            <w:r>
              <w:rPr>
                <w:rFonts w:ascii="Calibri" w:hAnsi="Calibri"/>
                <w:sz w:val="22"/>
                <w:szCs w:val="22"/>
              </w:rPr>
              <w:t>Nancy.wheelock@iowa.gov</w:t>
            </w:r>
          </w:p>
        </w:tc>
      </w:tr>
      <w:tr w:rsidR="007715ED" w:rsidRPr="009E13BD" w14:paraId="049FE5D9" w14:textId="77777777" w:rsidTr="00755F2E">
        <w:tc>
          <w:tcPr>
            <w:tcW w:w="9738" w:type="dxa"/>
            <w:gridSpan w:val="8"/>
            <w:tcBorders>
              <w:bottom w:val="single" w:sz="4" w:space="0" w:color="auto"/>
            </w:tcBorders>
          </w:tcPr>
          <w:p w14:paraId="4E666817" w14:textId="71B35A8E" w:rsidR="007715ED" w:rsidRDefault="00755F2E" w:rsidP="00DB527A">
            <w:pPr>
              <w:tabs>
                <w:tab w:val="left" w:leader="underscore" w:pos="8640"/>
              </w:tabs>
              <w:rPr>
                <w:rFonts w:ascii="Calibri" w:hAnsi="Calibri"/>
                <w:sz w:val="22"/>
                <w:szCs w:val="22"/>
              </w:rPr>
            </w:pPr>
            <w:r>
              <w:rPr>
                <w:rFonts w:ascii="Calibri" w:hAnsi="Calibri"/>
                <w:sz w:val="22"/>
                <w:szCs w:val="22"/>
              </w:rPr>
              <w:t>Iowa Department of Administrative Services</w:t>
            </w:r>
          </w:p>
          <w:p w14:paraId="2240AEED" w14:textId="2683845A" w:rsidR="00755F2E" w:rsidRDefault="00755F2E" w:rsidP="00DB527A">
            <w:pPr>
              <w:tabs>
                <w:tab w:val="left" w:leader="underscore" w:pos="8640"/>
              </w:tabs>
              <w:rPr>
                <w:rFonts w:ascii="Calibri" w:hAnsi="Calibri"/>
                <w:sz w:val="22"/>
                <w:szCs w:val="22"/>
              </w:rPr>
            </w:pPr>
            <w:r>
              <w:rPr>
                <w:rFonts w:ascii="Calibri" w:hAnsi="Calibri"/>
                <w:sz w:val="22"/>
                <w:szCs w:val="22"/>
              </w:rPr>
              <w:t>Central Procurement Bureau</w:t>
            </w:r>
          </w:p>
          <w:p w14:paraId="1E794AC3" w14:textId="77777777" w:rsidR="00755F2E" w:rsidRDefault="00755F2E" w:rsidP="00DB527A">
            <w:pPr>
              <w:tabs>
                <w:tab w:val="left" w:leader="underscore" w:pos="8640"/>
              </w:tabs>
              <w:rPr>
                <w:rFonts w:ascii="Calibri" w:hAnsi="Calibri"/>
                <w:sz w:val="22"/>
                <w:szCs w:val="22"/>
              </w:rPr>
            </w:pPr>
            <w:r>
              <w:rPr>
                <w:rFonts w:ascii="Calibri" w:hAnsi="Calibri"/>
                <w:sz w:val="22"/>
                <w:szCs w:val="22"/>
              </w:rPr>
              <w:t>Hoover Building, Floor 3</w:t>
            </w:r>
          </w:p>
          <w:p w14:paraId="6321751C" w14:textId="77777777" w:rsidR="00755F2E" w:rsidRDefault="00755F2E" w:rsidP="00DB527A">
            <w:pPr>
              <w:tabs>
                <w:tab w:val="left" w:leader="underscore" w:pos="8640"/>
              </w:tabs>
              <w:rPr>
                <w:rFonts w:ascii="Calibri" w:hAnsi="Calibri"/>
                <w:sz w:val="22"/>
                <w:szCs w:val="22"/>
              </w:rPr>
            </w:pPr>
            <w:r>
              <w:rPr>
                <w:rFonts w:ascii="Calibri" w:hAnsi="Calibri"/>
                <w:sz w:val="22"/>
                <w:szCs w:val="22"/>
              </w:rPr>
              <w:t>1305 E. Walnut Street</w:t>
            </w:r>
          </w:p>
          <w:p w14:paraId="1F93D004" w14:textId="38EDEDFB" w:rsidR="007715ED" w:rsidRPr="009E13BD" w:rsidRDefault="00755F2E" w:rsidP="00755F2E">
            <w:pPr>
              <w:tabs>
                <w:tab w:val="left" w:leader="underscore" w:pos="8640"/>
              </w:tabs>
              <w:rPr>
                <w:rFonts w:ascii="Calibri" w:hAnsi="Calibri"/>
                <w:sz w:val="22"/>
                <w:szCs w:val="22"/>
              </w:rPr>
            </w:pPr>
            <w:r>
              <w:rPr>
                <w:rFonts w:ascii="Calibri" w:hAnsi="Calibri"/>
                <w:sz w:val="22"/>
                <w:szCs w:val="22"/>
              </w:rPr>
              <w:t>Des Moines, IA 50319</w:t>
            </w:r>
          </w:p>
        </w:tc>
      </w:tr>
      <w:tr w:rsidR="007715ED" w:rsidRPr="009E13BD" w14:paraId="1A89C461" w14:textId="77777777" w:rsidTr="00755F2E">
        <w:tc>
          <w:tcPr>
            <w:tcW w:w="6588" w:type="dxa"/>
            <w:gridSpan w:val="6"/>
            <w:shd w:val="clear" w:color="auto" w:fill="D9D9D9" w:themeFill="background1" w:themeFillShade="D9"/>
            <w:vAlign w:val="center"/>
          </w:tcPr>
          <w:p w14:paraId="054178BF" w14:textId="77777777" w:rsidR="002D0BDC" w:rsidRPr="00755F2E" w:rsidRDefault="007715ED" w:rsidP="00755F2E">
            <w:pPr>
              <w:pStyle w:val="Heading9"/>
              <w:spacing w:before="0" w:after="0"/>
              <w:rPr>
                <w:rFonts w:ascii="Calibri" w:hAnsi="Calibri"/>
                <w:b/>
              </w:rPr>
            </w:pPr>
            <w:r w:rsidRPr="00755F2E">
              <w:rPr>
                <w:rFonts w:ascii="Calibri" w:hAnsi="Calibri"/>
                <w:b/>
              </w:rPr>
              <w:t>PROCUREMENT TIMETABLE—Event or Action:</w:t>
            </w:r>
          </w:p>
        </w:tc>
        <w:tc>
          <w:tcPr>
            <w:tcW w:w="3150" w:type="dxa"/>
            <w:gridSpan w:val="2"/>
            <w:shd w:val="clear" w:color="auto" w:fill="D9D9D9" w:themeFill="background1" w:themeFillShade="D9"/>
            <w:vAlign w:val="center"/>
          </w:tcPr>
          <w:p w14:paraId="3BC1F2BB" w14:textId="77777777" w:rsidR="007715ED" w:rsidRPr="009E13BD" w:rsidRDefault="007715ED" w:rsidP="002D0BDC">
            <w:pPr>
              <w:tabs>
                <w:tab w:val="left" w:leader="underscore" w:pos="8640"/>
              </w:tabs>
              <w:rPr>
                <w:rFonts w:ascii="Calibri" w:hAnsi="Calibri"/>
                <w:b/>
                <w:sz w:val="22"/>
                <w:szCs w:val="22"/>
              </w:rPr>
            </w:pPr>
            <w:r w:rsidRPr="009E13BD">
              <w:rPr>
                <w:rFonts w:ascii="Calibri" w:hAnsi="Calibri"/>
                <w:b/>
                <w:sz w:val="22"/>
                <w:szCs w:val="22"/>
              </w:rPr>
              <w:t>Date/Time (Central Time):</w:t>
            </w:r>
          </w:p>
        </w:tc>
      </w:tr>
      <w:tr w:rsidR="007715ED" w:rsidRPr="009E13BD" w14:paraId="293C4DDF" w14:textId="77777777" w:rsidTr="00300A89">
        <w:tc>
          <w:tcPr>
            <w:tcW w:w="6588" w:type="dxa"/>
            <w:gridSpan w:val="6"/>
          </w:tcPr>
          <w:p w14:paraId="323F8BEA"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3150" w:type="dxa"/>
            <w:gridSpan w:val="2"/>
          </w:tcPr>
          <w:p w14:paraId="4AE75F35" w14:textId="6BB4CF1D" w:rsidR="007715ED" w:rsidRPr="009E13BD" w:rsidRDefault="00EB23E6" w:rsidP="00303F97">
            <w:pPr>
              <w:tabs>
                <w:tab w:val="left" w:leader="underscore" w:pos="8640"/>
              </w:tabs>
              <w:rPr>
                <w:rFonts w:ascii="Calibri" w:hAnsi="Calibri"/>
                <w:b/>
                <w:sz w:val="22"/>
                <w:szCs w:val="22"/>
              </w:rPr>
            </w:pPr>
            <w:r>
              <w:rPr>
                <w:rFonts w:ascii="Calibri" w:hAnsi="Calibri"/>
                <w:b/>
                <w:sz w:val="22"/>
                <w:szCs w:val="22"/>
              </w:rPr>
              <w:t xml:space="preserve">April </w:t>
            </w:r>
            <w:r w:rsidR="00303F97">
              <w:rPr>
                <w:rFonts w:ascii="Calibri" w:hAnsi="Calibri"/>
                <w:b/>
                <w:sz w:val="22"/>
                <w:szCs w:val="22"/>
              </w:rPr>
              <w:t>24</w:t>
            </w:r>
            <w:r w:rsidR="00755F2E">
              <w:rPr>
                <w:rFonts w:ascii="Calibri" w:hAnsi="Calibri"/>
                <w:b/>
                <w:sz w:val="22"/>
                <w:szCs w:val="22"/>
              </w:rPr>
              <w:t>, 201</w:t>
            </w:r>
            <w:r w:rsidR="00E860A1">
              <w:rPr>
                <w:rFonts w:ascii="Calibri" w:hAnsi="Calibri"/>
                <w:b/>
                <w:sz w:val="22"/>
                <w:szCs w:val="22"/>
              </w:rPr>
              <w:t>9</w:t>
            </w:r>
          </w:p>
        </w:tc>
      </w:tr>
      <w:tr w:rsidR="007715ED" w:rsidRPr="009E13BD" w14:paraId="35409176" w14:textId="77777777" w:rsidTr="00300A89">
        <w:tc>
          <w:tcPr>
            <w:tcW w:w="6588" w:type="dxa"/>
            <w:gridSpan w:val="6"/>
          </w:tcPr>
          <w:p w14:paraId="098420C8" w14:textId="1B88FE82" w:rsidR="007715ED" w:rsidRPr="009E13BD" w:rsidRDefault="007715ED" w:rsidP="00EB23E6">
            <w:pPr>
              <w:tabs>
                <w:tab w:val="center" w:pos="3186"/>
              </w:tabs>
              <w:rPr>
                <w:rFonts w:ascii="Calibri" w:hAnsi="Calibri"/>
                <w:bCs/>
                <w:sz w:val="22"/>
                <w:szCs w:val="22"/>
              </w:rPr>
            </w:pPr>
            <w:r w:rsidRPr="009E13BD">
              <w:rPr>
                <w:rFonts w:ascii="Calibri" w:hAnsi="Calibri"/>
                <w:bCs/>
                <w:sz w:val="22"/>
                <w:szCs w:val="22"/>
              </w:rPr>
              <w:t xml:space="preserve">State Issues RFP </w:t>
            </w:r>
            <w:r w:rsidR="00EB23E6">
              <w:rPr>
                <w:rFonts w:ascii="Calibri" w:hAnsi="Calibri"/>
                <w:bCs/>
                <w:sz w:val="22"/>
                <w:szCs w:val="22"/>
              </w:rPr>
              <w:tab/>
            </w:r>
          </w:p>
        </w:tc>
        <w:tc>
          <w:tcPr>
            <w:tcW w:w="3150" w:type="dxa"/>
            <w:gridSpan w:val="2"/>
          </w:tcPr>
          <w:p w14:paraId="2CEA580C" w14:textId="0BDDB439" w:rsidR="007715ED" w:rsidRPr="009E13BD" w:rsidRDefault="00EB23E6" w:rsidP="00303F97">
            <w:pPr>
              <w:tabs>
                <w:tab w:val="left" w:leader="underscore" w:pos="8640"/>
              </w:tabs>
              <w:rPr>
                <w:rFonts w:ascii="Calibri" w:hAnsi="Calibri"/>
                <w:b/>
                <w:sz w:val="22"/>
                <w:szCs w:val="22"/>
              </w:rPr>
            </w:pPr>
            <w:r>
              <w:rPr>
                <w:rFonts w:ascii="Calibri" w:hAnsi="Calibri"/>
                <w:b/>
                <w:sz w:val="22"/>
                <w:szCs w:val="22"/>
              </w:rPr>
              <w:t xml:space="preserve">April </w:t>
            </w:r>
            <w:r w:rsidR="00303F97">
              <w:rPr>
                <w:rFonts w:ascii="Calibri" w:hAnsi="Calibri"/>
                <w:b/>
                <w:sz w:val="22"/>
                <w:szCs w:val="22"/>
              </w:rPr>
              <w:t>26</w:t>
            </w:r>
            <w:r w:rsidR="00755F2E">
              <w:rPr>
                <w:rFonts w:ascii="Calibri" w:hAnsi="Calibri"/>
                <w:b/>
                <w:sz w:val="22"/>
                <w:szCs w:val="22"/>
              </w:rPr>
              <w:t>, 201</w:t>
            </w:r>
            <w:r w:rsidR="00E860A1">
              <w:rPr>
                <w:rFonts w:ascii="Calibri" w:hAnsi="Calibri"/>
                <w:b/>
                <w:sz w:val="22"/>
                <w:szCs w:val="22"/>
              </w:rPr>
              <w:t>9</w:t>
            </w:r>
          </w:p>
        </w:tc>
      </w:tr>
      <w:tr w:rsidR="007715ED" w:rsidRPr="009E13BD" w14:paraId="4C3B0A65" w14:textId="77777777" w:rsidTr="009E6AB4">
        <w:tc>
          <w:tcPr>
            <w:tcW w:w="6588" w:type="dxa"/>
            <w:gridSpan w:val="6"/>
          </w:tcPr>
          <w:p w14:paraId="3A37DFDB" w14:textId="7AFD5EEA"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w:t>
            </w:r>
            <w:r w:rsidR="000F48D5">
              <w:rPr>
                <w:rFonts w:ascii="Calibri" w:hAnsi="Calibri"/>
                <w:bCs/>
                <w:sz w:val="22"/>
                <w:szCs w:val="22"/>
              </w:rPr>
              <w:t>Respondent</w:t>
            </w:r>
            <w:r w:rsidR="00755F2E">
              <w:rPr>
                <w:rFonts w:ascii="Calibri" w:hAnsi="Calibri"/>
                <w:bCs/>
                <w:sz w:val="22"/>
                <w:szCs w:val="22"/>
              </w:rPr>
              <w:t>s due:</w:t>
            </w:r>
          </w:p>
        </w:tc>
        <w:tc>
          <w:tcPr>
            <w:tcW w:w="3150" w:type="dxa"/>
            <w:gridSpan w:val="2"/>
            <w:vAlign w:val="center"/>
          </w:tcPr>
          <w:p w14:paraId="35A9C017" w14:textId="238B22D2" w:rsidR="00894611" w:rsidRPr="009E13BD" w:rsidRDefault="00EB23E6" w:rsidP="004B4F23">
            <w:pPr>
              <w:tabs>
                <w:tab w:val="left" w:leader="underscore" w:pos="8640"/>
              </w:tabs>
              <w:rPr>
                <w:rFonts w:ascii="Calibri" w:hAnsi="Calibri"/>
                <w:b/>
                <w:sz w:val="22"/>
                <w:szCs w:val="22"/>
              </w:rPr>
            </w:pPr>
            <w:r>
              <w:rPr>
                <w:rFonts w:ascii="Calibri" w:hAnsi="Calibri"/>
                <w:b/>
                <w:sz w:val="22"/>
                <w:szCs w:val="22"/>
              </w:rPr>
              <w:t xml:space="preserve">May </w:t>
            </w:r>
            <w:r w:rsidR="004B4F23">
              <w:rPr>
                <w:rFonts w:ascii="Calibri" w:hAnsi="Calibri"/>
                <w:b/>
                <w:sz w:val="22"/>
                <w:szCs w:val="22"/>
              </w:rPr>
              <w:t>7</w:t>
            </w:r>
            <w:r w:rsidR="00755F2E">
              <w:rPr>
                <w:rFonts w:ascii="Calibri" w:hAnsi="Calibri"/>
                <w:b/>
                <w:sz w:val="22"/>
                <w:szCs w:val="22"/>
              </w:rPr>
              <w:t>, 201</w:t>
            </w:r>
            <w:r w:rsidR="00E860A1">
              <w:rPr>
                <w:rFonts w:ascii="Calibri" w:hAnsi="Calibri"/>
                <w:b/>
                <w:sz w:val="22"/>
                <w:szCs w:val="22"/>
              </w:rPr>
              <w:t>9</w:t>
            </w:r>
            <w:r w:rsidR="009E6AB4">
              <w:rPr>
                <w:rFonts w:ascii="Calibri" w:hAnsi="Calibri"/>
                <w:b/>
                <w:sz w:val="22"/>
                <w:szCs w:val="22"/>
              </w:rPr>
              <w:t>/3:00 PM CT</w:t>
            </w:r>
          </w:p>
        </w:tc>
      </w:tr>
      <w:tr w:rsidR="007715ED" w:rsidRPr="009E13BD" w14:paraId="7F60B189" w14:textId="77777777" w:rsidTr="00EB23E6">
        <w:trPr>
          <w:trHeight w:val="432"/>
        </w:trPr>
        <w:tc>
          <w:tcPr>
            <w:tcW w:w="6588" w:type="dxa"/>
            <w:gridSpan w:val="6"/>
            <w:tcBorders>
              <w:bottom w:val="single" w:sz="4" w:space="0" w:color="auto"/>
            </w:tcBorders>
          </w:tcPr>
          <w:p w14:paraId="100AAEF1" w14:textId="77777777" w:rsidR="007715ED" w:rsidRPr="009E6AB4" w:rsidRDefault="007715ED" w:rsidP="00EC7BCF">
            <w:pPr>
              <w:tabs>
                <w:tab w:val="left" w:leader="underscore" w:pos="8640"/>
              </w:tabs>
              <w:rPr>
                <w:rFonts w:ascii="Calibri" w:hAnsi="Calibri"/>
                <w:bCs/>
                <w:sz w:val="22"/>
                <w:szCs w:val="22"/>
              </w:rPr>
            </w:pPr>
            <w:r w:rsidRPr="009E6AB4">
              <w:rPr>
                <w:rFonts w:ascii="Calibri" w:hAnsi="Calibri"/>
                <w:bCs/>
                <w:sz w:val="22"/>
                <w:szCs w:val="22"/>
              </w:rPr>
              <w:t>Proposals Due</w:t>
            </w:r>
            <w:r w:rsidR="00EC7BCF" w:rsidRPr="009E6AB4">
              <w:rPr>
                <w:rFonts w:ascii="Calibri" w:hAnsi="Calibri"/>
                <w:bCs/>
                <w:sz w:val="22"/>
                <w:szCs w:val="22"/>
              </w:rPr>
              <w:t xml:space="preserve"> Date</w:t>
            </w:r>
            <w:r w:rsidRPr="009E6AB4">
              <w:rPr>
                <w:rFonts w:ascii="Calibri" w:hAnsi="Calibri"/>
                <w:bCs/>
                <w:sz w:val="22"/>
                <w:szCs w:val="22"/>
              </w:rPr>
              <w:t>:</w:t>
            </w:r>
          </w:p>
          <w:p w14:paraId="04E61CC2" w14:textId="77777777" w:rsidR="00EC7BCF" w:rsidRPr="009E6AB4" w:rsidRDefault="00EC7BCF" w:rsidP="00EC7BCF">
            <w:pPr>
              <w:tabs>
                <w:tab w:val="left" w:leader="underscore" w:pos="8640"/>
              </w:tabs>
              <w:rPr>
                <w:rFonts w:ascii="Calibri" w:hAnsi="Calibri"/>
                <w:bCs/>
                <w:sz w:val="22"/>
                <w:szCs w:val="22"/>
              </w:rPr>
            </w:pPr>
            <w:r w:rsidRPr="009E6AB4">
              <w:rPr>
                <w:rFonts w:ascii="Calibri" w:hAnsi="Calibri"/>
                <w:bCs/>
                <w:sz w:val="22"/>
                <w:szCs w:val="22"/>
              </w:rPr>
              <w:t>Proposals Due Time:</w:t>
            </w:r>
          </w:p>
        </w:tc>
        <w:tc>
          <w:tcPr>
            <w:tcW w:w="3150" w:type="dxa"/>
            <w:gridSpan w:val="2"/>
            <w:tcBorders>
              <w:bottom w:val="single" w:sz="4" w:space="0" w:color="auto"/>
            </w:tcBorders>
          </w:tcPr>
          <w:p w14:paraId="0AEA03B7" w14:textId="7D23FEDE" w:rsidR="007715ED" w:rsidRPr="009E6AB4" w:rsidRDefault="00EB23E6" w:rsidP="00EC7BCF">
            <w:pPr>
              <w:tabs>
                <w:tab w:val="left" w:leader="underscore" w:pos="8640"/>
              </w:tabs>
              <w:rPr>
                <w:rFonts w:ascii="Calibri" w:hAnsi="Calibri"/>
                <w:b/>
                <w:sz w:val="22"/>
                <w:szCs w:val="22"/>
              </w:rPr>
            </w:pPr>
            <w:r>
              <w:rPr>
                <w:rFonts w:ascii="Calibri" w:hAnsi="Calibri"/>
                <w:b/>
                <w:sz w:val="22"/>
                <w:szCs w:val="22"/>
              </w:rPr>
              <w:t xml:space="preserve">May </w:t>
            </w:r>
            <w:r w:rsidR="00303F97">
              <w:rPr>
                <w:rFonts w:ascii="Calibri" w:hAnsi="Calibri"/>
                <w:b/>
                <w:sz w:val="22"/>
                <w:szCs w:val="22"/>
              </w:rPr>
              <w:t>30</w:t>
            </w:r>
            <w:r w:rsidR="009E6AB4" w:rsidRPr="009E6AB4">
              <w:rPr>
                <w:rFonts w:ascii="Calibri" w:hAnsi="Calibri"/>
                <w:b/>
                <w:sz w:val="22"/>
                <w:szCs w:val="22"/>
              </w:rPr>
              <w:t>, 201</w:t>
            </w:r>
            <w:r w:rsidR="00E860A1">
              <w:rPr>
                <w:rFonts w:ascii="Calibri" w:hAnsi="Calibri"/>
                <w:b/>
                <w:sz w:val="22"/>
                <w:szCs w:val="22"/>
              </w:rPr>
              <w:t>9</w:t>
            </w:r>
          </w:p>
          <w:p w14:paraId="4E9D30A9" w14:textId="65AA71B4" w:rsidR="00EC7BCF" w:rsidRPr="009E6AB4" w:rsidRDefault="009E6AB4" w:rsidP="00EC7BCF">
            <w:pPr>
              <w:tabs>
                <w:tab w:val="left" w:leader="underscore" w:pos="8640"/>
              </w:tabs>
              <w:rPr>
                <w:rFonts w:ascii="Calibri" w:hAnsi="Calibri"/>
                <w:b/>
                <w:sz w:val="22"/>
                <w:szCs w:val="22"/>
              </w:rPr>
            </w:pPr>
            <w:r w:rsidRPr="009E6AB4">
              <w:rPr>
                <w:rFonts w:ascii="Calibri" w:hAnsi="Calibri"/>
                <w:b/>
                <w:sz w:val="22"/>
                <w:szCs w:val="22"/>
              </w:rPr>
              <w:t>3:00 PM CT</w:t>
            </w:r>
          </w:p>
        </w:tc>
      </w:tr>
      <w:tr w:rsidR="007715ED" w:rsidRPr="009E13BD" w14:paraId="7741267E" w14:textId="77777777" w:rsidTr="00EB23E6">
        <w:tc>
          <w:tcPr>
            <w:tcW w:w="2538" w:type="dxa"/>
            <w:gridSpan w:val="2"/>
            <w:shd w:val="clear" w:color="auto" w:fill="D9D9D9" w:themeFill="background1" w:themeFillShade="D9"/>
          </w:tcPr>
          <w:p w14:paraId="1560E879" w14:textId="77777777" w:rsidR="007715ED" w:rsidRPr="009E13BD" w:rsidRDefault="007715ED" w:rsidP="00DB527A">
            <w:pPr>
              <w:rPr>
                <w:rFonts w:ascii="Calibri" w:hAnsi="Calibri"/>
                <w:b/>
                <w:sz w:val="22"/>
                <w:szCs w:val="22"/>
              </w:rPr>
            </w:pPr>
            <w:r w:rsidRPr="009E13BD">
              <w:rPr>
                <w:rFonts w:ascii="Calibri" w:hAnsi="Calibri"/>
                <w:b/>
                <w:sz w:val="22"/>
                <w:szCs w:val="22"/>
              </w:rPr>
              <w:t>Relevant Websites:</w:t>
            </w:r>
          </w:p>
        </w:tc>
        <w:tc>
          <w:tcPr>
            <w:tcW w:w="7200" w:type="dxa"/>
            <w:gridSpan w:val="6"/>
            <w:shd w:val="clear" w:color="auto" w:fill="D9D9D9" w:themeFill="background1" w:themeFillShade="D9"/>
          </w:tcPr>
          <w:p w14:paraId="41C32A78" w14:textId="77777777" w:rsidR="007715ED" w:rsidRPr="009E13BD" w:rsidRDefault="007715ED" w:rsidP="00DB527A">
            <w:pPr>
              <w:tabs>
                <w:tab w:val="left" w:leader="underscore" w:pos="8640"/>
              </w:tabs>
              <w:rPr>
                <w:rFonts w:ascii="Calibri" w:hAnsi="Calibri"/>
                <w:b/>
                <w:sz w:val="22"/>
                <w:szCs w:val="22"/>
              </w:rPr>
            </w:pPr>
            <w:r w:rsidRPr="009E13BD">
              <w:rPr>
                <w:rFonts w:ascii="Calibri" w:hAnsi="Calibri"/>
                <w:b/>
                <w:sz w:val="22"/>
                <w:szCs w:val="22"/>
              </w:rPr>
              <w:t>Web-address:</w:t>
            </w:r>
          </w:p>
        </w:tc>
      </w:tr>
      <w:tr w:rsidR="007715ED" w:rsidRPr="009E13BD" w14:paraId="5CD59C60" w14:textId="77777777" w:rsidTr="009E6AB4">
        <w:tc>
          <w:tcPr>
            <w:tcW w:w="2538" w:type="dxa"/>
            <w:gridSpan w:val="2"/>
          </w:tcPr>
          <w:p w14:paraId="196E9501" w14:textId="77777777" w:rsidR="007715ED" w:rsidRPr="00E860A1" w:rsidRDefault="007715ED" w:rsidP="00DB527A">
            <w:pPr>
              <w:tabs>
                <w:tab w:val="left" w:leader="underscore" w:pos="8640"/>
              </w:tabs>
              <w:rPr>
                <w:rFonts w:ascii="Calibri" w:hAnsi="Calibri"/>
                <w:bCs/>
                <w:sz w:val="22"/>
                <w:szCs w:val="22"/>
              </w:rPr>
            </w:pPr>
            <w:r w:rsidRPr="00E860A1">
              <w:rPr>
                <w:rFonts w:ascii="Calibri" w:hAnsi="Calibri"/>
                <w:bCs/>
                <w:sz w:val="22"/>
                <w:szCs w:val="22"/>
              </w:rPr>
              <w:t>Internet website where Addenda to this RFP will be posted:</w:t>
            </w:r>
          </w:p>
        </w:tc>
        <w:tc>
          <w:tcPr>
            <w:tcW w:w="7200" w:type="dxa"/>
            <w:gridSpan w:val="6"/>
            <w:vAlign w:val="center"/>
          </w:tcPr>
          <w:p w14:paraId="202C4166" w14:textId="270D2F12" w:rsidR="007715ED" w:rsidRPr="00E860A1" w:rsidRDefault="004B4F23" w:rsidP="009E6AB4">
            <w:pPr>
              <w:tabs>
                <w:tab w:val="left" w:leader="underscore" w:pos="8640"/>
              </w:tabs>
              <w:rPr>
                <w:rFonts w:ascii="Calibri" w:hAnsi="Calibri"/>
                <w:sz w:val="22"/>
                <w:szCs w:val="22"/>
              </w:rPr>
            </w:pPr>
            <w:hyperlink r:id="rId12" w:history="1">
              <w:r w:rsidR="007715ED" w:rsidRPr="00E860A1">
                <w:rPr>
                  <w:rStyle w:val="Hyperlink"/>
                  <w:rFonts w:ascii="Calibri" w:hAnsi="Calibri"/>
                  <w:sz w:val="22"/>
                  <w:szCs w:val="22"/>
                </w:rPr>
                <w:t>http://bidopportunities.iowa.gov/</w:t>
              </w:r>
            </w:hyperlink>
            <w:r w:rsidR="007715ED" w:rsidRPr="00E860A1">
              <w:rPr>
                <w:rFonts w:ascii="Calibri" w:hAnsi="Calibri"/>
                <w:sz w:val="22"/>
                <w:szCs w:val="22"/>
              </w:rPr>
              <w:t xml:space="preserve">  </w:t>
            </w:r>
          </w:p>
        </w:tc>
      </w:tr>
      <w:tr w:rsidR="007715ED" w:rsidRPr="009E13BD" w14:paraId="0C5C56E7" w14:textId="77777777" w:rsidTr="009E6AB4">
        <w:tc>
          <w:tcPr>
            <w:tcW w:w="2538" w:type="dxa"/>
            <w:gridSpan w:val="2"/>
          </w:tcPr>
          <w:p w14:paraId="09DD032B"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Internet website where contract terms and conditions are posted:</w:t>
            </w:r>
          </w:p>
        </w:tc>
        <w:tc>
          <w:tcPr>
            <w:tcW w:w="7200" w:type="dxa"/>
            <w:gridSpan w:val="6"/>
            <w:vAlign w:val="center"/>
          </w:tcPr>
          <w:p w14:paraId="6EB762F6" w14:textId="41FEC8E6" w:rsidR="00872A6A" w:rsidRPr="009E6AB4" w:rsidRDefault="004B4F23" w:rsidP="009E6AB4">
            <w:pPr>
              <w:tabs>
                <w:tab w:val="left" w:leader="underscore" w:pos="8640"/>
              </w:tabs>
              <w:rPr>
                <w:rFonts w:ascii="Calibri" w:hAnsi="Calibri"/>
                <w:sz w:val="22"/>
              </w:rPr>
            </w:pPr>
            <w:hyperlink r:id="rId13" w:history="1">
              <w:r w:rsidR="00654D64" w:rsidRPr="009E6AB4">
                <w:rPr>
                  <w:rStyle w:val="Hyperlink"/>
                  <w:rFonts w:ascii="Calibri" w:hAnsi="Calibri"/>
                  <w:sz w:val="22"/>
                </w:rPr>
                <w:t>https://das.iowa.gov/sites/default/files/procurement/pdf/050116%20terms%20services.pdf</w:t>
              </w:r>
            </w:hyperlink>
            <w:r w:rsidR="00654D64" w:rsidRPr="009E6AB4">
              <w:rPr>
                <w:rFonts w:ascii="Calibri" w:hAnsi="Calibri"/>
                <w:sz w:val="22"/>
              </w:rPr>
              <w:t xml:space="preserve"> </w:t>
            </w:r>
          </w:p>
        </w:tc>
      </w:tr>
      <w:tr w:rsidR="007715ED" w:rsidRPr="009E13BD" w14:paraId="070972F1" w14:textId="77777777" w:rsidTr="00EB23E6">
        <w:trPr>
          <w:trHeight w:val="432"/>
        </w:trPr>
        <w:tc>
          <w:tcPr>
            <w:tcW w:w="6588" w:type="dxa"/>
            <w:gridSpan w:val="6"/>
            <w:vAlign w:val="center"/>
          </w:tcPr>
          <w:p w14:paraId="4D7EA62C" w14:textId="77777777" w:rsidR="007715ED" w:rsidRPr="009E13BD" w:rsidRDefault="007715ED" w:rsidP="00DB527A">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3150" w:type="dxa"/>
            <w:gridSpan w:val="2"/>
            <w:vAlign w:val="center"/>
          </w:tcPr>
          <w:p w14:paraId="0EB9C00D" w14:textId="10AE196D" w:rsidR="007715ED" w:rsidRPr="004802AA" w:rsidRDefault="00356FC2" w:rsidP="00356FC2">
            <w:pPr>
              <w:tabs>
                <w:tab w:val="left" w:leader="underscore" w:pos="8640"/>
              </w:tabs>
              <w:rPr>
                <w:rFonts w:ascii="Calibri" w:hAnsi="Calibri"/>
                <w:b/>
                <w:sz w:val="22"/>
                <w:szCs w:val="22"/>
              </w:rPr>
            </w:pPr>
            <w:r w:rsidRPr="004802AA">
              <w:rPr>
                <w:rFonts w:ascii="Calibri" w:hAnsi="Calibri" w:cs="Calibri"/>
                <w:b/>
                <w:sz w:val="22"/>
                <w:szCs w:val="22"/>
              </w:rPr>
              <w:t xml:space="preserve">1 Original and </w:t>
            </w:r>
            <w:r w:rsidR="002B2902" w:rsidRPr="004802AA">
              <w:rPr>
                <w:rFonts w:ascii="Calibri" w:hAnsi="Calibri" w:cs="Calibri"/>
                <w:b/>
                <w:sz w:val="22"/>
                <w:szCs w:val="22"/>
              </w:rPr>
              <w:t>1 Digital</w:t>
            </w:r>
            <w:r w:rsidRPr="004802AA">
              <w:rPr>
                <w:rFonts w:ascii="Calibri" w:hAnsi="Calibri" w:cs="Calibri"/>
                <w:b/>
                <w:sz w:val="22"/>
                <w:szCs w:val="22"/>
              </w:rPr>
              <w:t xml:space="preserve"> Copy</w:t>
            </w:r>
          </w:p>
        </w:tc>
      </w:tr>
      <w:tr w:rsidR="007715ED" w:rsidRPr="009E13BD" w14:paraId="2B9AAC48" w14:textId="77777777" w:rsidTr="00EB23E6">
        <w:tc>
          <w:tcPr>
            <w:tcW w:w="6588" w:type="dxa"/>
            <w:gridSpan w:val="6"/>
          </w:tcPr>
          <w:p w14:paraId="45AF7450" w14:textId="77777777" w:rsidR="007715ED" w:rsidRPr="00EB23E6" w:rsidRDefault="007715ED" w:rsidP="00DB527A">
            <w:pPr>
              <w:rPr>
                <w:rFonts w:ascii="Calibri" w:hAnsi="Calibri"/>
                <w:b/>
                <w:sz w:val="22"/>
                <w:szCs w:val="22"/>
              </w:rPr>
            </w:pPr>
            <w:r w:rsidRPr="00EB23E6">
              <w:rPr>
                <w:rFonts w:ascii="Calibri" w:hAnsi="Calibri"/>
                <w:b/>
                <w:sz w:val="22"/>
                <w:szCs w:val="22"/>
              </w:rPr>
              <w:t>Firm Proposal Terms</w:t>
            </w:r>
          </w:p>
          <w:p w14:paraId="770E0D7B" w14:textId="3301C3C5" w:rsidR="007715ED" w:rsidRPr="009E13BD" w:rsidRDefault="007715ED" w:rsidP="00E50829">
            <w:pPr>
              <w:tabs>
                <w:tab w:val="left" w:leader="underscore" w:pos="8640"/>
              </w:tabs>
              <w:rPr>
                <w:rFonts w:ascii="Calibri" w:hAnsi="Calibri"/>
                <w:bCs/>
                <w:sz w:val="22"/>
                <w:szCs w:val="22"/>
              </w:rPr>
            </w:pPr>
            <w:r w:rsidRPr="009E13BD">
              <w:rPr>
                <w:rFonts w:ascii="Calibri" w:hAnsi="Calibri"/>
                <w:bCs/>
                <w:sz w:val="22"/>
                <w:szCs w:val="22"/>
              </w:rPr>
              <w:t>Per Section 3.2.1</w:t>
            </w:r>
            <w:r w:rsidR="00E50829">
              <w:rPr>
                <w:rFonts w:ascii="Calibri" w:hAnsi="Calibri"/>
                <w:bCs/>
                <w:sz w:val="22"/>
                <w:szCs w:val="22"/>
              </w:rPr>
              <w:t>3</w:t>
            </w:r>
            <w:r w:rsidRPr="009E13BD">
              <w:rPr>
                <w:rFonts w:ascii="Calibri" w:hAnsi="Calibri"/>
                <w:bCs/>
                <w:sz w:val="22"/>
                <w:szCs w:val="22"/>
              </w:rPr>
              <w:t xml:space="preserve">, the minimum Number of Days following the deadline for submitting proposals that the </w:t>
            </w:r>
            <w:r w:rsidR="000F48D5">
              <w:rPr>
                <w:rFonts w:ascii="Calibri" w:hAnsi="Calibri"/>
                <w:bCs/>
                <w:sz w:val="22"/>
                <w:szCs w:val="22"/>
              </w:rPr>
              <w:t>Respondent</w:t>
            </w:r>
            <w:r w:rsidRPr="009E13BD">
              <w:rPr>
                <w:rFonts w:ascii="Calibri" w:hAnsi="Calibri"/>
                <w:bCs/>
                <w:sz w:val="22"/>
                <w:szCs w:val="22"/>
              </w:rPr>
              <w:t xml:space="preserve"> guarantees all proposal terms, including price, will remain firm: </w:t>
            </w:r>
          </w:p>
        </w:tc>
        <w:tc>
          <w:tcPr>
            <w:tcW w:w="3150" w:type="dxa"/>
            <w:gridSpan w:val="2"/>
            <w:vAlign w:val="center"/>
          </w:tcPr>
          <w:p w14:paraId="71282184" w14:textId="7716B1BC" w:rsidR="007715ED" w:rsidRPr="009E6AB4" w:rsidRDefault="009E6AB4" w:rsidP="009E6AB4">
            <w:pPr>
              <w:tabs>
                <w:tab w:val="left" w:leader="underscore" w:pos="8640"/>
              </w:tabs>
              <w:jc w:val="center"/>
              <w:rPr>
                <w:rFonts w:ascii="Calibri" w:hAnsi="Calibri"/>
                <w:b/>
                <w:sz w:val="22"/>
                <w:szCs w:val="22"/>
              </w:rPr>
            </w:pPr>
            <w:r w:rsidRPr="009E6AB4">
              <w:rPr>
                <w:rFonts w:ascii="Calibri" w:hAnsi="Calibri"/>
                <w:b/>
                <w:sz w:val="22"/>
                <w:szCs w:val="22"/>
              </w:rPr>
              <w:t xml:space="preserve">120 </w:t>
            </w:r>
            <w:r w:rsidR="007715ED" w:rsidRPr="009E6AB4">
              <w:rPr>
                <w:rFonts w:ascii="Calibri" w:hAnsi="Calibri"/>
                <w:b/>
                <w:sz w:val="22"/>
                <w:szCs w:val="22"/>
              </w:rPr>
              <w:t>Days</w:t>
            </w:r>
          </w:p>
        </w:tc>
      </w:tr>
    </w:tbl>
    <w:p w14:paraId="67D00C36" w14:textId="77777777" w:rsidR="007715ED" w:rsidRPr="009E13BD" w:rsidRDefault="007715ED" w:rsidP="007715ED">
      <w:pPr>
        <w:jc w:val="both"/>
        <w:rPr>
          <w:rFonts w:ascii="Calibri" w:hAnsi="Calibri"/>
          <w:b/>
          <w:bCs/>
          <w:sz w:val="22"/>
          <w:szCs w:val="22"/>
        </w:rPr>
      </w:pPr>
    </w:p>
    <w:p w14:paraId="33716D74" w14:textId="77777777" w:rsidR="007715ED" w:rsidRPr="009E13BD" w:rsidRDefault="007715ED" w:rsidP="007715ED">
      <w:pPr>
        <w:jc w:val="both"/>
        <w:rPr>
          <w:rFonts w:ascii="Calibri" w:hAnsi="Calibri"/>
          <w:b/>
          <w:bCs/>
          <w:sz w:val="22"/>
          <w:szCs w:val="22"/>
        </w:rPr>
      </w:pPr>
    </w:p>
    <w:p w14:paraId="2180BBF5" w14:textId="77777777" w:rsidR="007715ED" w:rsidRPr="009E13BD" w:rsidRDefault="007715ED" w:rsidP="007715ED">
      <w:pPr>
        <w:jc w:val="both"/>
        <w:rPr>
          <w:rFonts w:ascii="Calibri" w:hAnsi="Calibri"/>
          <w:b/>
          <w:bCs/>
          <w:sz w:val="22"/>
          <w:szCs w:val="22"/>
        </w:rPr>
      </w:pPr>
    </w:p>
    <w:p w14:paraId="62B75E0C" w14:textId="77777777" w:rsidR="007715ED" w:rsidRPr="009E13BD" w:rsidRDefault="007715ED" w:rsidP="007715ED">
      <w:pPr>
        <w:jc w:val="both"/>
        <w:rPr>
          <w:rFonts w:ascii="Calibri" w:hAnsi="Calibri"/>
          <w:b/>
          <w:bCs/>
          <w:sz w:val="22"/>
          <w:szCs w:val="22"/>
        </w:rPr>
      </w:pPr>
    </w:p>
    <w:p w14:paraId="06382AA1"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br w:type="page"/>
      </w:r>
      <w:r w:rsidRPr="009E13BD">
        <w:rPr>
          <w:rFonts w:ascii="Calibri" w:hAnsi="Calibri"/>
          <w:b/>
          <w:bCs/>
          <w:sz w:val="22"/>
          <w:szCs w:val="22"/>
        </w:rPr>
        <w:lastRenderedPageBreak/>
        <w:t>Table of Contents</w:t>
      </w:r>
    </w:p>
    <w:p w14:paraId="33C8112B" w14:textId="77777777" w:rsidR="007715ED" w:rsidRPr="009E13BD" w:rsidRDefault="007715ED" w:rsidP="007715ED">
      <w:pPr>
        <w:jc w:val="both"/>
        <w:rPr>
          <w:rFonts w:ascii="Calibri" w:hAnsi="Calibri"/>
          <w:b/>
          <w:bCs/>
          <w:sz w:val="22"/>
          <w:szCs w:val="22"/>
        </w:rPr>
      </w:pPr>
    </w:p>
    <w:p w14:paraId="1D477EAE"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INTRODUCTION</w:t>
      </w:r>
    </w:p>
    <w:p w14:paraId="5AD3ADCE"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Purpose</w:t>
      </w:r>
    </w:p>
    <w:p w14:paraId="05BF9474"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Definitions</w:t>
      </w:r>
    </w:p>
    <w:p w14:paraId="21AEC6BD" w14:textId="77777777" w:rsidR="007715ED" w:rsidRPr="009E13BD" w:rsidRDefault="00EC09F5"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O</w:t>
      </w:r>
      <w:r w:rsidR="007715ED" w:rsidRPr="009E13BD">
        <w:rPr>
          <w:rFonts w:ascii="Calibri" w:hAnsi="Calibri"/>
          <w:b/>
          <w:bCs/>
          <w:sz w:val="22"/>
          <w:szCs w:val="22"/>
        </w:rPr>
        <w:t>verview of the RFP Process</w:t>
      </w:r>
    </w:p>
    <w:p w14:paraId="490AF4A9"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Background Information</w:t>
      </w:r>
    </w:p>
    <w:p w14:paraId="4458D37B" w14:textId="77777777" w:rsidR="007715ED" w:rsidRPr="009E13BD" w:rsidRDefault="007715ED" w:rsidP="007715ED">
      <w:pPr>
        <w:ind w:firstLine="720"/>
        <w:jc w:val="both"/>
        <w:rPr>
          <w:rFonts w:ascii="Calibri" w:hAnsi="Calibri"/>
          <w:b/>
          <w:bCs/>
          <w:sz w:val="22"/>
          <w:szCs w:val="22"/>
        </w:rPr>
      </w:pPr>
    </w:p>
    <w:p w14:paraId="1EB5F897"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ADMINISTRATIVE INFORMATION</w:t>
      </w:r>
    </w:p>
    <w:p w14:paraId="460E89B4" w14:textId="77777777" w:rsidR="007715ED" w:rsidRPr="009E13BD" w:rsidRDefault="00EC09F5"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I</w:t>
      </w:r>
      <w:r w:rsidR="007715ED" w:rsidRPr="009E13BD">
        <w:rPr>
          <w:rFonts w:ascii="Calibri" w:hAnsi="Calibri"/>
          <w:b/>
          <w:bCs/>
          <w:sz w:val="22"/>
          <w:szCs w:val="22"/>
        </w:rPr>
        <w:t>ssuing Officer</w:t>
      </w:r>
    </w:p>
    <w:p w14:paraId="36C597DB"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Restriction on Communication</w:t>
      </w:r>
    </w:p>
    <w:p w14:paraId="555F81C0"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Downloading the RFP from the Internet</w:t>
      </w:r>
    </w:p>
    <w:p w14:paraId="4C0190BF" w14:textId="77777777" w:rsidR="007715ED" w:rsidRPr="009E13BD" w:rsidRDefault="00EC09F5"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P</w:t>
      </w:r>
      <w:r w:rsidR="007715ED" w:rsidRPr="009E13BD">
        <w:rPr>
          <w:rFonts w:ascii="Calibri" w:hAnsi="Calibri"/>
          <w:b/>
          <w:bCs/>
          <w:sz w:val="22"/>
          <w:szCs w:val="22"/>
        </w:rPr>
        <w:t>rocurement Timetable</w:t>
      </w:r>
    </w:p>
    <w:p w14:paraId="372FE93F"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Questions, Requests for Clarification and Suggested Changes</w:t>
      </w:r>
    </w:p>
    <w:p w14:paraId="4413D4FA" w14:textId="77777777" w:rsidR="007715ED" w:rsidRPr="009E13BD" w:rsidRDefault="00EC09F5"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A</w:t>
      </w:r>
      <w:r w:rsidR="007715ED" w:rsidRPr="009E13BD">
        <w:rPr>
          <w:rFonts w:ascii="Calibri" w:hAnsi="Calibri"/>
          <w:b/>
          <w:bCs/>
          <w:sz w:val="22"/>
          <w:szCs w:val="22"/>
        </w:rPr>
        <w:t>mendment to RFP</w:t>
      </w:r>
    </w:p>
    <w:p w14:paraId="47DE5269"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Amendment and Withdrawal of Proposal</w:t>
      </w:r>
    </w:p>
    <w:p w14:paraId="370C6CF2"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Submissions of Proposals</w:t>
      </w:r>
    </w:p>
    <w:p w14:paraId="72BC61D8"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Proposal Opening</w:t>
      </w:r>
    </w:p>
    <w:p w14:paraId="400284D1"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Costs of Preparing the Proposal</w:t>
      </w:r>
    </w:p>
    <w:p w14:paraId="3BAE2EC0"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No Commitment to Contract</w:t>
      </w:r>
    </w:p>
    <w:p w14:paraId="24445A03"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Rejection of Proposals</w:t>
      </w:r>
    </w:p>
    <w:p w14:paraId="6D3DEBE5"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Nonmaterial Variances</w:t>
      </w:r>
    </w:p>
    <w:p w14:paraId="7B8FA2FA"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Reference Checks</w:t>
      </w:r>
    </w:p>
    <w:p w14:paraId="506C5B83"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Information from Other Sources</w:t>
      </w:r>
    </w:p>
    <w:p w14:paraId="67FF92D2"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 xml:space="preserve">Verification of Proposal Contents </w:t>
      </w:r>
    </w:p>
    <w:p w14:paraId="52B06126"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Proposal Clarification Process</w:t>
      </w:r>
    </w:p>
    <w:p w14:paraId="538BC6FF"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Disposition of Proposals</w:t>
      </w:r>
    </w:p>
    <w:p w14:paraId="345DF676"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Public Records and Requests for Confidential Treatment</w:t>
      </w:r>
    </w:p>
    <w:p w14:paraId="4D18B469" w14:textId="2E890F67" w:rsidR="00740E06" w:rsidRDefault="00740E06" w:rsidP="005743D2">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Form 22 – Request for Confidentiality</w:t>
      </w:r>
    </w:p>
    <w:p w14:paraId="13C4CDD5"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Copyright Permission</w:t>
      </w:r>
    </w:p>
    <w:p w14:paraId="00192A5E"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Release of Claims</w:t>
      </w:r>
    </w:p>
    <w:p w14:paraId="607AFE49" w14:textId="54E057D9" w:rsidR="00DB527A" w:rsidRPr="009E13BD" w:rsidRDefault="000F48D5" w:rsidP="005743D2">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Respondent</w:t>
      </w:r>
      <w:r w:rsidR="00DB527A" w:rsidRPr="009E13BD">
        <w:rPr>
          <w:rFonts w:ascii="Calibri" w:hAnsi="Calibri"/>
          <w:b/>
          <w:bCs/>
          <w:sz w:val="22"/>
          <w:szCs w:val="22"/>
        </w:rPr>
        <w:t xml:space="preserve"> Presentations</w:t>
      </w:r>
    </w:p>
    <w:p w14:paraId="697A21D1"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Evaluation of Proposals Submitted</w:t>
      </w:r>
    </w:p>
    <w:p w14:paraId="0D703A9A"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Award Notice and Acceptance Period</w:t>
      </w:r>
    </w:p>
    <w:p w14:paraId="2584DA19"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No Contract Rights until Execution</w:t>
      </w:r>
    </w:p>
    <w:p w14:paraId="74AFB4BD"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Choice of Law and Forum</w:t>
      </w:r>
    </w:p>
    <w:p w14:paraId="13B5B7B1"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Restrictions on Gifts and Activities</w:t>
      </w:r>
    </w:p>
    <w:p w14:paraId="3D54ACAF" w14:textId="27F1ECE0" w:rsidR="007715E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 xml:space="preserve">No Minimum Guaranteed </w:t>
      </w:r>
    </w:p>
    <w:p w14:paraId="5B20BE34" w14:textId="122DBE4A" w:rsidR="00740E06" w:rsidRPr="009E13BD" w:rsidRDefault="00740E06" w:rsidP="005743D2">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Post Solicitation Debriefing</w:t>
      </w:r>
    </w:p>
    <w:p w14:paraId="747195EE"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Appeals</w:t>
      </w:r>
    </w:p>
    <w:p w14:paraId="25E365AA" w14:textId="77777777" w:rsidR="007715ED" w:rsidRPr="009E13BD" w:rsidRDefault="007715ED" w:rsidP="007715ED">
      <w:pPr>
        <w:tabs>
          <w:tab w:val="left" w:pos="1260"/>
        </w:tabs>
        <w:rPr>
          <w:rFonts w:ascii="Calibri" w:hAnsi="Calibri"/>
          <w:b/>
          <w:bCs/>
          <w:sz w:val="22"/>
          <w:szCs w:val="22"/>
        </w:rPr>
      </w:pPr>
      <w:r w:rsidRPr="009E13BD">
        <w:rPr>
          <w:rFonts w:ascii="Calibri" w:hAnsi="Calibri"/>
          <w:b/>
          <w:bCs/>
          <w:sz w:val="22"/>
          <w:szCs w:val="22"/>
        </w:rPr>
        <w:t xml:space="preserve">     </w:t>
      </w:r>
    </w:p>
    <w:p w14:paraId="1FBFFA2F"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FORM AND CONTENT OF PROPOSALS</w:t>
      </w:r>
    </w:p>
    <w:p w14:paraId="22EDA53B"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Instructions</w:t>
      </w:r>
    </w:p>
    <w:p w14:paraId="11E89F34"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Technical Proposal</w:t>
      </w:r>
    </w:p>
    <w:p w14:paraId="24304E68"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Cost Proposal</w:t>
      </w:r>
    </w:p>
    <w:p w14:paraId="6C3CAE51" w14:textId="77777777" w:rsidR="007715ED" w:rsidRDefault="007715ED" w:rsidP="007715ED">
      <w:pPr>
        <w:jc w:val="both"/>
        <w:rPr>
          <w:rFonts w:ascii="Calibri" w:hAnsi="Calibri"/>
          <w:b/>
          <w:bCs/>
          <w:sz w:val="22"/>
          <w:szCs w:val="22"/>
        </w:rPr>
      </w:pPr>
    </w:p>
    <w:p w14:paraId="54EA1DCD" w14:textId="1998C94E" w:rsidR="00950E61" w:rsidRPr="005743D2" w:rsidRDefault="00950E61" w:rsidP="00524469">
      <w:pPr>
        <w:numPr>
          <w:ilvl w:val="0"/>
          <w:numId w:val="3"/>
        </w:numPr>
        <w:jc w:val="both"/>
        <w:rPr>
          <w:rFonts w:ascii="Calibri" w:hAnsi="Calibri"/>
          <w:b/>
          <w:bCs/>
          <w:sz w:val="22"/>
          <w:szCs w:val="22"/>
        </w:rPr>
      </w:pPr>
      <w:r w:rsidRPr="005743D2">
        <w:rPr>
          <w:rFonts w:ascii="Calibri" w:hAnsi="Calibri"/>
          <w:b/>
          <w:bCs/>
          <w:sz w:val="22"/>
          <w:szCs w:val="22"/>
        </w:rPr>
        <w:t>SCOPE OF WORK</w:t>
      </w:r>
    </w:p>
    <w:p w14:paraId="34862727" w14:textId="4060B023" w:rsidR="00950E61" w:rsidRDefault="00950E61" w:rsidP="005743D2">
      <w:pPr>
        <w:ind w:left="900" w:hanging="540"/>
        <w:jc w:val="both"/>
        <w:rPr>
          <w:rFonts w:ascii="Calibri" w:hAnsi="Calibri"/>
          <w:b/>
          <w:bCs/>
          <w:sz w:val="22"/>
          <w:szCs w:val="22"/>
        </w:rPr>
      </w:pPr>
      <w:r w:rsidRPr="005743D2">
        <w:rPr>
          <w:rFonts w:ascii="Calibri" w:hAnsi="Calibri"/>
          <w:b/>
          <w:bCs/>
          <w:sz w:val="22"/>
          <w:szCs w:val="22"/>
        </w:rPr>
        <w:t xml:space="preserve">4.1 </w:t>
      </w:r>
      <w:r w:rsidR="005743D2" w:rsidRPr="005743D2">
        <w:rPr>
          <w:rFonts w:ascii="Calibri" w:hAnsi="Calibri"/>
          <w:b/>
          <w:bCs/>
          <w:sz w:val="22"/>
          <w:szCs w:val="22"/>
        </w:rPr>
        <w:tab/>
        <w:t>Description of Work</w:t>
      </w:r>
    </w:p>
    <w:p w14:paraId="448875CB"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lastRenderedPageBreak/>
        <w:t xml:space="preserve">SPECIFICATIONS </w:t>
      </w:r>
    </w:p>
    <w:p w14:paraId="3DB84483" w14:textId="77777777" w:rsidR="007715ED" w:rsidRPr="009E13BD" w:rsidRDefault="00F32BA6" w:rsidP="005743D2">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Mandatory</w:t>
      </w:r>
      <w:r w:rsidR="007715ED" w:rsidRPr="009E13BD">
        <w:rPr>
          <w:rFonts w:ascii="Calibri" w:hAnsi="Calibri"/>
          <w:b/>
          <w:bCs/>
          <w:sz w:val="22"/>
          <w:szCs w:val="22"/>
        </w:rPr>
        <w:t xml:space="preserve"> </w:t>
      </w:r>
      <w:r w:rsidR="002D0BDC" w:rsidRPr="009E13BD">
        <w:rPr>
          <w:rFonts w:ascii="Calibri" w:hAnsi="Calibri"/>
          <w:b/>
          <w:bCs/>
          <w:sz w:val="22"/>
          <w:szCs w:val="22"/>
        </w:rPr>
        <w:t>Specifications</w:t>
      </w:r>
    </w:p>
    <w:p w14:paraId="61291F64"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 xml:space="preserve">Scored Technical </w:t>
      </w:r>
      <w:r w:rsidR="002D0BDC" w:rsidRPr="009E13BD">
        <w:rPr>
          <w:rFonts w:ascii="Calibri" w:hAnsi="Calibri"/>
          <w:b/>
          <w:bCs/>
          <w:sz w:val="22"/>
          <w:szCs w:val="22"/>
        </w:rPr>
        <w:t>Specifications</w:t>
      </w:r>
    </w:p>
    <w:p w14:paraId="66E80D5B" w14:textId="77777777" w:rsidR="007715ED" w:rsidRPr="009E13BD" w:rsidRDefault="007715ED" w:rsidP="007715ED">
      <w:pPr>
        <w:ind w:firstLine="360"/>
        <w:rPr>
          <w:rFonts w:ascii="Calibri" w:hAnsi="Calibri" w:cs="Arial"/>
          <w:sz w:val="22"/>
          <w:szCs w:val="22"/>
        </w:rPr>
      </w:pPr>
    </w:p>
    <w:p w14:paraId="6F554C00"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EVALUATION AND SELECTION</w:t>
      </w:r>
    </w:p>
    <w:p w14:paraId="36518414"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Introduction</w:t>
      </w:r>
    </w:p>
    <w:p w14:paraId="7044B247"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Evaluation Committee</w:t>
      </w:r>
    </w:p>
    <w:p w14:paraId="1EF37138" w14:textId="65F26D92" w:rsidR="007715ED" w:rsidRPr="009E13BD" w:rsidRDefault="00740E06" w:rsidP="005743D2">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Technical Proposal Evaluation and Scoring</w:t>
      </w:r>
    </w:p>
    <w:p w14:paraId="7C4B2C89" w14:textId="47B324AE" w:rsidR="00B06172" w:rsidRPr="009E13BD" w:rsidRDefault="00740E06" w:rsidP="005743D2">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Cost Proposal Scoring</w:t>
      </w:r>
    </w:p>
    <w:p w14:paraId="6AF870A3" w14:textId="77777777" w:rsidR="007715ED" w:rsidRPr="009E13BD" w:rsidRDefault="007715ED" w:rsidP="007715ED">
      <w:pPr>
        <w:ind w:firstLine="720"/>
        <w:jc w:val="both"/>
        <w:rPr>
          <w:rFonts w:ascii="Calibri" w:hAnsi="Calibri"/>
          <w:b/>
          <w:bCs/>
          <w:sz w:val="22"/>
          <w:szCs w:val="22"/>
        </w:rPr>
      </w:pPr>
    </w:p>
    <w:p w14:paraId="58061A92" w14:textId="77777777" w:rsidR="007715ED" w:rsidRPr="009E13BD" w:rsidRDefault="007715ED" w:rsidP="00524469">
      <w:pPr>
        <w:numPr>
          <w:ilvl w:val="0"/>
          <w:numId w:val="3"/>
        </w:numPr>
        <w:jc w:val="both"/>
        <w:rPr>
          <w:rFonts w:ascii="Calibri" w:hAnsi="Calibri"/>
          <w:b/>
          <w:bCs/>
          <w:sz w:val="22"/>
          <w:szCs w:val="22"/>
        </w:rPr>
      </w:pPr>
      <w:r w:rsidRPr="009E13BD">
        <w:rPr>
          <w:rFonts w:ascii="Calibri" w:hAnsi="Calibri"/>
          <w:b/>
          <w:bCs/>
          <w:sz w:val="22"/>
          <w:szCs w:val="22"/>
        </w:rPr>
        <w:t>CONTRACTUAL TERMS AND CONDITIONS</w:t>
      </w:r>
    </w:p>
    <w:p w14:paraId="7D362887" w14:textId="77777777" w:rsidR="007715ED" w:rsidRPr="009E13BD" w:rsidRDefault="00EC09F5"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C</w:t>
      </w:r>
      <w:r w:rsidR="007715ED" w:rsidRPr="009E13BD">
        <w:rPr>
          <w:rFonts w:ascii="Calibri" w:hAnsi="Calibri"/>
          <w:b/>
          <w:bCs/>
          <w:sz w:val="22"/>
          <w:szCs w:val="22"/>
        </w:rPr>
        <w:t>ontract Terms and Conditions</w:t>
      </w:r>
    </w:p>
    <w:p w14:paraId="21BDCCEA" w14:textId="1F7BA50A" w:rsidR="007715ED" w:rsidRPr="009E13BD" w:rsidRDefault="00A34A83" w:rsidP="005743D2">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Invoicing</w:t>
      </w:r>
    </w:p>
    <w:p w14:paraId="096AE8E1" w14:textId="77777777" w:rsidR="007715ED" w:rsidRPr="009E13B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Contract Length</w:t>
      </w:r>
      <w:r w:rsidR="00277DB0" w:rsidRPr="009E13BD">
        <w:rPr>
          <w:rFonts w:ascii="Calibri" w:hAnsi="Calibri"/>
          <w:b/>
          <w:bCs/>
          <w:sz w:val="22"/>
          <w:szCs w:val="22"/>
        </w:rPr>
        <w:t xml:space="preserve"> </w:t>
      </w:r>
    </w:p>
    <w:p w14:paraId="6574B83B" w14:textId="7134440D" w:rsidR="007715ED" w:rsidRDefault="007715ED" w:rsidP="005743D2">
      <w:pPr>
        <w:numPr>
          <w:ilvl w:val="1"/>
          <w:numId w:val="3"/>
        </w:numPr>
        <w:tabs>
          <w:tab w:val="left" w:pos="900"/>
        </w:tabs>
        <w:ind w:left="900" w:hanging="540"/>
        <w:jc w:val="both"/>
        <w:rPr>
          <w:rFonts w:ascii="Calibri" w:hAnsi="Calibri"/>
          <w:b/>
          <w:bCs/>
          <w:sz w:val="22"/>
          <w:szCs w:val="22"/>
        </w:rPr>
      </w:pPr>
      <w:r w:rsidRPr="009E13BD">
        <w:rPr>
          <w:rFonts w:ascii="Calibri" w:hAnsi="Calibri"/>
          <w:b/>
          <w:bCs/>
          <w:sz w:val="22"/>
          <w:szCs w:val="22"/>
        </w:rPr>
        <w:t>Insurance</w:t>
      </w:r>
      <w:r w:rsidR="00277DB0" w:rsidRPr="009E13BD">
        <w:rPr>
          <w:rFonts w:ascii="Calibri" w:hAnsi="Calibri"/>
          <w:b/>
          <w:bCs/>
          <w:sz w:val="22"/>
          <w:szCs w:val="22"/>
        </w:rPr>
        <w:t xml:space="preserve"> </w:t>
      </w:r>
    </w:p>
    <w:p w14:paraId="1936D2B7" w14:textId="406CB2AF" w:rsidR="00A34A83" w:rsidRPr="009E13BD" w:rsidRDefault="00A34A83" w:rsidP="005743D2">
      <w:pPr>
        <w:numPr>
          <w:ilvl w:val="1"/>
          <w:numId w:val="3"/>
        </w:numPr>
        <w:tabs>
          <w:tab w:val="left" w:pos="900"/>
        </w:tabs>
        <w:ind w:left="900" w:hanging="540"/>
        <w:jc w:val="both"/>
        <w:rPr>
          <w:rFonts w:ascii="Calibri" w:hAnsi="Calibri"/>
          <w:b/>
          <w:bCs/>
          <w:sz w:val="22"/>
          <w:szCs w:val="22"/>
        </w:rPr>
      </w:pPr>
      <w:r>
        <w:rPr>
          <w:rFonts w:ascii="Calibri" w:hAnsi="Calibri"/>
          <w:b/>
          <w:bCs/>
          <w:sz w:val="22"/>
          <w:szCs w:val="22"/>
        </w:rPr>
        <w:t>Terms and Conditions of State of Iowa Purchasing Card</w:t>
      </w:r>
    </w:p>
    <w:p w14:paraId="3727C5A8" w14:textId="77777777" w:rsidR="007715ED" w:rsidRPr="009E13BD" w:rsidRDefault="007715ED" w:rsidP="007715ED">
      <w:pPr>
        <w:ind w:firstLine="360"/>
        <w:jc w:val="both"/>
        <w:rPr>
          <w:rFonts w:ascii="Calibri" w:hAnsi="Calibri"/>
          <w:bCs/>
          <w:sz w:val="22"/>
          <w:szCs w:val="22"/>
        </w:rPr>
      </w:pPr>
    </w:p>
    <w:p w14:paraId="0BD682F8" w14:textId="77777777" w:rsidR="007715ED" w:rsidRPr="009E13BD" w:rsidRDefault="007715ED" w:rsidP="007715ED">
      <w:pPr>
        <w:tabs>
          <w:tab w:val="left" w:pos="1710"/>
          <w:tab w:val="left" w:pos="1800"/>
        </w:tabs>
        <w:jc w:val="both"/>
        <w:rPr>
          <w:rFonts w:ascii="Calibri" w:hAnsi="Calibri"/>
          <w:b/>
          <w:bCs/>
          <w:sz w:val="22"/>
          <w:szCs w:val="22"/>
        </w:rPr>
      </w:pPr>
      <w:r w:rsidRPr="009E13BD">
        <w:rPr>
          <w:rFonts w:ascii="Calibri" w:hAnsi="Calibri"/>
          <w:b/>
          <w:bCs/>
          <w:sz w:val="22"/>
          <w:szCs w:val="22"/>
        </w:rPr>
        <w:t>Attachment 1 – Certification Letter</w:t>
      </w:r>
    </w:p>
    <w:p w14:paraId="3F6B1BC4"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Attachment 2 – Authorization to Release Information Letter</w:t>
      </w:r>
    </w:p>
    <w:p w14:paraId="0B150679" w14:textId="77777777" w:rsidR="00967DA0" w:rsidRPr="00381543" w:rsidRDefault="007715ED" w:rsidP="00967DA0">
      <w:pPr>
        <w:jc w:val="both"/>
        <w:rPr>
          <w:rFonts w:ascii="Calibri" w:hAnsi="Calibri"/>
          <w:b/>
          <w:sz w:val="22"/>
        </w:rPr>
      </w:pPr>
      <w:r w:rsidRPr="009E13BD">
        <w:rPr>
          <w:rFonts w:ascii="Calibri" w:hAnsi="Calibri"/>
          <w:b/>
          <w:bCs/>
          <w:sz w:val="22"/>
          <w:szCs w:val="22"/>
        </w:rPr>
        <w:t xml:space="preserve">Attachment 3 – </w:t>
      </w:r>
      <w:r w:rsidR="00967DA0" w:rsidRPr="00381543">
        <w:rPr>
          <w:rFonts w:ascii="Calibri" w:hAnsi="Calibri"/>
          <w:b/>
          <w:sz w:val="22"/>
        </w:rPr>
        <w:t xml:space="preserve">Form 22 – </w:t>
      </w:r>
      <w:r w:rsidR="00967DA0" w:rsidRPr="00967DA0">
        <w:rPr>
          <w:rFonts w:ascii="Calibri" w:hAnsi="Calibri"/>
          <w:b/>
          <w:bCs/>
          <w:sz w:val="22"/>
          <w:szCs w:val="22"/>
        </w:rPr>
        <w:t>Request</w:t>
      </w:r>
      <w:r w:rsidR="00967DA0" w:rsidRPr="00381543">
        <w:rPr>
          <w:rFonts w:ascii="Calibri" w:hAnsi="Calibri"/>
          <w:b/>
          <w:sz w:val="22"/>
        </w:rPr>
        <w:t xml:space="preserve"> for Confidentiality</w:t>
      </w:r>
    </w:p>
    <w:p w14:paraId="40A60262" w14:textId="77777777" w:rsidR="007715ED" w:rsidRPr="009E13BD" w:rsidRDefault="00967DA0" w:rsidP="007715ED">
      <w:pPr>
        <w:jc w:val="both"/>
        <w:rPr>
          <w:rFonts w:ascii="Calibri" w:hAnsi="Calibri"/>
          <w:b/>
          <w:bCs/>
          <w:sz w:val="22"/>
          <w:szCs w:val="22"/>
        </w:rPr>
      </w:pPr>
      <w:r w:rsidRPr="009E13BD">
        <w:rPr>
          <w:rFonts w:ascii="Calibri" w:hAnsi="Calibri"/>
          <w:b/>
          <w:bCs/>
          <w:sz w:val="22"/>
          <w:szCs w:val="22"/>
        </w:rPr>
        <w:t xml:space="preserve">Attachment 4 – </w:t>
      </w:r>
      <w:r w:rsidR="007715ED" w:rsidRPr="009E13BD">
        <w:rPr>
          <w:rFonts w:ascii="Calibri" w:hAnsi="Calibri"/>
          <w:b/>
          <w:bCs/>
          <w:sz w:val="22"/>
          <w:szCs w:val="22"/>
        </w:rPr>
        <w:t>Check List of Submittals</w:t>
      </w:r>
    </w:p>
    <w:p w14:paraId="3BB64CCF" w14:textId="77777777" w:rsidR="007715ED" w:rsidRPr="009E13BD" w:rsidRDefault="007715ED" w:rsidP="007715ED">
      <w:pPr>
        <w:jc w:val="both"/>
        <w:rPr>
          <w:rFonts w:ascii="Calibri" w:hAnsi="Calibri"/>
          <w:b/>
          <w:bCs/>
          <w:sz w:val="22"/>
          <w:szCs w:val="22"/>
        </w:rPr>
      </w:pPr>
      <w:r w:rsidRPr="009E13BD">
        <w:rPr>
          <w:rFonts w:ascii="Calibri" w:hAnsi="Calibri"/>
          <w:b/>
          <w:bCs/>
          <w:sz w:val="22"/>
          <w:szCs w:val="22"/>
        </w:rPr>
        <w:t xml:space="preserve">Attachment </w:t>
      </w:r>
      <w:r w:rsidR="00967DA0">
        <w:rPr>
          <w:rFonts w:ascii="Calibri" w:hAnsi="Calibri"/>
          <w:b/>
          <w:bCs/>
          <w:sz w:val="22"/>
          <w:szCs w:val="22"/>
        </w:rPr>
        <w:t>5</w:t>
      </w:r>
      <w:r w:rsidRPr="009E13BD">
        <w:rPr>
          <w:rFonts w:ascii="Calibri" w:hAnsi="Calibri"/>
          <w:b/>
          <w:bCs/>
          <w:sz w:val="22"/>
          <w:szCs w:val="22"/>
        </w:rPr>
        <w:t xml:space="preserve"> – Cost Proposal Form</w:t>
      </w:r>
    </w:p>
    <w:p w14:paraId="5BAD678E" w14:textId="77777777" w:rsidR="00277DB0" w:rsidRPr="009E13BD" w:rsidRDefault="00277DB0" w:rsidP="007715ED">
      <w:pPr>
        <w:jc w:val="both"/>
        <w:rPr>
          <w:rFonts w:ascii="Calibri" w:hAnsi="Calibri"/>
          <w:b/>
          <w:bCs/>
          <w:sz w:val="22"/>
          <w:szCs w:val="22"/>
        </w:rPr>
      </w:pPr>
    </w:p>
    <w:p w14:paraId="266AA1EE" w14:textId="77777777" w:rsidR="00277DB0" w:rsidRPr="009E13BD" w:rsidRDefault="00277DB0" w:rsidP="007715ED">
      <w:pPr>
        <w:jc w:val="both"/>
        <w:rPr>
          <w:rFonts w:ascii="Calibri" w:hAnsi="Calibri"/>
          <w:b/>
          <w:bCs/>
          <w:sz w:val="22"/>
          <w:szCs w:val="22"/>
        </w:rPr>
      </w:pPr>
    </w:p>
    <w:p w14:paraId="306CFE14" w14:textId="77777777"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b w:val="0"/>
          <w:bCs/>
          <w:szCs w:val="22"/>
        </w:rPr>
        <w:br w:type="page"/>
      </w:r>
      <w:r w:rsidRPr="009E13BD">
        <w:rPr>
          <w:rFonts w:ascii="Calibri" w:hAnsi="Calibri"/>
          <w:spacing w:val="-3"/>
          <w:szCs w:val="22"/>
        </w:rPr>
        <w:lastRenderedPageBreak/>
        <w:t>SECTION 1</w:t>
      </w:r>
      <w:r w:rsidRPr="009E13BD">
        <w:rPr>
          <w:rFonts w:ascii="Calibri" w:hAnsi="Calibri"/>
          <w:szCs w:val="22"/>
        </w:rPr>
        <w:t xml:space="preserve"> </w:t>
      </w:r>
      <w:r w:rsidRPr="009E13BD">
        <w:rPr>
          <w:rFonts w:ascii="Calibri" w:hAnsi="Calibri"/>
          <w:szCs w:val="22"/>
        </w:rPr>
        <w:tab/>
        <w:t xml:space="preserve">  INTRODUCTION</w:t>
      </w:r>
    </w:p>
    <w:p w14:paraId="605C0BEC" w14:textId="77777777" w:rsidR="00570525" w:rsidRPr="009E13BD" w:rsidRDefault="00570525" w:rsidP="00570525">
      <w:pPr>
        <w:pStyle w:val="ListParagraph"/>
        <w:tabs>
          <w:tab w:val="left" w:pos="720"/>
        </w:tabs>
        <w:ind w:left="0"/>
        <w:jc w:val="both"/>
        <w:rPr>
          <w:rFonts w:ascii="Calibri" w:hAnsi="Calibri"/>
          <w:b/>
          <w:sz w:val="22"/>
          <w:szCs w:val="22"/>
        </w:rPr>
      </w:pPr>
    </w:p>
    <w:p w14:paraId="46424196" w14:textId="77777777" w:rsidR="007715ED" w:rsidRPr="009E13BD" w:rsidRDefault="00570525" w:rsidP="00570525">
      <w:pPr>
        <w:tabs>
          <w:tab w:val="left" w:pos="720"/>
        </w:tabs>
        <w:jc w:val="both"/>
        <w:rPr>
          <w:rFonts w:ascii="Calibri" w:hAnsi="Calibri"/>
          <w:b/>
          <w:sz w:val="22"/>
          <w:szCs w:val="22"/>
        </w:rPr>
      </w:pPr>
      <w:r w:rsidRPr="009E13BD">
        <w:rPr>
          <w:rFonts w:ascii="Calibri" w:hAnsi="Calibri"/>
          <w:b/>
          <w:sz w:val="22"/>
          <w:szCs w:val="22"/>
        </w:rPr>
        <w:t>1.1</w:t>
      </w:r>
      <w:r w:rsidRPr="009E13BD">
        <w:rPr>
          <w:rFonts w:ascii="Calibri" w:hAnsi="Calibri"/>
          <w:b/>
          <w:sz w:val="22"/>
          <w:szCs w:val="22"/>
        </w:rPr>
        <w:tab/>
      </w:r>
      <w:r w:rsidR="007715ED" w:rsidRPr="009E13BD">
        <w:rPr>
          <w:rFonts w:ascii="Calibri" w:hAnsi="Calibri"/>
          <w:b/>
          <w:sz w:val="22"/>
          <w:szCs w:val="22"/>
        </w:rPr>
        <w:t>Purpose</w:t>
      </w:r>
    </w:p>
    <w:p w14:paraId="4FAA6605" w14:textId="77777777" w:rsidR="00311F5E" w:rsidRDefault="00311F5E" w:rsidP="00EC09F5">
      <w:pPr>
        <w:ind w:left="720"/>
        <w:jc w:val="both"/>
        <w:rPr>
          <w:rFonts w:ascii="Calibri" w:hAnsi="Calibri"/>
          <w:sz w:val="22"/>
          <w:szCs w:val="22"/>
        </w:rPr>
      </w:pPr>
    </w:p>
    <w:p w14:paraId="6AC76877" w14:textId="1426D1DE" w:rsidR="00311F5E" w:rsidRPr="00311F5E" w:rsidRDefault="00311F5E" w:rsidP="00311F5E">
      <w:pPr>
        <w:shd w:val="clear" w:color="auto" w:fill="FFFFFF"/>
        <w:ind w:left="720"/>
        <w:rPr>
          <w:rFonts w:asciiTheme="minorHAnsi" w:hAnsiTheme="minorHAnsi"/>
          <w:color w:val="222222"/>
          <w:sz w:val="22"/>
          <w:szCs w:val="22"/>
        </w:rPr>
      </w:pPr>
      <w:r w:rsidRPr="009E13BD">
        <w:rPr>
          <w:rFonts w:ascii="Calibri" w:hAnsi="Calibri"/>
          <w:sz w:val="22"/>
          <w:szCs w:val="22"/>
        </w:rPr>
        <w:t xml:space="preserve">The purpose of this Request for Proposals (RFP) is to solicit proposals from Responsible </w:t>
      </w:r>
      <w:r>
        <w:rPr>
          <w:rFonts w:ascii="Calibri" w:hAnsi="Calibri"/>
          <w:sz w:val="22"/>
          <w:szCs w:val="22"/>
        </w:rPr>
        <w:t>Respondent</w:t>
      </w:r>
      <w:r w:rsidRPr="009E13BD">
        <w:rPr>
          <w:rFonts w:ascii="Calibri" w:hAnsi="Calibri"/>
          <w:sz w:val="22"/>
          <w:szCs w:val="22"/>
        </w:rPr>
        <w:t xml:space="preserve">s to provide </w:t>
      </w:r>
      <w:r w:rsidRPr="00311F5E">
        <w:rPr>
          <w:rFonts w:asciiTheme="minorHAnsi" w:hAnsiTheme="minorHAnsi" w:cs="Arial"/>
          <w:color w:val="222222"/>
          <w:sz w:val="22"/>
          <w:szCs w:val="22"/>
        </w:rPr>
        <w:t xml:space="preserve">third party </w:t>
      </w:r>
      <w:r>
        <w:rPr>
          <w:rFonts w:asciiTheme="minorHAnsi" w:hAnsiTheme="minorHAnsi" w:cs="Arial"/>
          <w:color w:val="222222"/>
          <w:sz w:val="22"/>
          <w:szCs w:val="22"/>
        </w:rPr>
        <w:t xml:space="preserve">consulting and oversight </w:t>
      </w:r>
      <w:r w:rsidRPr="00311F5E">
        <w:rPr>
          <w:rFonts w:asciiTheme="minorHAnsi" w:hAnsiTheme="minorHAnsi" w:cs="Arial"/>
          <w:color w:val="222222"/>
          <w:sz w:val="22"/>
          <w:szCs w:val="22"/>
        </w:rPr>
        <w:t xml:space="preserve">logistics </w:t>
      </w:r>
      <w:r>
        <w:rPr>
          <w:rFonts w:asciiTheme="minorHAnsi" w:hAnsiTheme="minorHAnsi" w:cs="Arial"/>
          <w:color w:val="222222"/>
          <w:sz w:val="22"/>
          <w:szCs w:val="22"/>
        </w:rPr>
        <w:t xml:space="preserve">on </w:t>
      </w:r>
      <w:r w:rsidRPr="00311F5E">
        <w:rPr>
          <w:rFonts w:asciiTheme="minorHAnsi" w:hAnsiTheme="minorHAnsi" w:cs="Arial"/>
          <w:color w:val="222222"/>
          <w:sz w:val="22"/>
          <w:szCs w:val="22"/>
        </w:rPr>
        <w:t>warehousing and delivery transportation</w:t>
      </w:r>
      <w:r>
        <w:rPr>
          <w:rFonts w:asciiTheme="minorHAnsi" w:hAnsiTheme="minorHAnsi" w:cs="Arial"/>
          <w:color w:val="222222"/>
          <w:sz w:val="22"/>
          <w:szCs w:val="22"/>
        </w:rPr>
        <w:t xml:space="preserve">, in accordance with the terms and conditions of contract.  </w:t>
      </w:r>
      <w:proofErr w:type="spellStart"/>
      <w:r w:rsidRPr="00311F5E">
        <w:rPr>
          <w:rFonts w:asciiTheme="minorHAnsi" w:hAnsiTheme="minorHAnsi" w:cs="Arial"/>
          <w:color w:val="222222"/>
          <w:sz w:val="22"/>
          <w:szCs w:val="22"/>
        </w:rPr>
        <w:t>Ruan</w:t>
      </w:r>
      <w:proofErr w:type="spellEnd"/>
      <w:r w:rsidRPr="00311F5E">
        <w:rPr>
          <w:rFonts w:asciiTheme="minorHAnsi" w:hAnsiTheme="minorHAnsi" w:cs="Arial"/>
          <w:color w:val="222222"/>
          <w:sz w:val="22"/>
          <w:szCs w:val="22"/>
        </w:rPr>
        <w:t>, a Des Moines Iowa based 3PL, working with Iowa ABD in a public-private partnership, assume</w:t>
      </w:r>
      <w:r>
        <w:rPr>
          <w:rFonts w:asciiTheme="minorHAnsi" w:hAnsiTheme="minorHAnsi" w:cs="Arial"/>
          <w:color w:val="222222"/>
          <w:sz w:val="22"/>
          <w:szCs w:val="22"/>
        </w:rPr>
        <w:t>d</w:t>
      </w:r>
      <w:r w:rsidRPr="00311F5E">
        <w:rPr>
          <w:rFonts w:asciiTheme="minorHAnsi" w:hAnsiTheme="minorHAnsi" w:cs="Arial"/>
          <w:color w:val="222222"/>
          <w:sz w:val="22"/>
          <w:szCs w:val="22"/>
        </w:rPr>
        <w:t xml:space="preserve"> ABD warehouse and delivery transportation operations effective April 15, 2019</w:t>
      </w:r>
      <w:r>
        <w:rPr>
          <w:rFonts w:asciiTheme="minorHAnsi" w:hAnsiTheme="minorHAnsi" w:cs="Arial"/>
          <w:color w:val="222222"/>
          <w:sz w:val="22"/>
          <w:szCs w:val="22"/>
        </w:rPr>
        <w:t>.</w:t>
      </w:r>
    </w:p>
    <w:p w14:paraId="5718BAE9" w14:textId="77777777" w:rsidR="00311F5E" w:rsidRDefault="00311F5E" w:rsidP="00EC09F5">
      <w:pPr>
        <w:ind w:left="720"/>
        <w:jc w:val="both"/>
        <w:rPr>
          <w:rFonts w:ascii="Calibri" w:hAnsi="Calibri"/>
          <w:sz w:val="22"/>
          <w:szCs w:val="22"/>
        </w:rPr>
      </w:pPr>
    </w:p>
    <w:p w14:paraId="078DE6BA" w14:textId="77777777" w:rsidR="00311F5E" w:rsidRDefault="00311F5E" w:rsidP="00EC09F5">
      <w:pPr>
        <w:ind w:left="720"/>
        <w:jc w:val="both"/>
        <w:rPr>
          <w:rFonts w:ascii="Calibri" w:hAnsi="Calibri"/>
          <w:sz w:val="22"/>
          <w:szCs w:val="22"/>
        </w:rPr>
      </w:pPr>
      <w:r>
        <w:rPr>
          <w:rFonts w:ascii="Calibri" w:hAnsi="Calibri"/>
          <w:sz w:val="22"/>
          <w:szCs w:val="22"/>
        </w:rPr>
        <w:t>T</w:t>
      </w:r>
      <w:r w:rsidR="007715ED" w:rsidRPr="009E13BD">
        <w:rPr>
          <w:rFonts w:ascii="Calibri" w:hAnsi="Calibri"/>
          <w:sz w:val="22"/>
          <w:szCs w:val="22"/>
        </w:rPr>
        <w:t xml:space="preserve">his Request for Proposals (RFP) is to solicit proposals from Responsible </w:t>
      </w:r>
      <w:r w:rsidR="000F48D5">
        <w:rPr>
          <w:rFonts w:ascii="Calibri" w:hAnsi="Calibri"/>
          <w:sz w:val="22"/>
          <w:szCs w:val="22"/>
        </w:rPr>
        <w:t>Respondent</w:t>
      </w:r>
      <w:r w:rsidR="007715ED" w:rsidRPr="009E13BD">
        <w:rPr>
          <w:rFonts w:ascii="Calibri" w:hAnsi="Calibri"/>
          <w:sz w:val="22"/>
          <w:szCs w:val="22"/>
        </w:rPr>
        <w:t xml:space="preserve">s to provide the goods and/or services identified on the RFP cover sheet and further described in Section </w:t>
      </w:r>
      <w:r w:rsidR="003576CE">
        <w:rPr>
          <w:rFonts w:ascii="Calibri" w:hAnsi="Calibri"/>
          <w:sz w:val="22"/>
          <w:szCs w:val="22"/>
        </w:rPr>
        <w:t>5</w:t>
      </w:r>
      <w:r w:rsidR="007715ED" w:rsidRPr="009E13BD">
        <w:rPr>
          <w:rFonts w:ascii="Calibri" w:hAnsi="Calibri"/>
          <w:sz w:val="22"/>
          <w:szCs w:val="22"/>
        </w:rPr>
        <w:t xml:space="preserve"> of this RFP to the Agency identified on the RFP cover sheet. </w:t>
      </w:r>
    </w:p>
    <w:p w14:paraId="4AA491B8" w14:textId="77777777" w:rsidR="00311F5E" w:rsidRDefault="00311F5E" w:rsidP="00EC09F5">
      <w:pPr>
        <w:ind w:left="720"/>
        <w:jc w:val="both"/>
        <w:rPr>
          <w:rFonts w:ascii="Calibri" w:hAnsi="Calibri"/>
          <w:sz w:val="22"/>
          <w:szCs w:val="22"/>
        </w:rPr>
      </w:pPr>
    </w:p>
    <w:p w14:paraId="76DB040F" w14:textId="69D92670" w:rsidR="007715ED" w:rsidRPr="009E13BD" w:rsidRDefault="007715ED" w:rsidP="00EC09F5">
      <w:pPr>
        <w:ind w:left="720"/>
        <w:jc w:val="both"/>
        <w:rPr>
          <w:rFonts w:ascii="Calibri" w:hAnsi="Calibri"/>
          <w:color w:val="FF0000"/>
          <w:sz w:val="22"/>
          <w:szCs w:val="22"/>
        </w:rPr>
      </w:pPr>
      <w:r w:rsidRPr="009E13BD">
        <w:rPr>
          <w:rFonts w:ascii="Calibri" w:hAnsi="Calibri"/>
          <w:sz w:val="22"/>
          <w:szCs w:val="22"/>
        </w:rPr>
        <w:t xml:space="preserve">The Agency intends to award a Contract(s) beginning and ending on the dates listed on the RFP cover sheet, and the Agency, in its sole discretion, may extend the Contract(s) for up to the number of annual extensions identified on the RFP cover sheet. </w:t>
      </w:r>
    </w:p>
    <w:p w14:paraId="4B37BB38" w14:textId="77777777" w:rsidR="007715ED" w:rsidRPr="009E13BD" w:rsidRDefault="007715ED" w:rsidP="00EC09F5">
      <w:pPr>
        <w:jc w:val="both"/>
        <w:rPr>
          <w:rFonts w:ascii="Calibri" w:hAnsi="Calibri"/>
          <w:b/>
          <w:sz w:val="22"/>
          <w:szCs w:val="22"/>
        </w:rPr>
      </w:pPr>
    </w:p>
    <w:p w14:paraId="34163247"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5293ACF3" w14:textId="77777777" w:rsidR="00570525" w:rsidRPr="009E13BD" w:rsidRDefault="00570525" w:rsidP="00524469">
      <w:pPr>
        <w:pStyle w:val="ListParagraph"/>
        <w:numPr>
          <w:ilvl w:val="0"/>
          <w:numId w:val="4"/>
        </w:numPr>
        <w:tabs>
          <w:tab w:val="left" w:pos="720"/>
        </w:tabs>
        <w:jc w:val="both"/>
        <w:rPr>
          <w:rFonts w:ascii="Calibri" w:hAnsi="Calibri"/>
          <w:b/>
          <w:vanish/>
          <w:sz w:val="22"/>
          <w:szCs w:val="22"/>
        </w:rPr>
      </w:pPr>
    </w:p>
    <w:p w14:paraId="065EDA58"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Definitions</w:t>
      </w:r>
    </w:p>
    <w:p w14:paraId="7FEB234D"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For the purposes of this RFP and the resulting contract, the following terms shall mean:</w:t>
      </w:r>
    </w:p>
    <w:p w14:paraId="3F2E133B" w14:textId="77777777" w:rsidR="00A157E7" w:rsidRPr="009E13BD" w:rsidRDefault="00A157E7" w:rsidP="005C55F0">
      <w:pPr>
        <w:tabs>
          <w:tab w:val="left" w:pos="1620"/>
        </w:tabs>
        <w:ind w:left="720"/>
        <w:jc w:val="both"/>
        <w:rPr>
          <w:rFonts w:ascii="Calibri" w:hAnsi="Calibri"/>
          <w:b/>
          <w:sz w:val="22"/>
          <w:szCs w:val="22"/>
        </w:rPr>
      </w:pPr>
    </w:p>
    <w:p w14:paraId="19C86C22" w14:textId="77777777" w:rsidR="006C7C8E" w:rsidRPr="009E13BD" w:rsidRDefault="006C7C8E" w:rsidP="006C7C8E">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6D6B2B2A" w14:textId="77777777" w:rsidR="0037114F" w:rsidRDefault="0037114F" w:rsidP="0037114F">
      <w:pPr>
        <w:tabs>
          <w:tab w:val="left" w:pos="1620"/>
        </w:tabs>
        <w:ind w:left="720"/>
        <w:jc w:val="both"/>
        <w:rPr>
          <w:rFonts w:ascii="Calibri" w:hAnsi="Calibri" w:cs="Arial"/>
          <w:sz w:val="22"/>
          <w:szCs w:val="22"/>
        </w:rPr>
      </w:pPr>
    </w:p>
    <w:p w14:paraId="65A48C48" w14:textId="5DEB4396" w:rsidR="007715ED" w:rsidRPr="009E13BD" w:rsidRDefault="007715ED" w:rsidP="0037114F">
      <w:pPr>
        <w:tabs>
          <w:tab w:val="left" w:pos="1620"/>
        </w:tabs>
        <w:ind w:left="720"/>
        <w:jc w:val="both"/>
        <w:rPr>
          <w:rFonts w:ascii="Calibri" w:hAnsi="Calibri"/>
          <w:sz w:val="22"/>
          <w:szCs w:val="22"/>
        </w:rPr>
      </w:pPr>
      <w:r w:rsidRPr="009E13BD">
        <w:rPr>
          <w:rFonts w:ascii="Calibri" w:hAnsi="Calibri"/>
          <w:b/>
          <w:sz w:val="22"/>
          <w:szCs w:val="22"/>
        </w:rPr>
        <w:t xml:space="preserve">“Contract” </w:t>
      </w:r>
      <w:r w:rsidRPr="009E13BD">
        <w:rPr>
          <w:rFonts w:ascii="Calibri" w:hAnsi="Calibri"/>
          <w:sz w:val="22"/>
          <w:szCs w:val="22"/>
        </w:rPr>
        <w:t xml:space="preserve">means the contract(s) entered into with the successful </w:t>
      </w:r>
      <w:r w:rsidR="000F48D5">
        <w:rPr>
          <w:rFonts w:ascii="Calibri" w:hAnsi="Calibri"/>
          <w:sz w:val="22"/>
          <w:szCs w:val="22"/>
        </w:rPr>
        <w:t>Respondent</w:t>
      </w:r>
      <w:r w:rsidRPr="009E13BD">
        <w:rPr>
          <w:rFonts w:ascii="Calibri" w:hAnsi="Calibri"/>
          <w:sz w:val="22"/>
          <w:szCs w:val="22"/>
        </w:rPr>
        <w:t xml:space="preserve">(s) as described in Section </w:t>
      </w:r>
      <w:r w:rsidR="003576CE">
        <w:rPr>
          <w:rFonts w:ascii="Calibri" w:hAnsi="Calibri"/>
          <w:sz w:val="22"/>
          <w:szCs w:val="22"/>
        </w:rPr>
        <w:t>7</w:t>
      </w:r>
      <w:r w:rsidRPr="009E13BD">
        <w:rPr>
          <w:rFonts w:ascii="Calibri" w:hAnsi="Calibri"/>
          <w:sz w:val="22"/>
          <w:szCs w:val="22"/>
        </w:rPr>
        <w:t>.1.</w:t>
      </w:r>
    </w:p>
    <w:p w14:paraId="74A69BCA" w14:textId="77777777" w:rsidR="00A157E7" w:rsidRPr="009E13BD" w:rsidRDefault="00A157E7" w:rsidP="005C55F0">
      <w:pPr>
        <w:tabs>
          <w:tab w:val="left" w:pos="1620"/>
        </w:tabs>
        <w:ind w:left="720"/>
        <w:jc w:val="both"/>
        <w:rPr>
          <w:rFonts w:ascii="Calibri" w:hAnsi="Calibri"/>
          <w:b/>
          <w:sz w:val="22"/>
          <w:szCs w:val="22"/>
        </w:rPr>
      </w:pPr>
    </w:p>
    <w:p w14:paraId="36B39B54" w14:textId="22CA4486" w:rsidR="007715ED" w:rsidRPr="009E13BD" w:rsidRDefault="007715ED" w:rsidP="005C55F0">
      <w:pPr>
        <w:tabs>
          <w:tab w:val="left" w:pos="1620"/>
        </w:tabs>
        <w:ind w:left="720"/>
        <w:jc w:val="both"/>
        <w:rPr>
          <w:rFonts w:ascii="Calibri" w:hAnsi="Calibri" w:cs="Arial"/>
          <w:sz w:val="22"/>
          <w:szCs w:val="22"/>
        </w:rPr>
      </w:pPr>
      <w:r w:rsidRPr="009E13BD">
        <w:rPr>
          <w:rFonts w:ascii="Calibri" w:hAnsi="Calibri"/>
          <w:b/>
          <w:sz w:val="22"/>
          <w:szCs w:val="22"/>
        </w:rPr>
        <w:t>“Contractor”</w:t>
      </w:r>
      <w:r w:rsidRPr="009E13BD">
        <w:rPr>
          <w:rFonts w:ascii="Calibri" w:hAnsi="Calibri"/>
          <w:sz w:val="22"/>
          <w:szCs w:val="22"/>
        </w:rPr>
        <w:t xml:space="preserve"> </w:t>
      </w:r>
      <w:r w:rsidR="000F48D5">
        <w:rPr>
          <w:rFonts w:ascii="Calibri" w:hAnsi="Calibri"/>
          <w:sz w:val="22"/>
          <w:szCs w:val="22"/>
        </w:rPr>
        <w:t xml:space="preserve">means the successful Respondent to this RFP. </w:t>
      </w:r>
    </w:p>
    <w:p w14:paraId="4A80EEAB" w14:textId="77777777" w:rsidR="00A157E7" w:rsidRPr="009E13BD" w:rsidRDefault="00A157E7" w:rsidP="00A157E7">
      <w:pPr>
        <w:tabs>
          <w:tab w:val="left" w:pos="1620"/>
        </w:tabs>
        <w:ind w:left="720"/>
        <w:jc w:val="both"/>
        <w:rPr>
          <w:rFonts w:ascii="Calibri" w:hAnsi="Calibri" w:cs="Arial"/>
          <w:b/>
          <w:sz w:val="22"/>
          <w:szCs w:val="22"/>
        </w:rPr>
      </w:pPr>
    </w:p>
    <w:p w14:paraId="4F50FEA5" w14:textId="4EBF2C41" w:rsidR="00A157E7" w:rsidRDefault="00A157E7" w:rsidP="00A157E7">
      <w:pPr>
        <w:tabs>
          <w:tab w:val="left" w:pos="1620"/>
        </w:tabs>
        <w:ind w:left="720"/>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sidR="001E1E2B">
        <w:rPr>
          <w:rFonts w:ascii="Calibri" w:hAnsi="Calibri" w:cs="Arial"/>
          <w:sz w:val="22"/>
          <w:szCs w:val="22"/>
        </w:rPr>
        <w:t>s</w:t>
      </w:r>
      <w:r w:rsidRPr="009E13BD">
        <w:rPr>
          <w:rFonts w:ascii="Calibri" w:hAnsi="Calibri" w:cs="Arial"/>
          <w:sz w:val="22"/>
          <w:szCs w:val="22"/>
        </w:rPr>
        <w:t xml:space="preserve"> the General Terms and Conditions for Services Contracts as referenced on the RFP cover page.</w:t>
      </w:r>
    </w:p>
    <w:p w14:paraId="1711957A" w14:textId="77777777" w:rsidR="000F48D5" w:rsidRPr="009E13BD" w:rsidRDefault="000F48D5" w:rsidP="00A157E7">
      <w:pPr>
        <w:tabs>
          <w:tab w:val="left" w:pos="1620"/>
        </w:tabs>
        <w:ind w:left="720"/>
        <w:jc w:val="both"/>
        <w:rPr>
          <w:rFonts w:ascii="Calibri" w:hAnsi="Calibri" w:cs="Arial"/>
          <w:sz w:val="22"/>
          <w:szCs w:val="22"/>
        </w:rPr>
      </w:pPr>
    </w:p>
    <w:p w14:paraId="7145E8B0" w14:textId="25D5C48B" w:rsidR="00A157E7" w:rsidRDefault="000F48D5" w:rsidP="000F48D5">
      <w:pPr>
        <w:tabs>
          <w:tab w:val="left" w:pos="1620"/>
        </w:tabs>
        <w:ind w:left="720"/>
        <w:jc w:val="both"/>
        <w:rPr>
          <w:rFonts w:ascii="Calibri" w:hAnsi="Calibri"/>
          <w:sz w:val="22"/>
          <w:szCs w:val="22"/>
        </w:rPr>
      </w:pPr>
      <w:r w:rsidRPr="009E13BD">
        <w:rPr>
          <w:rFonts w:ascii="Calibri" w:hAnsi="Calibri"/>
          <w:b/>
          <w:sz w:val="22"/>
          <w:szCs w:val="22"/>
        </w:rPr>
        <w:t xml:space="preserve">“Proposal” </w:t>
      </w:r>
      <w:r w:rsidRPr="009E13BD">
        <w:rPr>
          <w:rFonts w:ascii="Calibri" w:hAnsi="Calibri"/>
          <w:sz w:val="22"/>
          <w:szCs w:val="22"/>
        </w:rPr>
        <w:t xml:space="preserve">means the </w:t>
      </w:r>
      <w:r>
        <w:rPr>
          <w:rFonts w:ascii="Calibri" w:hAnsi="Calibri"/>
          <w:sz w:val="22"/>
          <w:szCs w:val="22"/>
        </w:rPr>
        <w:t>Respondent</w:t>
      </w:r>
      <w:r w:rsidRPr="009E13BD">
        <w:rPr>
          <w:rFonts w:ascii="Calibri" w:hAnsi="Calibri"/>
          <w:sz w:val="22"/>
          <w:szCs w:val="22"/>
        </w:rPr>
        <w:t>’s proposal submitted in response to the RFP.</w:t>
      </w:r>
    </w:p>
    <w:p w14:paraId="21563455" w14:textId="77777777" w:rsidR="000F48D5" w:rsidRPr="009E13BD" w:rsidRDefault="000F48D5" w:rsidP="000F48D5">
      <w:pPr>
        <w:tabs>
          <w:tab w:val="left" w:pos="1620"/>
        </w:tabs>
        <w:ind w:left="720"/>
        <w:jc w:val="both"/>
        <w:rPr>
          <w:rFonts w:ascii="Calibri" w:hAnsi="Calibri"/>
          <w:b/>
          <w:sz w:val="22"/>
          <w:szCs w:val="22"/>
        </w:rPr>
      </w:pPr>
    </w:p>
    <w:p w14:paraId="7C82C97F" w14:textId="05ABA4A2" w:rsidR="000F48D5" w:rsidRDefault="000F48D5" w:rsidP="005C55F0">
      <w:pPr>
        <w:tabs>
          <w:tab w:val="left" w:pos="1620"/>
        </w:tabs>
        <w:ind w:left="720"/>
        <w:jc w:val="both"/>
        <w:rPr>
          <w:rFonts w:ascii="Calibri" w:hAnsi="Calibri"/>
          <w:sz w:val="22"/>
          <w:szCs w:val="22"/>
        </w:rPr>
      </w:pPr>
      <w:r w:rsidRPr="000F48D5">
        <w:rPr>
          <w:rFonts w:ascii="Calibri" w:hAnsi="Calibri"/>
          <w:b/>
          <w:sz w:val="22"/>
          <w:szCs w:val="22"/>
        </w:rPr>
        <w:t>“Respondent”</w:t>
      </w:r>
      <w:r>
        <w:rPr>
          <w:rFonts w:ascii="Calibri" w:hAnsi="Calibri"/>
          <w:sz w:val="22"/>
          <w:szCs w:val="22"/>
        </w:rPr>
        <w:t xml:space="preserve"> </w:t>
      </w:r>
      <w:r w:rsidRPr="009E13BD">
        <w:rPr>
          <w:rFonts w:ascii="Calibri" w:hAnsi="Calibri"/>
          <w:sz w:val="22"/>
          <w:szCs w:val="22"/>
        </w:rPr>
        <w:t xml:space="preserve">means a vendor submitting </w:t>
      </w:r>
      <w:r>
        <w:rPr>
          <w:rFonts w:ascii="Calibri" w:hAnsi="Calibri"/>
          <w:sz w:val="22"/>
          <w:szCs w:val="22"/>
        </w:rPr>
        <w:t>a P</w:t>
      </w:r>
      <w:r w:rsidRPr="009E13BD">
        <w:rPr>
          <w:rFonts w:ascii="Calibri" w:hAnsi="Calibri"/>
          <w:sz w:val="22"/>
          <w:szCs w:val="22"/>
        </w:rPr>
        <w:t>roposal in response to this RFP.</w:t>
      </w:r>
    </w:p>
    <w:p w14:paraId="24D78BA2" w14:textId="77777777" w:rsidR="000F48D5" w:rsidRDefault="000F48D5" w:rsidP="005C55F0">
      <w:pPr>
        <w:tabs>
          <w:tab w:val="left" w:pos="1620"/>
        </w:tabs>
        <w:ind w:left="720"/>
        <w:jc w:val="both"/>
        <w:rPr>
          <w:rFonts w:ascii="Calibri" w:hAnsi="Calibri"/>
          <w:b/>
          <w:sz w:val="22"/>
          <w:szCs w:val="22"/>
        </w:rPr>
      </w:pPr>
    </w:p>
    <w:p w14:paraId="21FCA598" w14:textId="3EA20BDE"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 xml:space="preserve">“Responsible </w:t>
      </w:r>
      <w:r w:rsidR="000F48D5">
        <w:rPr>
          <w:rFonts w:ascii="Calibri" w:hAnsi="Calibri"/>
          <w:b/>
          <w:sz w:val="22"/>
          <w:szCs w:val="22"/>
        </w:rPr>
        <w:t>Respondent</w:t>
      </w:r>
      <w:r w:rsidRPr="009E13BD">
        <w:rPr>
          <w:rFonts w:ascii="Calibri" w:hAnsi="Calibri"/>
          <w:b/>
          <w:sz w:val="22"/>
          <w:szCs w:val="22"/>
        </w:rPr>
        <w:t>”</w:t>
      </w:r>
      <w:r w:rsidRPr="009E13BD">
        <w:rPr>
          <w:rFonts w:ascii="Calibri" w:hAnsi="Calibri"/>
          <w:sz w:val="22"/>
          <w:szCs w:val="22"/>
        </w:rPr>
        <w:t xml:space="preserve"> means a </w:t>
      </w:r>
      <w:r w:rsidR="000F48D5">
        <w:rPr>
          <w:rFonts w:ascii="Calibri" w:hAnsi="Calibri"/>
          <w:sz w:val="22"/>
          <w:szCs w:val="22"/>
        </w:rPr>
        <w:t>Respondent</w:t>
      </w:r>
      <w:r w:rsidRPr="009E13BD">
        <w:rPr>
          <w:rFonts w:ascii="Calibri" w:hAnsi="Calibri"/>
          <w:sz w:val="22"/>
          <w:szCs w:val="22"/>
        </w:rPr>
        <w:t xml:space="preserve"> that has the capability in all </w:t>
      </w:r>
      <w:r w:rsidR="005C55F0" w:rsidRPr="009E13BD">
        <w:rPr>
          <w:rFonts w:ascii="Calibri" w:hAnsi="Calibri"/>
          <w:sz w:val="22"/>
          <w:szCs w:val="22"/>
        </w:rPr>
        <w:t xml:space="preserve">material </w:t>
      </w:r>
      <w:r w:rsidRPr="009E13BD">
        <w:rPr>
          <w:rFonts w:ascii="Calibri" w:hAnsi="Calibri"/>
          <w:sz w:val="22"/>
          <w:szCs w:val="22"/>
        </w:rPr>
        <w:t>respects to perform the</w:t>
      </w:r>
      <w:r w:rsidR="001E1E2B">
        <w:rPr>
          <w:rFonts w:ascii="Calibri" w:hAnsi="Calibri"/>
          <w:sz w:val="22"/>
          <w:szCs w:val="22"/>
        </w:rPr>
        <w:t xml:space="preserve"> scope of work and</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Contract. In determining whether a </w:t>
      </w:r>
      <w:r w:rsidR="000F48D5">
        <w:rPr>
          <w:rFonts w:ascii="Calibri" w:hAnsi="Calibri"/>
          <w:sz w:val="22"/>
          <w:szCs w:val="22"/>
        </w:rPr>
        <w:t>Respondent</w:t>
      </w:r>
      <w:r w:rsidRPr="009E13BD">
        <w:rPr>
          <w:rFonts w:ascii="Calibri" w:hAnsi="Calibri"/>
          <w:sz w:val="22"/>
          <w:szCs w:val="22"/>
        </w:rPr>
        <w:t xml:space="preserve"> is a Responsible </w:t>
      </w:r>
      <w:r w:rsidR="000F48D5">
        <w:rPr>
          <w:rFonts w:ascii="Calibri" w:hAnsi="Calibri"/>
          <w:sz w:val="22"/>
          <w:szCs w:val="22"/>
        </w:rPr>
        <w:t>Respondent</w:t>
      </w:r>
      <w:r w:rsidRPr="009E13BD">
        <w:rPr>
          <w:rFonts w:ascii="Calibri" w:hAnsi="Calibri"/>
          <w:sz w:val="22"/>
          <w:szCs w:val="22"/>
        </w:rPr>
        <w:t xml:space="preserve">, the Agency may consider various factors including, but not limited to, the </w:t>
      </w:r>
      <w:r w:rsidR="000F48D5">
        <w:rPr>
          <w:rFonts w:ascii="Calibri" w:hAnsi="Calibri"/>
          <w:sz w:val="22"/>
          <w:szCs w:val="22"/>
        </w:rPr>
        <w:t>Respondent</w:t>
      </w:r>
      <w:r w:rsidRPr="009E13BD">
        <w:rPr>
          <w:rFonts w:ascii="Calibri" w:hAnsi="Calibri"/>
          <w:sz w:val="22"/>
          <w:szCs w:val="22"/>
        </w:rPr>
        <w:t xml:space="preserve">’s competence and qualifications to provide the goods or services requested, the </w:t>
      </w:r>
      <w:r w:rsidR="000F48D5">
        <w:rPr>
          <w:rFonts w:ascii="Calibri" w:hAnsi="Calibri"/>
          <w:sz w:val="22"/>
          <w:szCs w:val="22"/>
        </w:rPr>
        <w:t>Respondent</w:t>
      </w:r>
      <w:r w:rsidRPr="009E13BD">
        <w:rPr>
          <w:rFonts w:ascii="Calibri" w:hAnsi="Calibri"/>
          <w:sz w:val="22"/>
          <w:szCs w:val="22"/>
        </w:rPr>
        <w:t>’s integrity and reliability, the pas</w:t>
      </w:r>
      <w:r w:rsidR="003F4CED" w:rsidRPr="009E13BD">
        <w:rPr>
          <w:rFonts w:ascii="Calibri" w:hAnsi="Calibri"/>
          <w:sz w:val="22"/>
          <w:szCs w:val="22"/>
        </w:rPr>
        <w:t xml:space="preserve">t performance of the </w:t>
      </w:r>
      <w:r w:rsidR="000F48D5">
        <w:rPr>
          <w:rFonts w:ascii="Calibri" w:hAnsi="Calibri"/>
          <w:sz w:val="22"/>
          <w:szCs w:val="22"/>
        </w:rPr>
        <w:t>Respondent</w:t>
      </w:r>
      <w:r w:rsidRPr="009E13BD">
        <w:rPr>
          <w:rFonts w:ascii="Calibri" w:hAnsi="Calibri"/>
          <w:sz w:val="22"/>
          <w:szCs w:val="22"/>
        </w:rPr>
        <w:t xml:space="preserve"> and the best interest of the Agency and the State.</w:t>
      </w:r>
    </w:p>
    <w:p w14:paraId="74698338" w14:textId="77777777" w:rsidR="00A157E7" w:rsidRPr="009E13BD" w:rsidRDefault="00A157E7" w:rsidP="005C55F0">
      <w:pPr>
        <w:tabs>
          <w:tab w:val="left" w:pos="1620"/>
        </w:tabs>
        <w:ind w:left="720"/>
        <w:jc w:val="both"/>
        <w:rPr>
          <w:rFonts w:ascii="Calibri" w:hAnsi="Calibri"/>
          <w:b/>
          <w:sz w:val="22"/>
          <w:szCs w:val="22"/>
        </w:rPr>
      </w:pPr>
    </w:p>
    <w:p w14:paraId="0EDBF4BB"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748674D" w14:textId="77777777" w:rsidR="00A157E7" w:rsidRPr="009E13BD" w:rsidRDefault="00A157E7" w:rsidP="005C55F0">
      <w:pPr>
        <w:tabs>
          <w:tab w:val="left" w:pos="1620"/>
        </w:tabs>
        <w:ind w:left="720"/>
        <w:jc w:val="both"/>
        <w:rPr>
          <w:rFonts w:ascii="Calibri" w:hAnsi="Calibri"/>
          <w:b/>
          <w:sz w:val="22"/>
          <w:szCs w:val="22"/>
        </w:rPr>
      </w:pPr>
    </w:p>
    <w:p w14:paraId="1FAFC5BF" w14:textId="77777777" w:rsidR="007715ED" w:rsidRPr="009E13BD" w:rsidRDefault="007715ED" w:rsidP="005C55F0">
      <w:pPr>
        <w:tabs>
          <w:tab w:val="left" w:pos="1620"/>
        </w:tabs>
        <w:ind w:left="720"/>
        <w:jc w:val="both"/>
        <w:rPr>
          <w:rFonts w:ascii="Calibri" w:hAnsi="Calibri"/>
          <w:sz w:val="22"/>
          <w:szCs w:val="22"/>
        </w:rPr>
      </w:pPr>
      <w:r w:rsidRPr="009E13BD">
        <w:rPr>
          <w:rFonts w:ascii="Calibri" w:hAnsi="Calibri"/>
          <w:b/>
          <w:sz w:val="22"/>
          <w:szCs w:val="22"/>
        </w:rPr>
        <w:t>“RFP”</w:t>
      </w:r>
      <w:r w:rsidRPr="009E13BD">
        <w:rPr>
          <w:rFonts w:ascii="Calibri" w:hAnsi="Calibri"/>
          <w:sz w:val="22"/>
          <w:szCs w:val="22"/>
        </w:rPr>
        <w:t xml:space="preserve"> means this Request for Proposals and any attachments, exhibits, schedules or addenda hereto.</w:t>
      </w:r>
    </w:p>
    <w:p w14:paraId="354202E2" w14:textId="77777777" w:rsidR="00A157E7" w:rsidRPr="009E13BD" w:rsidRDefault="00A157E7" w:rsidP="005C55F0">
      <w:pPr>
        <w:tabs>
          <w:tab w:val="left" w:pos="1620"/>
        </w:tabs>
        <w:ind w:left="720"/>
        <w:jc w:val="both"/>
        <w:rPr>
          <w:rFonts w:ascii="Calibri" w:hAnsi="Calibri"/>
          <w:b/>
          <w:sz w:val="22"/>
          <w:szCs w:val="22"/>
        </w:rPr>
      </w:pPr>
    </w:p>
    <w:p w14:paraId="3E17C1D7" w14:textId="3DFF9978" w:rsidR="00176659" w:rsidRPr="009E13BD" w:rsidRDefault="007715ED" w:rsidP="00176659">
      <w:pPr>
        <w:tabs>
          <w:tab w:val="left" w:pos="1620"/>
        </w:tabs>
        <w:ind w:left="720"/>
        <w:jc w:val="both"/>
        <w:rPr>
          <w:rFonts w:ascii="Calibri" w:hAnsi="Calibri"/>
          <w:sz w:val="22"/>
          <w:szCs w:val="22"/>
        </w:rPr>
      </w:pPr>
      <w:r w:rsidRPr="009E13BD">
        <w:rPr>
          <w:rFonts w:ascii="Calibri" w:hAnsi="Calibri"/>
          <w:b/>
          <w:sz w:val="22"/>
          <w:szCs w:val="22"/>
        </w:rPr>
        <w:t xml:space="preserve">“State” </w:t>
      </w:r>
      <w:r w:rsidRPr="009E13BD">
        <w:rPr>
          <w:rFonts w:ascii="Calibri" w:hAnsi="Calibri"/>
          <w:sz w:val="22"/>
          <w:szCs w:val="22"/>
        </w:rPr>
        <w:t xml:space="preserve">means the State of Iowa, the Agency identified on the Contract Declarations &amp; Execution Page(s), and all state agencies, boards, and commissions, and any political subdivisions making purchases from the Contract as permitted by this RFP. </w:t>
      </w:r>
    </w:p>
    <w:p w14:paraId="38CBEC02" w14:textId="77777777" w:rsidR="0093739F" w:rsidRPr="009E13BD" w:rsidRDefault="0093739F" w:rsidP="00EC09F5">
      <w:pPr>
        <w:tabs>
          <w:tab w:val="left" w:pos="1620"/>
        </w:tabs>
        <w:ind w:left="1620"/>
        <w:jc w:val="both"/>
        <w:rPr>
          <w:rFonts w:ascii="Calibri" w:hAnsi="Calibri"/>
          <w:b/>
          <w:sz w:val="22"/>
          <w:szCs w:val="22"/>
        </w:rPr>
      </w:pPr>
    </w:p>
    <w:p w14:paraId="5B0C0ADC"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Overview of the RFP Process</w:t>
      </w:r>
    </w:p>
    <w:p w14:paraId="446B2508" w14:textId="77777777" w:rsidR="00CB3D41" w:rsidRDefault="00CB3D41" w:rsidP="00CB3D41">
      <w:pPr>
        <w:ind w:left="720"/>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w:t>
      </w:r>
      <w:r>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w:t>
      </w:r>
      <w:r w:rsidRPr="00CB3D41">
        <w:rPr>
          <w:rFonts w:ascii="Calibri" w:hAnsi="Calibri"/>
          <w:sz w:val="22"/>
          <w:szCs w:val="22"/>
        </w:rPr>
        <w:t>Proposal</w:t>
      </w:r>
      <w:r w:rsidRPr="0089325A">
        <w:rPr>
          <w:rFonts w:asciiTheme="minorHAnsi" w:hAnsiTheme="minorHAnsi" w:cstheme="minorHAnsi"/>
          <w:sz w:val="22"/>
          <w:szCs w:val="22"/>
        </w:rPr>
        <w:t>.</w:t>
      </w:r>
    </w:p>
    <w:p w14:paraId="5D786C5C" w14:textId="77777777" w:rsidR="00CB3D41" w:rsidRDefault="00CB3D41" w:rsidP="00CB3D41">
      <w:pPr>
        <w:ind w:left="720"/>
        <w:jc w:val="both"/>
        <w:rPr>
          <w:rFonts w:asciiTheme="minorHAnsi" w:hAnsiTheme="minorHAnsi" w:cstheme="minorHAnsi"/>
          <w:sz w:val="22"/>
          <w:szCs w:val="22"/>
        </w:rPr>
      </w:pPr>
    </w:p>
    <w:p w14:paraId="6FE1F80F" w14:textId="1B7EB340" w:rsidR="00CB3D41" w:rsidRPr="00CB3D41" w:rsidRDefault="000F48D5" w:rsidP="00CB3D41">
      <w:pPr>
        <w:ind w:left="720"/>
        <w:jc w:val="both"/>
        <w:rPr>
          <w:rFonts w:ascii="Calibri" w:hAnsi="Calibri"/>
          <w:b/>
          <w:sz w:val="22"/>
          <w:szCs w:val="22"/>
        </w:rPr>
      </w:pPr>
      <w:r>
        <w:rPr>
          <w:rFonts w:ascii="Calibri" w:hAnsi="Calibri"/>
          <w:b/>
          <w:sz w:val="22"/>
          <w:szCs w:val="22"/>
        </w:rPr>
        <w:t>Respondent</w:t>
      </w:r>
      <w:r w:rsidR="00CB3D41" w:rsidRPr="00CB3D41">
        <w:rPr>
          <w:rFonts w:ascii="Calibri" w:hAnsi="Calibri"/>
          <w:b/>
          <w:sz w:val="22"/>
          <w:szCs w:val="22"/>
        </w:rPr>
        <w:t xml:space="preserve"> should review Attachment 3, Form 22 Request for Confidentiality, for more information if its Proposal contains confidential information. </w:t>
      </w:r>
      <w:r w:rsidR="00CB3D41" w:rsidRPr="00CB3D41">
        <w:rPr>
          <w:rFonts w:ascii="Calibri" w:hAnsi="Calibri"/>
          <w:b/>
          <w:color w:val="FF0000"/>
          <w:sz w:val="22"/>
          <w:szCs w:val="22"/>
        </w:rPr>
        <w:t>Any Proposal marked “Confidential” or “Proprietary” on every page may be disqualified.</w:t>
      </w:r>
    </w:p>
    <w:p w14:paraId="4AF65434" w14:textId="77777777" w:rsidR="00CB3D41" w:rsidRPr="0089325A" w:rsidRDefault="00CB3D41" w:rsidP="00CB3D41">
      <w:pPr>
        <w:ind w:left="720"/>
        <w:jc w:val="both"/>
        <w:rPr>
          <w:rFonts w:asciiTheme="minorHAnsi" w:hAnsiTheme="minorHAnsi" w:cstheme="minorHAnsi"/>
          <w:sz w:val="22"/>
          <w:szCs w:val="22"/>
        </w:rPr>
      </w:pPr>
    </w:p>
    <w:p w14:paraId="6709395D" w14:textId="15002367" w:rsidR="00CB3D41" w:rsidRPr="00CB3D41" w:rsidRDefault="00CB3D41" w:rsidP="00CB3D41">
      <w:pPr>
        <w:ind w:left="720"/>
        <w:jc w:val="both"/>
        <w:rPr>
          <w:rFonts w:asciiTheme="minorHAnsi" w:hAnsiTheme="minorHAnsi" w:cstheme="minorHAnsi"/>
          <w:b/>
          <w:sz w:val="22"/>
          <w:szCs w:val="22"/>
        </w:rPr>
      </w:pPr>
      <w:r w:rsidRPr="00CB3D41">
        <w:rPr>
          <w:rFonts w:asciiTheme="minorHAnsi" w:hAnsiTheme="minorHAnsi" w:cstheme="minorHAnsi"/>
          <w:sz w:val="22"/>
          <w:szCs w:val="22"/>
        </w:rPr>
        <w:t xml:space="preserve">Respondents will be required to submit their Proposals in hardcopy and on digital media (i.e. CD, USB drive, etc.).  It is the Agency’s intention to evaluate Proposals from all Respondents that submit timely Responsive Proposals, and award the Contract(s) in accordance with Section </w:t>
      </w:r>
      <w:r w:rsidR="003576CE">
        <w:rPr>
          <w:rFonts w:asciiTheme="minorHAnsi" w:hAnsiTheme="minorHAnsi" w:cstheme="minorHAnsi"/>
          <w:sz w:val="22"/>
          <w:szCs w:val="22"/>
        </w:rPr>
        <w:t>6</w:t>
      </w:r>
      <w:r w:rsidRPr="00CB3D41">
        <w:rPr>
          <w:rFonts w:asciiTheme="minorHAnsi" w:hAnsiTheme="minorHAnsi" w:cstheme="minorHAnsi"/>
          <w:sz w:val="22"/>
          <w:szCs w:val="22"/>
        </w:rPr>
        <w:t>, Evaluation and Selection.</w:t>
      </w:r>
      <w:r w:rsidRPr="00CB3D41">
        <w:rPr>
          <w:rFonts w:asciiTheme="minorHAnsi" w:hAnsiTheme="minorHAnsi" w:cstheme="minorHAnsi"/>
          <w:b/>
          <w:sz w:val="22"/>
          <w:szCs w:val="22"/>
        </w:rPr>
        <w:t xml:space="preserve"> </w:t>
      </w:r>
    </w:p>
    <w:p w14:paraId="214E279D" w14:textId="77777777" w:rsidR="007715ED" w:rsidRPr="009E13BD" w:rsidRDefault="007715ED" w:rsidP="00EC09F5">
      <w:pPr>
        <w:ind w:left="720"/>
        <w:jc w:val="both"/>
        <w:rPr>
          <w:rFonts w:ascii="Calibri" w:hAnsi="Calibri"/>
          <w:b/>
          <w:sz w:val="22"/>
          <w:szCs w:val="22"/>
        </w:rPr>
      </w:pPr>
    </w:p>
    <w:p w14:paraId="4E526CB4" w14:textId="77777777" w:rsidR="007715ED" w:rsidRPr="009E13BD" w:rsidRDefault="007715ED" w:rsidP="00524469">
      <w:pPr>
        <w:numPr>
          <w:ilvl w:val="1"/>
          <w:numId w:val="21"/>
        </w:numPr>
        <w:tabs>
          <w:tab w:val="left" w:pos="720"/>
        </w:tabs>
        <w:ind w:left="720" w:hanging="720"/>
        <w:jc w:val="both"/>
        <w:rPr>
          <w:rFonts w:ascii="Calibri" w:hAnsi="Calibri"/>
          <w:b/>
          <w:sz w:val="22"/>
          <w:szCs w:val="22"/>
        </w:rPr>
      </w:pPr>
      <w:r w:rsidRPr="009E13BD">
        <w:rPr>
          <w:rFonts w:ascii="Calibri" w:hAnsi="Calibri"/>
          <w:b/>
          <w:sz w:val="22"/>
          <w:szCs w:val="22"/>
        </w:rPr>
        <w:t>Background Information</w:t>
      </w:r>
    </w:p>
    <w:p w14:paraId="7B189B2E" w14:textId="7C75D037" w:rsidR="009E6AB4" w:rsidRPr="00E7474A" w:rsidRDefault="009E6AB4" w:rsidP="009E6AB4">
      <w:pPr>
        <w:pStyle w:val="Default"/>
        <w:ind w:left="720"/>
        <w:jc w:val="both"/>
        <w:rPr>
          <w:rFonts w:asciiTheme="minorHAnsi" w:hAnsiTheme="minorHAnsi" w:cstheme="minorHAnsi"/>
          <w:color w:val="auto"/>
          <w:sz w:val="22"/>
          <w:szCs w:val="22"/>
        </w:rPr>
      </w:pPr>
      <w:r w:rsidRPr="00E7474A">
        <w:rPr>
          <w:rFonts w:asciiTheme="minorHAnsi" w:hAnsiTheme="minorHAnsi" w:cstheme="minorHAnsi"/>
          <w:sz w:val="22"/>
          <w:szCs w:val="22"/>
        </w:rPr>
        <w:t xml:space="preserve">The Iowa Alcoholic Beverages Division </w:t>
      </w:r>
      <w:r>
        <w:rPr>
          <w:rFonts w:asciiTheme="minorHAnsi" w:hAnsiTheme="minorHAnsi" w:cstheme="minorHAnsi"/>
          <w:sz w:val="22"/>
          <w:szCs w:val="22"/>
        </w:rPr>
        <w:t xml:space="preserve">(ABD) </w:t>
      </w:r>
      <w:r w:rsidRPr="00E7474A">
        <w:rPr>
          <w:rFonts w:asciiTheme="minorHAnsi" w:hAnsiTheme="minorHAnsi" w:cstheme="minorHAnsi"/>
          <w:sz w:val="22"/>
          <w:szCs w:val="22"/>
        </w:rPr>
        <w:t xml:space="preserve">is responsible for the regulation and control of alcohol in the State of Iowa. Iowa is one of </w:t>
      </w:r>
      <w:r w:rsidR="00C03BF3">
        <w:rPr>
          <w:rFonts w:asciiTheme="minorHAnsi" w:hAnsiTheme="minorHAnsi" w:cstheme="minorHAnsi"/>
          <w:sz w:val="22"/>
          <w:szCs w:val="22"/>
        </w:rPr>
        <w:t xml:space="preserve">17 </w:t>
      </w:r>
      <w:r w:rsidRPr="00E7474A">
        <w:rPr>
          <w:rFonts w:asciiTheme="minorHAnsi" w:hAnsiTheme="minorHAnsi" w:cstheme="minorHAnsi"/>
          <w:sz w:val="22"/>
          <w:szCs w:val="22"/>
        </w:rPr>
        <w:t xml:space="preserve">control states that, since the repeal of prohibition, directly control the sale and distribution of alcoholic beverages. </w:t>
      </w:r>
      <w:r w:rsidRPr="00E7474A">
        <w:rPr>
          <w:rFonts w:asciiTheme="minorHAnsi" w:hAnsiTheme="minorHAnsi" w:cstheme="minorHAnsi"/>
          <w:color w:val="auto"/>
          <w:sz w:val="22"/>
          <w:szCs w:val="22"/>
        </w:rPr>
        <w:t xml:space="preserve">The mission of the Alcoholic Beverages Division of the State of Iowa is: </w:t>
      </w:r>
    </w:p>
    <w:p w14:paraId="7A06291F" w14:textId="77777777" w:rsidR="009E6AB4" w:rsidRPr="00E7474A" w:rsidRDefault="009E6AB4" w:rsidP="009E6AB4">
      <w:pPr>
        <w:pStyle w:val="Default"/>
        <w:jc w:val="both"/>
        <w:rPr>
          <w:rFonts w:asciiTheme="minorHAnsi" w:hAnsiTheme="minorHAnsi" w:cstheme="minorHAnsi"/>
          <w:color w:val="auto"/>
          <w:sz w:val="22"/>
          <w:szCs w:val="22"/>
        </w:rPr>
      </w:pPr>
    </w:p>
    <w:p w14:paraId="59647C60" w14:textId="77777777" w:rsidR="009E6AB4" w:rsidRPr="00E7474A" w:rsidRDefault="009E6AB4" w:rsidP="00EB23E6">
      <w:pPr>
        <w:pStyle w:val="Default"/>
        <w:ind w:left="1080" w:right="360"/>
        <w:jc w:val="both"/>
        <w:rPr>
          <w:rStyle w:val="Emphasis"/>
          <w:rFonts w:asciiTheme="minorHAnsi" w:eastAsiaTheme="minorEastAsia" w:hAnsiTheme="minorHAnsi" w:cstheme="minorHAnsi"/>
          <w:sz w:val="22"/>
          <w:szCs w:val="22"/>
        </w:rPr>
      </w:pPr>
      <w:r w:rsidRPr="00E7474A">
        <w:rPr>
          <w:rStyle w:val="Emphasis"/>
          <w:rFonts w:asciiTheme="minorHAnsi" w:eastAsiaTheme="minorEastAsia" w:hAnsiTheme="minorHAnsi" w:cstheme="minorHAnsi"/>
          <w:sz w:val="22"/>
          <w:szCs w:val="22"/>
        </w:rPr>
        <w:t>“To serve Iowans through the responsible regulation and profitable distribution of alcohol while providing opportunities for industry development and promoting health through education”</w:t>
      </w:r>
    </w:p>
    <w:p w14:paraId="7F046149" w14:textId="77777777" w:rsidR="009E6AB4" w:rsidRPr="00E7474A" w:rsidRDefault="009E6AB4" w:rsidP="009E6AB4">
      <w:pPr>
        <w:pStyle w:val="Default"/>
        <w:jc w:val="both"/>
        <w:rPr>
          <w:rFonts w:asciiTheme="minorHAnsi" w:hAnsiTheme="minorHAnsi" w:cstheme="minorHAnsi"/>
          <w:color w:val="auto"/>
          <w:sz w:val="22"/>
          <w:szCs w:val="22"/>
        </w:rPr>
      </w:pPr>
    </w:p>
    <w:p w14:paraId="181D7A0B" w14:textId="77777777" w:rsidR="009E6AB4" w:rsidRDefault="009E6AB4" w:rsidP="009E6AB4">
      <w:pPr>
        <w:pStyle w:val="Default"/>
        <w:ind w:left="720"/>
        <w:jc w:val="both"/>
        <w:rPr>
          <w:rFonts w:asciiTheme="minorHAnsi" w:hAnsiTheme="minorHAnsi" w:cstheme="minorHAnsi"/>
          <w:color w:val="auto"/>
          <w:sz w:val="22"/>
          <w:szCs w:val="22"/>
        </w:rPr>
      </w:pPr>
      <w:r w:rsidRPr="00E7474A">
        <w:rPr>
          <w:rFonts w:asciiTheme="minorHAnsi" w:hAnsiTheme="minorHAnsi" w:cstheme="minorHAnsi"/>
          <w:color w:val="auto"/>
          <w:sz w:val="22"/>
          <w:szCs w:val="22"/>
        </w:rPr>
        <w:t xml:space="preserve">In an effort to fulfill their mission of providing cost effective distribution for the State of Iowa the Alcoholic Beverages Division (ABD) is focused on continually improving their organization and business processes to </w:t>
      </w:r>
      <w:r w:rsidRPr="00E7474A">
        <w:rPr>
          <w:rFonts w:asciiTheme="minorHAnsi" w:hAnsiTheme="minorHAnsi" w:cstheme="minorHAnsi"/>
          <w:sz w:val="22"/>
          <w:szCs w:val="22"/>
        </w:rPr>
        <w:t>provide</w:t>
      </w:r>
      <w:r w:rsidRPr="00E7474A">
        <w:rPr>
          <w:rFonts w:asciiTheme="minorHAnsi" w:hAnsiTheme="minorHAnsi" w:cstheme="minorHAnsi"/>
          <w:color w:val="auto"/>
          <w:sz w:val="22"/>
          <w:szCs w:val="22"/>
        </w:rPr>
        <w:t xml:space="preserve"> a best in class organization with processes that efficiently and effectively meet customers’ needs and creates substantial value for the State of Iowa taxpayers.</w:t>
      </w:r>
    </w:p>
    <w:p w14:paraId="4B5A14C1" w14:textId="77777777" w:rsidR="009E6AB4" w:rsidRDefault="009E6AB4" w:rsidP="009E6AB4">
      <w:pPr>
        <w:pStyle w:val="Default"/>
        <w:ind w:left="720"/>
        <w:jc w:val="both"/>
        <w:rPr>
          <w:rFonts w:asciiTheme="minorHAnsi" w:hAnsiTheme="minorHAnsi" w:cstheme="minorHAnsi"/>
          <w:color w:val="auto"/>
          <w:sz w:val="22"/>
          <w:szCs w:val="22"/>
        </w:rPr>
      </w:pPr>
    </w:p>
    <w:p w14:paraId="66153BBB" w14:textId="42673F6E" w:rsidR="009E6AB4" w:rsidRPr="008E13F7" w:rsidRDefault="009E6AB4" w:rsidP="009E6AB4">
      <w:pPr>
        <w:pStyle w:val="Default"/>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ABD</w:t>
      </w:r>
      <w:r w:rsidR="00BD6691">
        <w:rPr>
          <w:rFonts w:asciiTheme="minorHAnsi" w:hAnsiTheme="minorHAnsi" w:cstheme="minorHAnsi"/>
          <w:color w:val="auto"/>
          <w:sz w:val="22"/>
          <w:szCs w:val="22"/>
        </w:rPr>
        <w:t xml:space="preserve"> is in the process of</w:t>
      </w:r>
      <w:r>
        <w:rPr>
          <w:rFonts w:asciiTheme="minorHAnsi" w:hAnsiTheme="minorHAnsi" w:cstheme="minorHAnsi"/>
          <w:color w:val="auto"/>
          <w:sz w:val="22"/>
          <w:szCs w:val="22"/>
        </w:rPr>
        <w:t xml:space="preserve"> </w:t>
      </w:r>
      <w:r w:rsidR="00BD6691">
        <w:rPr>
          <w:rFonts w:asciiTheme="minorHAnsi" w:hAnsiTheme="minorHAnsi" w:cstheme="minorHAnsi"/>
          <w:color w:val="auto"/>
          <w:sz w:val="22"/>
          <w:szCs w:val="22"/>
        </w:rPr>
        <w:t>out</w:t>
      </w:r>
      <w:r>
        <w:rPr>
          <w:rFonts w:asciiTheme="minorHAnsi" w:hAnsiTheme="minorHAnsi" w:cstheme="minorHAnsi"/>
          <w:color w:val="auto"/>
          <w:sz w:val="22"/>
          <w:szCs w:val="22"/>
        </w:rPr>
        <w:t>sourc</w:t>
      </w:r>
      <w:r w:rsidR="00BD6691">
        <w:rPr>
          <w:rFonts w:asciiTheme="minorHAnsi" w:hAnsiTheme="minorHAnsi" w:cstheme="minorHAnsi"/>
          <w:color w:val="auto"/>
          <w:sz w:val="22"/>
          <w:szCs w:val="22"/>
        </w:rPr>
        <w:t>ing</w:t>
      </w:r>
      <w:r>
        <w:rPr>
          <w:rFonts w:asciiTheme="minorHAnsi" w:hAnsiTheme="minorHAnsi" w:cstheme="minorHAnsi"/>
          <w:color w:val="auto"/>
          <w:sz w:val="22"/>
          <w:szCs w:val="22"/>
        </w:rPr>
        <w:t xml:space="preserve"> its distribution and warehousing </w:t>
      </w:r>
      <w:r w:rsidR="00BD6691">
        <w:rPr>
          <w:rFonts w:asciiTheme="minorHAnsi" w:hAnsiTheme="minorHAnsi" w:cstheme="minorHAnsi"/>
          <w:color w:val="auto"/>
          <w:sz w:val="22"/>
          <w:szCs w:val="22"/>
        </w:rPr>
        <w:t>systems and is seeking a Consultant who can evaluate the cost efficiency of these outsourced systems to ensure that the processes are still effectively and efficiently meeting customer’s needs.</w:t>
      </w:r>
    </w:p>
    <w:p w14:paraId="57A16BB2" w14:textId="77777777" w:rsidR="009E6AB4" w:rsidRPr="003D4204" w:rsidRDefault="009E6AB4" w:rsidP="009E6AB4">
      <w:pPr>
        <w:pStyle w:val="BodyText"/>
        <w:ind w:left="720"/>
        <w:jc w:val="both"/>
        <w:rPr>
          <w:rFonts w:asciiTheme="minorHAnsi" w:hAnsiTheme="minorHAnsi" w:cstheme="minorHAnsi"/>
          <w:sz w:val="22"/>
          <w:szCs w:val="22"/>
        </w:rPr>
      </w:pPr>
    </w:p>
    <w:p w14:paraId="48AEA2A0" w14:textId="27DCDFB2" w:rsidR="007715ED" w:rsidRDefault="007715ED" w:rsidP="00EC09F5">
      <w:pPr>
        <w:pStyle w:val="NoSpacing"/>
        <w:ind w:left="720"/>
        <w:rPr>
          <w:rFonts w:ascii="Calibri" w:hAnsi="Calibri"/>
          <w:sz w:val="22"/>
          <w:szCs w:val="22"/>
        </w:rPr>
      </w:pPr>
    </w:p>
    <w:p w14:paraId="6EA1A711" w14:textId="77777777" w:rsidR="00E41B36" w:rsidRDefault="00E41B36" w:rsidP="00EC09F5">
      <w:pPr>
        <w:pStyle w:val="NoSpacing"/>
        <w:ind w:left="720"/>
        <w:rPr>
          <w:rFonts w:ascii="Calibri" w:hAnsi="Calibri"/>
          <w:sz w:val="22"/>
          <w:szCs w:val="22"/>
        </w:rPr>
      </w:pPr>
    </w:p>
    <w:p w14:paraId="4A933A4D" w14:textId="77777777" w:rsidR="00E41B36" w:rsidRDefault="00E41B36" w:rsidP="00EC09F5">
      <w:pPr>
        <w:pStyle w:val="NoSpacing"/>
        <w:ind w:left="720"/>
        <w:rPr>
          <w:rFonts w:ascii="Calibri" w:hAnsi="Calibri"/>
          <w:sz w:val="22"/>
          <w:szCs w:val="22"/>
        </w:rPr>
      </w:pPr>
    </w:p>
    <w:p w14:paraId="0D307105" w14:textId="77777777" w:rsidR="00E41B36" w:rsidRDefault="00E41B36" w:rsidP="00EC09F5">
      <w:pPr>
        <w:pStyle w:val="NoSpacing"/>
        <w:ind w:left="720"/>
        <w:rPr>
          <w:rFonts w:ascii="Calibri" w:hAnsi="Calibri"/>
          <w:sz w:val="22"/>
          <w:szCs w:val="22"/>
        </w:rPr>
      </w:pPr>
    </w:p>
    <w:p w14:paraId="166C8684" w14:textId="77777777" w:rsidR="007715ED" w:rsidRPr="009E13BD" w:rsidRDefault="00E41B36"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Pr>
          <w:rFonts w:ascii="Calibri" w:hAnsi="Calibri"/>
          <w:szCs w:val="22"/>
          <w:highlight w:val="yellow"/>
        </w:rPr>
        <w:br w:type="page"/>
      </w:r>
      <w:r w:rsidR="007715ED" w:rsidRPr="00E41B36">
        <w:rPr>
          <w:rFonts w:ascii="Calibri" w:hAnsi="Calibri"/>
          <w:szCs w:val="22"/>
        </w:rPr>
        <w:lastRenderedPageBreak/>
        <w:tab/>
        <w:t xml:space="preserve">SECTION 2 </w:t>
      </w:r>
      <w:r w:rsidR="007715ED" w:rsidRPr="00E41B36">
        <w:rPr>
          <w:rFonts w:ascii="Calibri" w:hAnsi="Calibri"/>
          <w:szCs w:val="22"/>
        </w:rPr>
        <w:tab/>
        <w:t>ADMINISTRATIVE INFORMATION</w:t>
      </w:r>
    </w:p>
    <w:p w14:paraId="5C71242F" w14:textId="77777777" w:rsidR="007715ED" w:rsidRPr="009E13BD" w:rsidRDefault="007715ED" w:rsidP="007715ED">
      <w:pPr>
        <w:rPr>
          <w:rFonts w:ascii="Calibri" w:hAnsi="Calibri"/>
          <w:sz w:val="22"/>
          <w:szCs w:val="22"/>
        </w:rPr>
      </w:pPr>
    </w:p>
    <w:p w14:paraId="7B85FBAF" w14:textId="77777777" w:rsidR="007715ED" w:rsidRPr="009E13BD" w:rsidRDefault="007715ED" w:rsidP="00524469">
      <w:pPr>
        <w:numPr>
          <w:ilvl w:val="1"/>
          <w:numId w:val="5"/>
        </w:numPr>
        <w:tabs>
          <w:tab w:val="left" w:pos="720"/>
        </w:tabs>
        <w:ind w:left="720" w:hanging="720"/>
        <w:jc w:val="both"/>
        <w:rPr>
          <w:rFonts w:ascii="Calibri" w:hAnsi="Calibri"/>
          <w:sz w:val="22"/>
          <w:szCs w:val="22"/>
        </w:rPr>
      </w:pPr>
      <w:r w:rsidRPr="009E13BD">
        <w:rPr>
          <w:rFonts w:ascii="Calibri" w:hAnsi="Calibri"/>
          <w:b/>
          <w:sz w:val="22"/>
          <w:szCs w:val="22"/>
        </w:rPr>
        <w:t>Issuing Officer</w:t>
      </w:r>
    </w:p>
    <w:p w14:paraId="5E1555E5"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Issuing Officer identified in the RFP cover sheet is the sole point of contact regarding the RFP from the date of issuance until a Notice of Intent to Award the Contract is issued.</w:t>
      </w:r>
    </w:p>
    <w:p w14:paraId="738D0CA1" w14:textId="77777777" w:rsidR="007715ED" w:rsidRPr="009E13BD" w:rsidRDefault="007715ED" w:rsidP="00EC09F5">
      <w:pPr>
        <w:pStyle w:val="BodyTextIndent"/>
        <w:widowControl/>
        <w:jc w:val="both"/>
        <w:rPr>
          <w:rFonts w:ascii="Calibri" w:hAnsi="Calibri"/>
          <w:b w:val="0"/>
          <w:sz w:val="22"/>
          <w:szCs w:val="22"/>
        </w:rPr>
      </w:pPr>
    </w:p>
    <w:p w14:paraId="052A5F8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 on Communication</w:t>
      </w:r>
    </w:p>
    <w:p w14:paraId="45A0366E" w14:textId="030D616F" w:rsidR="007715ED" w:rsidRDefault="007715ED" w:rsidP="00EC09F5">
      <w:pPr>
        <w:ind w:left="720"/>
        <w:jc w:val="both"/>
        <w:rPr>
          <w:rFonts w:ascii="Calibri" w:hAnsi="Calibri"/>
          <w:sz w:val="22"/>
          <w:szCs w:val="22"/>
        </w:rPr>
      </w:pPr>
      <w:r w:rsidRPr="009E13BD">
        <w:rPr>
          <w:rFonts w:ascii="Calibri" w:hAnsi="Calibri"/>
          <w:sz w:val="22"/>
          <w:szCs w:val="22"/>
        </w:rPr>
        <w:t xml:space="preserve">From the issue date of this RFP until a Notice of Intent to Award the Contract is issued, </w:t>
      </w:r>
      <w:r w:rsidR="000F48D5">
        <w:rPr>
          <w:rFonts w:ascii="Calibri" w:hAnsi="Calibri"/>
          <w:sz w:val="22"/>
          <w:szCs w:val="22"/>
        </w:rPr>
        <w:t>Respondent</w:t>
      </w:r>
      <w:r w:rsidRPr="009E13BD">
        <w:rPr>
          <w:rFonts w:ascii="Calibri" w:hAnsi="Calibri"/>
          <w:sz w:val="22"/>
          <w:szCs w:val="22"/>
        </w:rPr>
        <w:t xml:space="preserve">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w:t>
      </w:r>
      <w:r w:rsidR="000F48D5">
        <w:rPr>
          <w:rFonts w:ascii="Calibri" w:hAnsi="Calibri"/>
          <w:sz w:val="22"/>
          <w:szCs w:val="22"/>
        </w:rPr>
        <w:t>Respondent</w:t>
      </w:r>
      <w:r w:rsidRPr="009E13BD">
        <w:rPr>
          <w:rFonts w:ascii="Calibri" w:hAnsi="Calibri"/>
          <w:sz w:val="22"/>
          <w:szCs w:val="22"/>
        </w:rPr>
        <w:t xml:space="preserve">s may be disqualified if they contact any State employee other than the Issuing Officer about the RFP except that </w:t>
      </w:r>
      <w:r w:rsidR="000F48D5">
        <w:rPr>
          <w:rFonts w:ascii="Calibri" w:hAnsi="Calibri"/>
          <w:sz w:val="22"/>
          <w:szCs w:val="22"/>
        </w:rPr>
        <w:t>Respondent</w:t>
      </w:r>
      <w:r w:rsidRPr="009E13BD">
        <w:rPr>
          <w:rFonts w:ascii="Calibri" w:hAnsi="Calibri"/>
          <w:sz w:val="22"/>
          <w:szCs w:val="22"/>
        </w:rPr>
        <w:t xml:space="preserve">s may contact the State Targeted Small Business Office on issues related to the preference for Targeted Small Businesses. </w:t>
      </w:r>
    </w:p>
    <w:p w14:paraId="35427918" w14:textId="03482877" w:rsidR="001E1E2B" w:rsidRDefault="001E1E2B" w:rsidP="00EC09F5">
      <w:pPr>
        <w:ind w:left="720"/>
        <w:jc w:val="both"/>
        <w:rPr>
          <w:rFonts w:ascii="Calibri" w:hAnsi="Calibri"/>
          <w:sz w:val="22"/>
          <w:szCs w:val="22"/>
        </w:rPr>
      </w:pPr>
    </w:p>
    <w:p w14:paraId="7A38203D" w14:textId="0A7C7A0F" w:rsidR="001E1E2B" w:rsidRPr="009E13BD" w:rsidRDefault="001E1E2B" w:rsidP="001E1E2B">
      <w:pPr>
        <w:ind w:left="720"/>
        <w:jc w:val="both"/>
        <w:rPr>
          <w:rFonts w:ascii="Calibri" w:hAnsi="Calibri"/>
          <w:sz w:val="22"/>
          <w:szCs w:val="22"/>
        </w:rPr>
      </w:pPr>
      <w:r>
        <w:rPr>
          <w:rFonts w:ascii="Calibri" w:hAnsi="Calibri"/>
          <w:sz w:val="22"/>
          <w:szCs w:val="22"/>
        </w:rPr>
        <w:t xml:space="preserve">This section shall not be construed as restricting communications related to the administration of any contract currently in effect between a </w:t>
      </w:r>
      <w:r w:rsidR="000F48D5">
        <w:rPr>
          <w:rFonts w:ascii="Calibri" w:hAnsi="Calibri"/>
          <w:sz w:val="22"/>
          <w:szCs w:val="22"/>
        </w:rPr>
        <w:t>Respondent</w:t>
      </w:r>
      <w:r>
        <w:rPr>
          <w:rFonts w:ascii="Calibri" w:hAnsi="Calibri"/>
          <w:sz w:val="22"/>
          <w:szCs w:val="22"/>
        </w:rPr>
        <w:t xml:space="preserve"> and the State.</w:t>
      </w:r>
    </w:p>
    <w:p w14:paraId="2E54F91F" w14:textId="77777777" w:rsidR="007715ED" w:rsidRPr="009E13BD" w:rsidRDefault="007715ED" w:rsidP="00EC09F5">
      <w:pPr>
        <w:jc w:val="both"/>
        <w:rPr>
          <w:rFonts w:ascii="Calibri" w:hAnsi="Calibri"/>
          <w:sz w:val="22"/>
          <w:szCs w:val="22"/>
        </w:rPr>
      </w:pPr>
    </w:p>
    <w:p w14:paraId="0CE5E7F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Downloading the RFP from the Internet</w:t>
      </w:r>
    </w:p>
    <w:p w14:paraId="6B00B011" w14:textId="13348BA5" w:rsidR="007715ED" w:rsidRPr="009E13BD" w:rsidRDefault="007715ED" w:rsidP="00EC09F5">
      <w:pPr>
        <w:ind w:left="720"/>
        <w:jc w:val="both"/>
        <w:rPr>
          <w:rFonts w:ascii="Calibri" w:hAnsi="Calibri"/>
          <w:sz w:val="22"/>
          <w:szCs w:val="22"/>
        </w:rPr>
      </w:pPr>
      <w:r w:rsidRPr="009E13BD">
        <w:rPr>
          <w:rFonts w:ascii="Calibri" w:hAnsi="Calibri"/>
          <w:sz w:val="22"/>
          <w:szCs w:val="22"/>
        </w:rPr>
        <w:t>The RFP</w:t>
      </w:r>
      <w:r w:rsidR="00E467B7" w:rsidRPr="009E13BD">
        <w:rPr>
          <w:rFonts w:ascii="Calibri" w:hAnsi="Calibri"/>
          <w:sz w:val="22"/>
          <w:szCs w:val="22"/>
        </w:rPr>
        <w:t xml:space="preserve"> document</w:t>
      </w:r>
      <w:r w:rsidRPr="009E13BD">
        <w:rPr>
          <w:rFonts w:ascii="Calibri" w:hAnsi="Calibri"/>
          <w:sz w:val="22"/>
          <w:szCs w:val="22"/>
        </w:rPr>
        <w:t xml:space="preserve"> </w:t>
      </w:r>
      <w:r w:rsidR="003F4CED" w:rsidRPr="009E13BD">
        <w:rPr>
          <w:rFonts w:ascii="Calibri" w:hAnsi="Calibri"/>
          <w:sz w:val="22"/>
          <w:szCs w:val="22"/>
        </w:rPr>
        <w:t xml:space="preserve">and any addenda to the RFP </w:t>
      </w:r>
      <w:r w:rsidRPr="009E13BD">
        <w:rPr>
          <w:rFonts w:ascii="Calibri" w:hAnsi="Calibri"/>
          <w:sz w:val="22"/>
          <w:szCs w:val="22"/>
        </w:rPr>
        <w:t xml:space="preserve">will be posted at </w:t>
      </w:r>
      <w:hyperlink r:id="rId14" w:history="1">
        <w:r w:rsidRPr="009E13BD">
          <w:rPr>
            <w:rStyle w:val="Hyperlink"/>
            <w:rFonts w:ascii="Calibri" w:hAnsi="Calibri"/>
            <w:sz w:val="22"/>
            <w:szCs w:val="22"/>
          </w:rPr>
          <w:t>http://bidopportunities.iowa.gov/</w:t>
        </w:r>
      </w:hyperlink>
      <w:r w:rsidR="003F4CED" w:rsidRPr="009E13BD">
        <w:rPr>
          <w:rFonts w:ascii="Calibri" w:hAnsi="Calibri"/>
          <w:sz w:val="22"/>
          <w:szCs w:val="22"/>
        </w:rPr>
        <w:t xml:space="preserve">.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is advised to check the website periodically for Addenda to this RFP, particularly if the </w:t>
      </w:r>
      <w:r w:rsidR="000F48D5">
        <w:rPr>
          <w:rFonts w:ascii="Calibri" w:hAnsi="Calibri"/>
          <w:sz w:val="22"/>
          <w:szCs w:val="22"/>
        </w:rPr>
        <w:t>Respondent</w:t>
      </w:r>
      <w:r w:rsidRPr="009E13BD">
        <w:rPr>
          <w:rFonts w:ascii="Calibri" w:hAnsi="Calibri"/>
          <w:sz w:val="22"/>
          <w:szCs w:val="22"/>
        </w:rPr>
        <w:t xml:space="preserve"> downloaded the RFP from the Internet as the </w:t>
      </w:r>
      <w:r w:rsidR="000F48D5">
        <w:rPr>
          <w:rFonts w:ascii="Calibri" w:hAnsi="Calibri"/>
          <w:sz w:val="22"/>
          <w:szCs w:val="22"/>
        </w:rPr>
        <w:t>Respondent</w:t>
      </w:r>
      <w:r w:rsidRPr="009E13BD">
        <w:rPr>
          <w:rFonts w:ascii="Calibri" w:hAnsi="Calibri"/>
          <w:sz w:val="22"/>
          <w:szCs w:val="22"/>
        </w:rPr>
        <w:t xml:space="preserve"> may not automatically receive </w:t>
      </w:r>
      <w:r w:rsidR="003F4CED" w:rsidRPr="009E13BD">
        <w:rPr>
          <w:rFonts w:ascii="Calibri" w:hAnsi="Calibri"/>
          <w:sz w:val="22"/>
          <w:szCs w:val="22"/>
        </w:rPr>
        <w:t>a</w:t>
      </w:r>
      <w:r w:rsidRPr="009E13BD">
        <w:rPr>
          <w:rFonts w:ascii="Calibri" w:hAnsi="Calibri"/>
          <w:sz w:val="22"/>
          <w:szCs w:val="22"/>
        </w:rPr>
        <w:t xml:space="preserve">ddenda. </w:t>
      </w:r>
      <w:r w:rsidRPr="009E13BD">
        <w:rPr>
          <w:rFonts w:ascii="Calibri" w:hAnsi="Calibri" w:cs="Arial"/>
          <w:sz w:val="22"/>
          <w:szCs w:val="22"/>
        </w:rPr>
        <w:t xml:space="preserve">It is the </w:t>
      </w:r>
      <w:r w:rsidR="000F48D5">
        <w:rPr>
          <w:rFonts w:ascii="Calibri" w:hAnsi="Calibri" w:cs="Arial"/>
          <w:sz w:val="22"/>
          <w:szCs w:val="22"/>
        </w:rPr>
        <w:t>Respondent</w:t>
      </w:r>
      <w:r w:rsidRPr="009E13BD">
        <w:rPr>
          <w:rFonts w:ascii="Calibri" w:hAnsi="Calibri" w:cs="Arial"/>
          <w:sz w:val="22"/>
          <w:szCs w:val="22"/>
        </w:rPr>
        <w:t xml:space="preserve">'s sole responsibility to check daily for </w:t>
      </w:r>
      <w:r w:rsidR="003F4CED" w:rsidRPr="009E13BD">
        <w:rPr>
          <w:rFonts w:ascii="Calibri" w:hAnsi="Calibri" w:cs="Arial"/>
          <w:sz w:val="22"/>
          <w:szCs w:val="22"/>
        </w:rPr>
        <w:t>a</w:t>
      </w:r>
      <w:r w:rsidRPr="009E13BD">
        <w:rPr>
          <w:rFonts w:ascii="Calibri" w:hAnsi="Calibri" w:cs="Arial"/>
          <w:sz w:val="22"/>
          <w:szCs w:val="22"/>
        </w:rPr>
        <w:t>ddenda to posted documents.</w:t>
      </w:r>
    </w:p>
    <w:p w14:paraId="146F6501" w14:textId="77777777" w:rsidR="007715ED" w:rsidRPr="009E13BD" w:rsidRDefault="007715ED" w:rsidP="00EC09F5">
      <w:pPr>
        <w:tabs>
          <w:tab w:val="left" w:pos="2160"/>
        </w:tabs>
        <w:ind w:left="1440" w:hanging="720"/>
        <w:jc w:val="both"/>
        <w:rPr>
          <w:rFonts w:ascii="Calibri" w:hAnsi="Calibri"/>
          <w:sz w:val="22"/>
          <w:szCs w:val="22"/>
        </w:rPr>
      </w:pPr>
    </w:p>
    <w:p w14:paraId="10828F5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Procurement Timetable</w:t>
      </w:r>
    </w:p>
    <w:p w14:paraId="7BC1A404" w14:textId="19DED95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0F48D5">
        <w:rPr>
          <w:rFonts w:ascii="Calibri" w:hAnsi="Calibri"/>
          <w:sz w:val="22"/>
          <w:szCs w:val="22"/>
        </w:rPr>
        <w:t>Respondent</w:t>
      </w:r>
      <w:r w:rsidRPr="009E13BD">
        <w:rPr>
          <w:rFonts w:ascii="Calibri" w:hAnsi="Calibri"/>
          <w:sz w:val="22"/>
          <w:szCs w:val="22"/>
        </w:rPr>
        <w:t xml:space="preserve"> submissions, the Agency will issue an addendum to the RFP.</w:t>
      </w:r>
    </w:p>
    <w:p w14:paraId="4EBE1C1F" w14:textId="77777777" w:rsidR="007715ED" w:rsidRPr="009E13BD" w:rsidRDefault="007715ED" w:rsidP="00EC09F5">
      <w:pPr>
        <w:tabs>
          <w:tab w:val="left" w:pos="2160"/>
        </w:tabs>
        <w:ind w:left="720"/>
        <w:jc w:val="both"/>
        <w:rPr>
          <w:rFonts w:ascii="Calibri" w:hAnsi="Calibri"/>
          <w:sz w:val="22"/>
          <w:szCs w:val="22"/>
        </w:rPr>
      </w:pPr>
    </w:p>
    <w:p w14:paraId="79C25E4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Questions, Requests for Clarification, and Suggested Changes </w:t>
      </w:r>
    </w:p>
    <w:p w14:paraId="30A6EDC8" w14:textId="313A23FD" w:rsidR="007715ED" w:rsidRPr="009E13BD" w:rsidRDefault="000F48D5" w:rsidP="00EC09F5">
      <w:pPr>
        <w:ind w:left="720"/>
        <w:jc w:val="both"/>
        <w:rPr>
          <w:rFonts w:ascii="Calibri" w:hAnsi="Calibri"/>
          <w:sz w:val="22"/>
          <w:szCs w:val="22"/>
        </w:rPr>
      </w:pPr>
      <w:r>
        <w:rPr>
          <w:rFonts w:ascii="Calibri" w:hAnsi="Calibri"/>
          <w:sz w:val="22"/>
          <w:szCs w:val="22"/>
        </w:rPr>
        <w:t>Respondent</w:t>
      </w:r>
      <w:r w:rsidR="007715ED" w:rsidRPr="009E13BD">
        <w:rPr>
          <w:rFonts w:ascii="Calibri" w:hAnsi="Calibri"/>
          <w:sz w:val="22"/>
          <w:szCs w:val="22"/>
        </w:rPr>
        <w:t xml:space="preserve">s are invited to submit written questions and requests for clarifications regarding the RFP. </w:t>
      </w:r>
      <w:r>
        <w:rPr>
          <w:rFonts w:ascii="Calibri" w:hAnsi="Calibri"/>
          <w:sz w:val="22"/>
          <w:szCs w:val="22"/>
        </w:rPr>
        <w:t>Respondent</w:t>
      </w:r>
      <w:r w:rsidR="007715ED" w:rsidRPr="009E13BD">
        <w:rPr>
          <w:rFonts w:ascii="Calibri" w:hAnsi="Calibri"/>
          <w:sz w:val="22"/>
          <w:szCs w:val="22"/>
        </w:rPr>
        <w:t xml:space="preserve">s may also submit suggestions for changes to the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 xml:space="preserve">of this RFP. The questions, requests for clarifications, or suggestions must be in writing and received by the Issuing Officer </w:t>
      </w:r>
      <w:r w:rsidR="00176659">
        <w:rPr>
          <w:rFonts w:ascii="Calibri" w:hAnsi="Calibri"/>
          <w:sz w:val="22"/>
          <w:szCs w:val="22"/>
        </w:rPr>
        <w:t xml:space="preserve">on or </w:t>
      </w:r>
      <w:r w:rsidR="007715ED" w:rsidRPr="009E13BD">
        <w:rPr>
          <w:rFonts w:ascii="Calibri" w:hAnsi="Calibri"/>
          <w:sz w:val="22"/>
          <w:szCs w:val="22"/>
        </w:rPr>
        <w:t xml:space="preserve">before the date and time listed on the RFP cover sheet. Oral questions will not be permitted. If the questions, requests for clarifications, or suggestions pertain to a specific section of the RFP, </w:t>
      </w:r>
      <w:r>
        <w:rPr>
          <w:rFonts w:ascii="Calibri" w:hAnsi="Calibri"/>
          <w:sz w:val="22"/>
          <w:szCs w:val="22"/>
        </w:rPr>
        <w:t>Respondent</w:t>
      </w:r>
      <w:r w:rsidR="007715ED" w:rsidRPr="009E13BD">
        <w:rPr>
          <w:rFonts w:ascii="Calibri" w:hAnsi="Calibri"/>
          <w:sz w:val="22"/>
          <w:szCs w:val="22"/>
        </w:rPr>
        <w:t xml:space="preserve"> shall reference the page and section number(s). The Agency will send written responses to questions, requests for clarifications, or suggestions received from </w:t>
      </w:r>
      <w:r>
        <w:rPr>
          <w:rFonts w:ascii="Calibri" w:hAnsi="Calibri"/>
          <w:sz w:val="22"/>
          <w:szCs w:val="22"/>
        </w:rPr>
        <w:t>Respondent</w:t>
      </w:r>
      <w:r w:rsidR="007715ED" w:rsidRPr="009E13BD">
        <w:rPr>
          <w:rFonts w:ascii="Calibri" w:hAnsi="Calibri"/>
          <w:sz w:val="22"/>
          <w:szCs w:val="22"/>
        </w:rPr>
        <w:t>s on before the date listed on the RFP cover sheet.  The Agency’s written responses will become an addendum to the RFP.  If the Agency decides to adopt a suggestion that modifies the RFP, the Agency will issue an addendum to the RFP.</w:t>
      </w:r>
    </w:p>
    <w:p w14:paraId="0EFCE967" w14:textId="77777777" w:rsidR="007715ED" w:rsidRPr="009E13BD" w:rsidRDefault="007715ED" w:rsidP="00EC09F5">
      <w:pPr>
        <w:ind w:left="720"/>
        <w:jc w:val="both"/>
        <w:rPr>
          <w:rFonts w:ascii="Calibri" w:hAnsi="Calibri"/>
          <w:sz w:val="22"/>
          <w:szCs w:val="22"/>
        </w:rPr>
      </w:pPr>
    </w:p>
    <w:p w14:paraId="1792BC6F" w14:textId="77777777"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assumes no responsibility for oral representations made by its officers or employees unless such representations are confirmed in writing and incorporated into the RFP through an addendum.</w:t>
      </w:r>
    </w:p>
    <w:p w14:paraId="7353A1A6" w14:textId="77777777" w:rsidR="007715ED" w:rsidRPr="009E13BD" w:rsidRDefault="007715ED" w:rsidP="00EC09F5">
      <w:pPr>
        <w:ind w:left="1440" w:hanging="720"/>
        <w:jc w:val="both"/>
        <w:rPr>
          <w:rFonts w:ascii="Calibri" w:hAnsi="Calibri"/>
          <w:sz w:val="22"/>
          <w:szCs w:val="22"/>
        </w:rPr>
      </w:pPr>
    </w:p>
    <w:p w14:paraId="6A6D4767"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Amendment to the RFP </w:t>
      </w:r>
    </w:p>
    <w:p w14:paraId="7D591C0C" w14:textId="35B55E9E"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amend the RFP at any time using an addendum. The </w:t>
      </w:r>
      <w:r w:rsidR="000F48D5">
        <w:rPr>
          <w:rFonts w:ascii="Calibri" w:hAnsi="Calibri"/>
          <w:sz w:val="22"/>
          <w:szCs w:val="22"/>
        </w:rPr>
        <w:t>Respondent</w:t>
      </w:r>
      <w:r w:rsidRPr="009E13BD">
        <w:rPr>
          <w:rFonts w:ascii="Calibri" w:hAnsi="Calibri"/>
          <w:sz w:val="22"/>
          <w:szCs w:val="22"/>
        </w:rPr>
        <w:t xml:space="preserve"> shall acknowledge receipt of all addenda in its Proposal.  If the Agency issues an addendum after the due date for receipt of Proposals, the Agency may, in its sole discretion, allow </w:t>
      </w:r>
      <w:r w:rsidR="000F48D5">
        <w:rPr>
          <w:rFonts w:ascii="Calibri" w:hAnsi="Calibri"/>
          <w:sz w:val="22"/>
          <w:szCs w:val="22"/>
        </w:rPr>
        <w:t>Respondent</w:t>
      </w:r>
      <w:r w:rsidRPr="009E13BD">
        <w:rPr>
          <w:rFonts w:ascii="Calibri" w:hAnsi="Calibri"/>
          <w:sz w:val="22"/>
          <w:szCs w:val="22"/>
        </w:rPr>
        <w:t>s to amend their Proposals in response to the addendum.</w:t>
      </w:r>
    </w:p>
    <w:p w14:paraId="5E95EC32" w14:textId="77777777" w:rsidR="007715ED" w:rsidRPr="009E13BD" w:rsidRDefault="007715ED" w:rsidP="00EC09F5">
      <w:pPr>
        <w:ind w:left="1440" w:hanging="660"/>
        <w:jc w:val="both"/>
        <w:rPr>
          <w:rFonts w:ascii="Calibri" w:hAnsi="Calibri"/>
          <w:sz w:val="22"/>
          <w:szCs w:val="22"/>
        </w:rPr>
      </w:pPr>
    </w:p>
    <w:p w14:paraId="3893337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Amendment and Withdrawal of Proposal</w:t>
      </w:r>
    </w:p>
    <w:p w14:paraId="022A85B9" w14:textId="639ABF3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may amend or withdraw and resubmit its Proposal at any time before the Proposals are due.  The amendment must be in writing, signed by the </w:t>
      </w:r>
      <w:r w:rsidR="000F48D5">
        <w:rPr>
          <w:rFonts w:ascii="Calibri" w:hAnsi="Calibri"/>
          <w:sz w:val="22"/>
          <w:szCs w:val="22"/>
        </w:rPr>
        <w:t>Respondent</w:t>
      </w:r>
      <w:r w:rsidRPr="009E13BD">
        <w:rPr>
          <w:rFonts w:ascii="Calibri" w:hAnsi="Calibri"/>
          <w:sz w:val="22"/>
          <w:szCs w:val="22"/>
        </w:rPr>
        <w:t xml:space="preserve"> and received by the time set for the receipt of Proposals.  Electronic mail and faxed amendments will not be accepted. </w:t>
      </w:r>
      <w:r w:rsidR="000F48D5">
        <w:rPr>
          <w:rFonts w:ascii="Calibri" w:hAnsi="Calibri"/>
          <w:sz w:val="22"/>
          <w:szCs w:val="22"/>
        </w:rPr>
        <w:t>Respondent</w:t>
      </w:r>
      <w:r w:rsidRPr="009E13BD">
        <w:rPr>
          <w:rFonts w:ascii="Calibri" w:hAnsi="Calibri"/>
          <w:sz w:val="22"/>
          <w:szCs w:val="22"/>
        </w:rPr>
        <w:t xml:space="preserve">s must notify the Issuing Officer in writing prior to the due date for Proposals if they wish to completely withdraw their Proposals.  </w:t>
      </w:r>
    </w:p>
    <w:p w14:paraId="3458B8BD" w14:textId="77777777" w:rsidR="00626C04" w:rsidRPr="009E13BD" w:rsidRDefault="00626C04" w:rsidP="00EC09F5">
      <w:pPr>
        <w:ind w:left="1440"/>
        <w:jc w:val="both"/>
        <w:rPr>
          <w:rFonts w:ascii="Calibri" w:hAnsi="Calibri"/>
          <w:sz w:val="22"/>
          <w:szCs w:val="22"/>
        </w:rPr>
      </w:pPr>
    </w:p>
    <w:p w14:paraId="4AB3FCC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Submission of Proposals</w:t>
      </w:r>
    </w:p>
    <w:p w14:paraId="75F5787E" w14:textId="5C6B2B7A"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must receive the Proposal at the Issuing Officer’s address identified on the RFP cover sheet before the “Proposals Due” date</w:t>
      </w:r>
      <w:r w:rsidR="001E1E2B">
        <w:rPr>
          <w:rFonts w:ascii="Calibri" w:hAnsi="Calibri"/>
          <w:sz w:val="22"/>
          <w:szCs w:val="22"/>
        </w:rPr>
        <w:t xml:space="preserve"> and time</w:t>
      </w:r>
      <w:r w:rsidRPr="009E13BD">
        <w:rPr>
          <w:rFonts w:ascii="Calibri" w:hAnsi="Calibri"/>
          <w:sz w:val="22"/>
          <w:szCs w:val="22"/>
        </w:rPr>
        <w:t xml:space="preserve"> listed on the RFP cover sheet. </w:t>
      </w:r>
      <w:r w:rsidRPr="009E13BD">
        <w:rPr>
          <w:rFonts w:ascii="Calibri" w:hAnsi="Calibri"/>
          <w:b/>
          <w:sz w:val="22"/>
          <w:szCs w:val="22"/>
        </w:rPr>
        <w:t xml:space="preserve">This is a mandatory </w:t>
      </w:r>
      <w:r w:rsidR="00D4200C">
        <w:rPr>
          <w:rFonts w:ascii="Calibri" w:hAnsi="Calibri"/>
          <w:b/>
          <w:sz w:val="22"/>
          <w:szCs w:val="22"/>
        </w:rPr>
        <w:t>specification</w:t>
      </w:r>
      <w:r w:rsidRPr="009E13BD">
        <w:rPr>
          <w:rFonts w:ascii="Calibri" w:hAnsi="Calibri"/>
          <w:b/>
          <w:sz w:val="22"/>
          <w:szCs w:val="22"/>
        </w:rPr>
        <w:t xml:space="preserve"> and will not be waived by the Agency.  Any Proposal received after this deadline will be rejected and returned unopened to the </w:t>
      </w:r>
      <w:r w:rsidR="000F48D5">
        <w:rPr>
          <w:rFonts w:ascii="Calibri" w:hAnsi="Calibri"/>
          <w:b/>
          <w:sz w:val="22"/>
          <w:szCs w:val="22"/>
        </w:rPr>
        <w:t>Respondent</w:t>
      </w:r>
      <w:r w:rsidRPr="009E13BD">
        <w:rPr>
          <w:rFonts w:ascii="Calibri" w:hAnsi="Calibri"/>
          <w:b/>
          <w:sz w:val="22"/>
          <w:szCs w:val="22"/>
        </w:rPr>
        <w:t xml:space="preserve">.  </w:t>
      </w:r>
      <w:r w:rsidR="000F48D5">
        <w:rPr>
          <w:rFonts w:ascii="Calibri" w:hAnsi="Calibri"/>
          <w:sz w:val="22"/>
          <w:szCs w:val="22"/>
        </w:rPr>
        <w:t>Respondent</w:t>
      </w:r>
      <w:r w:rsidRPr="009E13BD">
        <w:rPr>
          <w:rFonts w:ascii="Calibri" w:hAnsi="Calibri"/>
          <w:sz w:val="22"/>
          <w:szCs w:val="22"/>
        </w:rPr>
        <w:t xml:space="preserve">s </w:t>
      </w:r>
      <w:r w:rsidR="00176659">
        <w:rPr>
          <w:rFonts w:ascii="Calibri" w:hAnsi="Calibri"/>
          <w:sz w:val="22"/>
          <w:szCs w:val="22"/>
        </w:rPr>
        <w:t>sending</w:t>
      </w:r>
      <w:r w:rsidRPr="009E13BD">
        <w:rPr>
          <w:rFonts w:ascii="Calibri" w:hAnsi="Calibri"/>
          <w:sz w:val="22"/>
          <w:szCs w:val="22"/>
        </w:rPr>
        <w:t xml:space="preserve"> Proposals must allow ample mail delivery time to ensure timely receipt of their Proposals. It is the </w:t>
      </w:r>
      <w:r w:rsidR="000F48D5">
        <w:rPr>
          <w:rFonts w:ascii="Calibri" w:hAnsi="Calibri"/>
          <w:sz w:val="22"/>
          <w:szCs w:val="22"/>
        </w:rPr>
        <w:t>Respondent</w:t>
      </w:r>
      <w:r w:rsidRPr="009E13BD">
        <w:rPr>
          <w:rFonts w:ascii="Calibri" w:hAnsi="Calibri"/>
          <w:sz w:val="22"/>
          <w:szCs w:val="22"/>
        </w:rPr>
        <w:t>’s responsibility to ensure that the Proposal is received prior to the deadline.  Postmarking by the due date will not substitute for actual receipt of the Proposal.  Electronic mail and faxed Proposals will not be accepted.</w:t>
      </w:r>
    </w:p>
    <w:p w14:paraId="651C72EE" w14:textId="77777777" w:rsidR="007715ED" w:rsidRPr="009E13BD" w:rsidRDefault="007715ED" w:rsidP="00EC09F5">
      <w:pPr>
        <w:ind w:left="1440" w:hanging="720"/>
        <w:jc w:val="both"/>
        <w:rPr>
          <w:rFonts w:ascii="Calibri" w:hAnsi="Calibri"/>
          <w:sz w:val="22"/>
          <w:szCs w:val="22"/>
        </w:rPr>
      </w:pPr>
    </w:p>
    <w:p w14:paraId="0F7209BA" w14:textId="2560C6DA" w:rsidR="007715ED" w:rsidRPr="009E13BD" w:rsidRDefault="000F48D5" w:rsidP="00EC09F5">
      <w:pPr>
        <w:ind w:left="720"/>
        <w:jc w:val="both"/>
        <w:rPr>
          <w:rFonts w:ascii="Calibri" w:hAnsi="Calibri"/>
          <w:i/>
          <w:sz w:val="22"/>
          <w:szCs w:val="22"/>
        </w:rPr>
      </w:pPr>
      <w:r>
        <w:rPr>
          <w:rFonts w:ascii="Calibri" w:hAnsi="Calibri"/>
          <w:sz w:val="22"/>
          <w:szCs w:val="22"/>
        </w:rPr>
        <w:t>Respondent</w:t>
      </w:r>
      <w:r w:rsidR="007715ED" w:rsidRPr="009E13BD">
        <w:rPr>
          <w:rFonts w:ascii="Calibri" w:hAnsi="Calibri"/>
          <w:sz w:val="22"/>
          <w:szCs w:val="22"/>
        </w:rPr>
        <w:t>s must furnish all information necessary to enable the Agency to evaluate the Pro</w:t>
      </w:r>
      <w:r w:rsidR="005C55F0" w:rsidRPr="009E13BD">
        <w:rPr>
          <w:rFonts w:ascii="Calibri" w:hAnsi="Calibri"/>
          <w:sz w:val="22"/>
          <w:szCs w:val="22"/>
        </w:rPr>
        <w:t xml:space="preserve">posal. </w:t>
      </w:r>
      <w:r w:rsidR="007715ED" w:rsidRPr="009E13BD">
        <w:rPr>
          <w:rFonts w:ascii="Calibri" w:hAnsi="Calibri"/>
          <w:sz w:val="22"/>
          <w:szCs w:val="22"/>
        </w:rPr>
        <w:t xml:space="preserve">Oral information provided by the </w:t>
      </w:r>
      <w:r>
        <w:rPr>
          <w:rFonts w:ascii="Calibri" w:hAnsi="Calibri"/>
          <w:sz w:val="22"/>
          <w:szCs w:val="22"/>
        </w:rPr>
        <w:t>Respondent</w:t>
      </w:r>
      <w:r w:rsidR="007715ED" w:rsidRPr="009E13BD">
        <w:rPr>
          <w:rFonts w:ascii="Calibri" w:hAnsi="Calibri"/>
          <w:sz w:val="22"/>
          <w:szCs w:val="22"/>
        </w:rPr>
        <w:t xml:space="preserve"> </w:t>
      </w:r>
      <w:r w:rsidR="00176659">
        <w:rPr>
          <w:rFonts w:ascii="Calibri" w:hAnsi="Calibri"/>
          <w:sz w:val="22"/>
          <w:szCs w:val="22"/>
        </w:rPr>
        <w:t>will</w:t>
      </w:r>
      <w:r w:rsidR="007715ED" w:rsidRPr="009E13BD">
        <w:rPr>
          <w:rFonts w:ascii="Calibri" w:hAnsi="Calibri"/>
          <w:sz w:val="22"/>
          <w:szCs w:val="22"/>
        </w:rPr>
        <w:t xml:space="preserve"> not be considered part of the </w:t>
      </w:r>
      <w:r>
        <w:rPr>
          <w:rFonts w:ascii="Calibri" w:hAnsi="Calibri"/>
          <w:sz w:val="22"/>
          <w:szCs w:val="22"/>
        </w:rPr>
        <w:t>Respondent</w:t>
      </w:r>
      <w:r w:rsidR="007715ED" w:rsidRPr="009E13BD">
        <w:rPr>
          <w:rFonts w:ascii="Calibri" w:hAnsi="Calibri"/>
          <w:sz w:val="22"/>
          <w:szCs w:val="22"/>
        </w:rPr>
        <w:t>'s Proposal unless it is reduced to writing.</w:t>
      </w:r>
    </w:p>
    <w:p w14:paraId="336ACC5E" w14:textId="77777777" w:rsidR="00DC611E" w:rsidRPr="009E13BD" w:rsidRDefault="00DC611E" w:rsidP="00570525">
      <w:pPr>
        <w:tabs>
          <w:tab w:val="left" w:pos="720"/>
        </w:tabs>
        <w:jc w:val="both"/>
        <w:rPr>
          <w:rFonts w:ascii="Calibri" w:hAnsi="Calibri"/>
          <w:b/>
          <w:sz w:val="22"/>
          <w:szCs w:val="22"/>
        </w:rPr>
      </w:pPr>
    </w:p>
    <w:p w14:paraId="0855E451"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Proposal Opening</w:t>
      </w:r>
    </w:p>
    <w:p w14:paraId="6224B551" w14:textId="48E631BD"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will open Proposals after the deadline for submission of Proposals has passed. The Proposals will remain confidential until the Agency has issued a Notice of Intent to Award a Contract.  </w:t>
      </w:r>
      <w:r w:rsidRPr="009E13BD">
        <w:rPr>
          <w:rFonts w:ascii="Calibri" w:hAnsi="Calibri"/>
          <w:sz w:val="22"/>
          <w:szCs w:val="22"/>
          <w:u w:val="single"/>
        </w:rPr>
        <w:t>See</w:t>
      </w:r>
      <w:r w:rsidRPr="009E13BD">
        <w:rPr>
          <w:rFonts w:ascii="Calibri" w:hAnsi="Calibri"/>
          <w:sz w:val="22"/>
          <w:szCs w:val="22"/>
        </w:rPr>
        <w:t xml:space="preserve"> </w:t>
      </w:r>
      <w:r w:rsidRPr="009E13BD">
        <w:rPr>
          <w:rFonts w:ascii="Calibri" w:hAnsi="Calibri"/>
          <w:i/>
          <w:sz w:val="22"/>
          <w:szCs w:val="22"/>
        </w:rPr>
        <w:t>Iowa Code Section 72.3</w:t>
      </w:r>
      <w:r w:rsidRPr="009E13BD">
        <w:rPr>
          <w:rFonts w:ascii="Calibri" w:hAnsi="Calibri"/>
          <w:sz w:val="22"/>
          <w:szCs w:val="22"/>
        </w:rPr>
        <w:t xml:space="preserve">. However, the names of </w:t>
      </w:r>
      <w:r w:rsidR="000F48D5">
        <w:rPr>
          <w:rFonts w:ascii="Calibri" w:hAnsi="Calibri"/>
          <w:sz w:val="22"/>
          <w:szCs w:val="22"/>
        </w:rPr>
        <w:t>Respondent</w:t>
      </w:r>
      <w:r w:rsidRPr="009E13BD">
        <w:rPr>
          <w:rFonts w:ascii="Calibri" w:hAnsi="Calibri"/>
          <w:sz w:val="22"/>
          <w:szCs w:val="22"/>
        </w:rPr>
        <w:t xml:space="preserve">s who submitted timely Proposals will be publicly available after the Proposal opening. The announcement of </w:t>
      </w:r>
      <w:r w:rsidR="000F48D5">
        <w:rPr>
          <w:rFonts w:ascii="Calibri" w:hAnsi="Calibri"/>
          <w:sz w:val="22"/>
          <w:szCs w:val="22"/>
        </w:rPr>
        <w:t>Respondent</w:t>
      </w:r>
      <w:r w:rsidRPr="009E13BD">
        <w:rPr>
          <w:rFonts w:ascii="Calibri" w:hAnsi="Calibri"/>
          <w:sz w:val="22"/>
          <w:szCs w:val="22"/>
        </w:rPr>
        <w:t>s who timely submitted Proposals does not mean that an individual Proposal has been deemed technically compliant or accepted for evaluation.</w:t>
      </w:r>
    </w:p>
    <w:p w14:paraId="354CBF9D" w14:textId="77777777" w:rsidR="007715ED" w:rsidRPr="009E13BD" w:rsidRDefault="007715ED" w:rsidP="00EC09F5">
      <w:pPr>
        <w:tabs>
          <w:tab w:val="left" w:pos="720"/>
        </w:tabs>
        <w:jc w:val="both"/>
        <w:rPr>
          <w:rFonts w:ascii="Calibri" w:hAnsi="Calibri"/>
          <w:b/>
          <w:sz w:val="22"/>
          <w:szCs w:val="22"/>
        </w:rPr>
      </w:pPr>
    </w:p>
    <w:p w14:paraId="5C5FC60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Costs of Preparing the Proposal</w:t>
      </w:r>
    </w:p>
    <w:p w14:paraId="613D964B" w14:textId="7D72F8D6"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costs of preparation and delivery of the Proposal are solely the responsibility of the </w:t>
      </w:r>
      <w:r w:rsidR="000F48D5">
        <w:rPr>
          <w:rFonts w:ascii="Calibri" w:hAnsi="Calibri"/>
          <w:sz w:val="22"/>
          <w:szCs w:val="22"/>
        </w:rPr>
        <w:t>Respondent</w:t>
      </w:r>
      <w:r w:rsidRPr="009E13BD">
        <w:rPr>
          <w:rFonts w:ascii="Calibri" w:hAnsi="Calibri"/>
          <w:sz w:val="22"/>
          <w:szCs w:val="22"/>
        </w:rPr>
        <w:t xml:space="preserve">. </w:t>
      </w:r>
    </w:p>
    <w:p w14:paraId="12BBB695" w14:textId="77777777" w:rsidR="007715ED" w:rsidRPr="009E13BD" w:rsidRDefault="007715ED" w:rsidP="00EC09F5">
      <w:pPr>
        <w:tabs>
          <w:tab w:val="left" w:pos="1260"/>
          <w:tab w:val="left" w:pos="1350"/>
          <w:tab w:val="left" w:pos="1440"/>
        </w:tabs>
        <w:ind w:left="1440"/>
        <w:jc w:val="both"/>
        <w:rPr>
          <w:rFonts w:ascii="Calibri" w:hAnsi="Calibri"/>
          <w:sz w:val="22"/>
          <w:szCs w:val="22"/>
        </w:rPr>
      </w:pPr>
    </w:p>
    <w:p w14:paraId="465824DB" w14:textId="67104201"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w:t>
      </w:r>
      <w:r w:rsidR="00E238D6">
        <w:rPr>
          <w:rFonts w:ascii="Calibri" w:hAnsi="Calibri"/>
          <w:b/>
          <w:sz w:val="22"/>
          <w:szCs w:val="22"/>
        </w:rPr>
        <w:t>C</w:t>
      </w:r>
      <w:r w:rsidRPr="009E13BD">
        <w:rPr>
          <w:rFonts w:ascii="Calibri" w:hAnsi="Calibri"/>
          <w:b/>
          <w:sz w:val="22"/>
          <w:szCs w:val="22"/>
        </w:rPr>
        <w:t>ommitment to Contract</w:t>
      </w:r>
    </w:p>
    <w:p w14:paraId="3E8ABE46" w14:textId="77777777" w:rsidR="007715ED" w:rsidRDefault="007715ED" w:rsidP="00EC09F5">
      <w:pPr>
        <w:ind w:left="720"/>
        <w:jc w:val="both"/>
        <w:rPr>
          <w:rFonts w:ascii="Calibri" w:hAnsi="Calibri"/>
          <w:sz w:val="22"/>
          <w:szCs w:val="22"/>
        </w:rPr>
      </w:pPr>
      <w:r w:rsidRPr="009E13BD">
        <w:rPr>
          <w:rFonts w:ascii="Calibri" w:hAnsi="Calibr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2BC385F4" w14:textId="77777777" w:rsidR="004B4F23" w:rsidRPr="009E13BD" w:rsidRDefault="004B4F23" w:rsidP="00EC09F5">
      <w:pPr>
        <w:ind w:left="720"/>
        <w:jc w:val="both"/>
        <w:rPr>
          <w:rFonts w:ascii="Calibri" w:hAnsi="Calibri"/>
          <w:sz w:val="22"/>
          <w:szCs w:val="22"/>
        </w:rPr>
      </w:pPr>
    </w:p>
    <w:p w14:paraId="350CED9A"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Rejection of Proposals</w:t>
      </w:r>
    </w:p>
    <w:p w14:paraId="4C03F5B3" w14:textId="07497ABD"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may reject outright and not evaluate a Proposal for reasons including</w:t>
      </w:r>
      <w:r w:rsidR="00176659">
        <w:rPr>
          <w:rFonts w:ascii="Calibri" w:hAnsi="Calibri"/>
          <w:sz w:val="22"/>
          <w:szCs w:val="22"/>
        </w:rPr>
        <w:t>,</w:t>
      </w:r>
      <w:r w:rsidRPr="009E13BD">
        <w:rPr>
          <w:rFonts w:ascii="Calibri" w:hAnsi="Calibri"/>
          <w:sz w:val="22"/>
          <w:szCs w:val="22"/>
        </w:rPr>
        <w:t xml:space="preserve"> without limitation:</w:t>
      </w:r>
    </w:p>
    <w:p w14:paraId="4440F69E" w14:textId="236C5E3E" w:rsidR="007715ED" w:rsidRPr="009E13BD" w:rsidRDefault="007715ED" w:rsidP="00524469">
      <w:pPr>
        <w:numPr>
          <w:ilvl w:val="2"/>
          <w:numId w:val="6"/>
        </w:numPr>
        <w:tabs>
          <w:tab w:val="clear" w:pos="1440"/>
          <w:tab w:val="num" w:pos="1620"/>
        </w:tabs>
        <w:ind w:left="2880" w:hanging="2160"/>
        <w:jc w:val="both"/>
        <w:rPr>
          <w:rFonts w:ascii="Calibri" w:hAnsi="Calibri"/>
          <w:sz w:val="22"/>
          <w:szCs w:val="22"/>
        </w:rPr>
      </w:pPr>
      <w:r w:rsidRPr="009E13BD">
        <w:rPr>
          <w:rFonts w:ascii="Calibri" w:hAnsi="Calibri"/>
          <w:sz w:val="22"/>
          <w:szCs w:val="22"/>
        </w:rPr>
        <w:lastRenderedPageBreak/>
        <w:t xml:space="preserve">The </w:t>
      </w:r>
      <w:r w:rsidR="000F48D5">
        <w:rPr>
          <w:rFonts w:ascii="Calibri" w:hAnsi="Calibri"/>
          <w:sz w:val="22"/>
          <w:szCs w:val="22"/>
        </w:rPr>
        <w:t>Respondent</w:t>
      </w:r>
      <w:r w:rsidRPr="009E13BD">
        <w:rPr>
          <w:rFonts w:ascii="Calibri" w:hAnsi="Calibri"/>
          <w:sz w:val="22"/>
          <w:szCs w:val="22"/>
        </w:rPr>
        <w:t xml:space="preserve"> fails to deliver the </w:t>
      </w:r>
      <w:r w:rsidR="00176659">
        <w:rPr>
          <w:rFonts w:ascii="Calibri" w:hAnsi="Calibri"/>
          <w:sz w:val="22"/>
          <w:szCs w:val="22"/>
        </w:rPr>
        <w:t>C</w:t>
      </w:r>
      <w:r w:rsidRPr="009E13BD">
        <w:rPr>
          <w:rFonts w:ascii="Calibri" w:hAnsi="Calibri"/>
          <w:sz w:val="22"/>
          <w:szCs w:val="22"/>
        </w:rPr>
        <w:t xml:space="preserve">ost </w:t>
      </w:r>
      <w:r w:rsidR="00176659">
        <w:rPr>
          <w:rFonts w:ascii="Calibri" w:hAnsi="Calibri"/>
          <w:sz w:val="22"/>
          <w:szCs w:val="22"/>
        </w:rPr>
        <w:t>P</w:t>
      </w:r>
      <w:r w:rsidRPr="009E13BD">
        <w:rPr>
          <w:rFonts w:ascii="Calibri" w:hAnsi="Calibri"/>
          <w:sz w:val="22"/>
          <w:szCs w:val="22"/>
        </w:rPr>
        <w:t>roposal in a separate envelope.</w:t>
      </w:r>
    </w:p>
    <w:p w14:paraId="0B41F74C" w14:textId="77777777" w:rsidR="007715ED" w:rsidRPr="009E13BD" w:rsidRDefault="007715ED" w:rsidP="00EC09F5">
      <w:pPr>
        <w:tabs>
          <w:tab w:val="left" w:pos="1620"/>
        </w:tabs>
        <w:ind w:left="2880"/>
        <w:jc w:val="both"/>
        <w:rPr>
          <w:rFonts w:ascii="Calibri" w:hAnsi="Calibri"/>
          <w:sz w:val="22"/>
          <w:szCs w:val="22"/>
        </w:rPr>
      </w:pPr>
    </w:p>
    <w:p w14:paraId="7CB8E7A9" w14:textId="3D0BB354"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acknowledges that a mandatory </w:t>
      </w:r>
      <w:r w:rsidR="00D4200C">
        <w:rPr>
          <w:rFonts w:ascii="Calibri" w:hAnsi="Calibri"/>
          <w:sz w:val="22"/>
          <w:szCs w:val="22"/>
        </w:rPr>
        <w:t>specification</w:t>
      </w:r>
      <w:r w:rsidRPr="009E13BD">
        <w:rPr>
          <w:rFonts w:ascii="Calibri" w:hAnsi="Calibri"/>
          <w:sz w:val="22"/>
          <w:szCs w:val="22"/>
        </w:rPr>
        <w:t xml:space="preserve"> of the RFP cannot be met.</w:t>
      </w:r>
    </w:p>
    <w:p w14:paraId="5C9C426B" w14:textId="77777777" w:rsidR="007715ED" w:rsidRPr="009E13BD" w:rsidRDefault="007715ED" w:rsidP="00EC09F5">
      <w:pPr>
        <w:tabs>
          <w:tab w:val="left" w:pos="1620"/>
        </w:tabs>
        <w:ind w:left="1620"/>
        <w:jc w:val="both"/>
        <w:rPr>
          <w:rFonts w:ascii="Calibri" w:hAnsi="Calibri"/>
          <w:sz w:val="22"/>
          <w:szCs w:val="22"/>
        </w:rPr>
      </w:pPr>
    </w:p>
    <w:p w14:paraId="71ACDECE" w14:textId="4054F029" w:rsidR="007715ED" w:rsidRPr="009E13BD" w:rsidRDefault="007715ED" w:rsidP="00524469">
      <w:pPr>
        <w:numPr>
          <w:ilvl w:val="2"/>
          <w:numId w:val="6"/>
        </w:numPr>
        <w:ind w:left="1620" w:hanging="900"/>
        <w:jc w:val="both"/>
        <w:rPr>
          <w:rFonts w:ascii="Calibri" w:hAnsi="Calibri"/>
          <w:sz w:val="22"/>
          <w:szCs w:val="22"/>
        </w:rPr>
      </w:pPr>
      <w:r w:rsidRPr="009E13BD">
        <w:rPr>
          <w:rFonts w:ascii="Calibri" w:hAnsi="Calibri"/>
          <w:sz w:val="22"/>
          <w:szCs w:val="22"/>
        </w:rPr>
        <w:t xml:space="preserve">   The </w:t>
      </w:r>
      <w:r w:rsidR="000F48D5">
        <w:rPr>
          <w:rFonts w:ascii="Calibri" w:hAnsi="Calibri"/>
          <w:sz w:val="22"/>
          <w:szCs w:val="22"/>
        </w:rPr>
        <w:t>Respondent</w:t>
      </w:r>
      <w:r w:rsidRPr="009E13BD">
        <w:rPr>
          <w:rFonts w:ascii="Calibri" w:hAnsi="Calibri"/>
          <w:sz w:val="22"/>
          <w:szCs w:val="22"/>
        </w:rPr>
        <w:t xml:space="preserve">'s Proposal changes a material </w:t>
      </w:r>
      <w:r w:rsidR="00D4200C">
        <w:rPr>
          <w:rFonts w:ascii="Calibri" w:hAnsi="Calibri"/>
          <w:sz w:val="22"/>
          <w:szCs w:val="22"/>
        </w:rPr>
        <w:t>specification</w:t>
      </w:r>
      <w:r w:rsidRPr="009E13BD">
        <w:rPr>
          <w:rFonts w:ascii="Calibri" w:hAnsi="Calibri"/>
          <w:sz w:val="22"/>
          <w:szCs w:val="22"/>
        </w:rPr>
        <w:t xml:space="preserve"> of the RFP or the Proposal is not compliant with the mandatory </w:t>
      </w:r>
      <w:r w:rsidR="00CB24E6" w:rsidRPr="009E13BD">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w:t>
      </w:r>
    </w:p>
    <w:p w14:paraId="0FEC802C" w14:textId="77777777" w:rsidR="007715ED" w:rsidRPr="009E13BD" w:rsidRDefault="007715ED" w:rsidP="00EC09F5">
      <w:pPr>
        <w:ind w:left="1620"/>
        <w:jc w:val="both"/>
        <w:rPr>
          <w:rFonts w:ascii="Calibri" w:hAnsi="Calibri"/>
          <w:sz w:val="22"/>
          <w:szCs w:val="22"/>
        </w:rPr>
      </w:pPr>
    </w:p>
    <w:p w14:paraId="7EFDCADB" w14:textId="7AC32E9E" w:rsidR="007715ED" w:rsidRPr="009E13BD" w:rsidRDefault="007715ED" w:rsidP="00524469">
      <w:pPr>
        <w:numPr>
          <w:ilvl w:val="2"/>
          <w:numId w:val="6"/>
        </w:numPr>
        <w:tabs>
          <w:tab w:val="clear" w:pos="1440"/>
          <w:tab w:val="left" w:pos="720"/>
          <w:tab w:val="num" w:pos="1620"/>
        </w:tabs>
        <w:ind w:left="2880" w:hanging="216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’s Proposal limits the rights of the Agency.</w:t>
      </w:r>
    </w:p>
    <w:p w14:paraId="695C4092" w14:textId="77777777" w:rsidR="007715ED" w:rsidRPr="009E13BD" w:rsidRDefault="007715ED" w:rsidP="00EC09F5">
      <w:pPr>
        <w:pStyle w:val="ListParagraph"/>
        <w:rPr>
          <w:rFonts w:ascii="Calibri" w:hAnsi="Calibri"/>
          <w:sz w:val="22"/>
          <w:szCs w:val="22"/>
        </w:rPr>
      </w:pPr>
    </w:p>
    <w:p w14:paraId="13261B8D" w14:textId="52C44420"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information necessary to substantiate that it will be able to meet a </w:t>
      </w:r>
      <w:r w:rsidR="00D4200C">
        <w:rPr>
          <w:rFonts w:ascii="Calibri" w:hAnsi="Calibri"/>
          <w:sz w:val="22"/>
          <w:szCs w:val="22"/>
        </w:rPr>
        <w:t>specification</w:t>
      </w:r>
      <w:r w:rsidR="00D4200C" w:rsidRPr="009E13BD">
        <w:rPr>
          <w:rFonts w:ascii="Calibri" w:hAnsi="Calibri"/>
          <w:sz w:val="22"/>
          <w:szCs w:val="22"/>
        </w:rPr>
        <w:t xml:space="preserve"> </w:t>
      </w:r>
      <w:r w:rsidRPr="009E13BD">
        <w:rPr>
          <w:rFonts w:ascii="Calibri" w:hAnsi="Calibri"/>
          <w:sz w:val="22"/>
          <w:szCs w:val="22"/>
        </w:rPr>
        <w:t>of the RFP</w:t>
      </w:r>
      <w:r w:rsidR="003F4CED" w:rsidRPr="009E13BD">
        <w:rPr>
          <w:rFonts w:ascii="Calibri" w:hAnsi="Calibri"/>
          <w:sz w:val="22"/>
          <w:szCs w:val="22"/>
        </w:rPr>
        <w:t xml:space="preserve"> as provided in Section 3 of this RFP.</w:t>
      </w:r>
    </w:p>
    <w:p w14:paraId="37FBA306" w14:textId="77777777" w:rsidR="007715ED" w:rsidRPr="009E13BD" w:rsidRDefault="007715ED" w:rsidP="00EC09F5">
      <w:pPr>
        <w:pStyle w:val="ListParagraph"/>
        <w:rPr>
          <w:rFonts w:ascii="Calibri" w:hAnsi="Calibri"/>
          <w:sz w:val="22"/>
          <w:szCs w:val="22"/>
        </w:rPr>
      </w:pPr>
    </w:p>
    <w:p w14:paraId="4BA9FCDD" w14:textId="4F7AE729"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timely respond to the Agency's request for information, documents, or references. </w:t>
      </w:r>
    </w:p>
    <w:p w14:paraId="53568266" w14:textId="77777777" w:rsidR="007715ED" w:rsidRPr="009E13BD" w:rsidRDefault="007715ED" w:rsidP="00EC09F5">
      <w:pPr>
        <w:pStyle w:val="ListParagraph"/>
        <w:rPr>
          <w:rFonts w:ascii="Calibri" w:hAnsi="Calibri"/>
          <w:sz w:val="22"/>
          <w:szCs w:val="22"/>
        </w:rPr>
      </w:pPr>
    </w:p>
    <w:p w14:paraId="38D57446" w14:textId="55D119B8"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Proposal Security, if required. </w:t>
      </w:r>
    </w:p>
    <w:p w14:paraId="6FDA6683" w14:textId="77777777" w:rsidR="007715ED" w:rsidRPr="009E13BD" w:rsidRDefault="007715ED" w:rsidP="00EC09F5">
      <w:pPr>
        <w:pStyle w:val="ListParagraph"/>
        <w:rPr>
          <w:rFonts w:ascii="Calibri" w:hAnsi="Calibri"/>
          <w:sz w:val="22"/>
          <w:szCs w:val="22"/>
        </w:rPr>
      </w:pPr>
    </w:p>
    <w:p w14:paraId="289B9B90" w14:textId="6B1394BF"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fails to include any signature, certification, authorization, stipulation, disclosure or guarantee </w:t>
      </w:r>
      <w:r w:rsidR="003F4CED" w:rsidRPr="009E13BD">
        <w:rPr>
          <w:rFonts w:ascii="Calibri" w:hAnsi="Calibri"/>
          <w:sz w:val="22"/>
          <w:szCs w:val="22"/>
        </w:rPr>
        <w:t>as provided</w:t>
      </w:r>
      <w:r w:rsidRPr="009E13BD">
        <w:rPr>
          <w:rFonts w:ascii="Calibri" w:hAnsi="Calibri"/>
          <w:sz w:val="22"/>
          <w:szCs w:val="22"/>
        </w:rPr>
        <w:t xml:space="preserve"> in Section 3 of this RFP.</w:t>
      </w:r>
    </w:p>
    <w:p w14:paraId="74ABB368" w14:textId="77777777" w:rsidR="007715ED" w:rsidRPr="009E13BD" w:rsidRDefault="007715ED" w:rsidP="00EC09F5">
      <w:pPr>
        <w:pStyle w:val="ListParagraph"/>
        <w:rPr>
          <w:rFonts w:ascii="Calibri" w:hAnsi="Calibri"/>
          <w:sz w:val="22"/>
          <w:szCs w:val="22"/>
        </w:rPr>
      </w:pPr>
    </w:p>
    <w:p w14:paraId="7A0EA3A6" w14:textId="68C6F35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presents the information requested by this RFP in a format inconsistent with the instructions of the RFP or otherwise fails to comply with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this RFP.</w:t>
      </w:r>
    </w:p>
    <w:p w14:paraId="1EA915B6" w14:textId="77777777" w:rsidR="007715ED" w:rsidRPr="009E13BD" w:rsidRDefault="007715ED" w:rsidP="00EC09F5">
      <w:pPr>
        <w:pStyle w:val="ListParagraph"/>
        <w:rPr>
          <w:rFonts w:ascii="Calibri" w:hAnsi="Calibri"/>
          <w:sz w:val="22"/>
          <w:szCs w:val="22"/>
        </w:rPr>
      </w:pPr>
    </w:p>
    <w:p w14:paraId="57B2AB13" w14:textId="1F76DC0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initiates unauthorized contact regarding the RFP with </w:t>
      </w:r>
      <w:r w:rsidR="001E1E2B">
        <w:rPr>
          <w:rFonts w:ascii="Calibri" w:hAnsi="Calibri"/>
          <w:sz w:val="22"/>
          <w:szCs w:val="22"/>
        </w:rPr>
        <w:t>a S</w:t>
      </w:r>
      <w:r w:rsidRPr="009E13BD">
        <w:rPr>
          <w:rFonts w:ascii="Calibri" w:hAnsi="Calibri"/>
          <w:sz w:val="22"/>
          <w:szCs w:val="22"/>
        </w:rPr>
        <w:t>tate employee</w:t>
      </w:r>
      <w:r w:rsidR="001E1E2B">
        <w:rPr>
          <w:rFonts w:ascii="Calibri" w:hAnsi="Calibri"/>
          <w:sz w:val="22"/>
          <w:szCs w:val="22"/>
        </w:rPr>
        <w:t xml:space="preserve"> other than the Issuing Officer</w:t>
      </w:r>
      <w:r w:rsidRPr="009E13BD">
        <w:rPr>
          <w:rFonts w:ascii="Calibri" w:hAnsi="Calibri"/>
          <w:sz w:val="22"/>
          <w:szCs w:val="22"/>
        </w:rPr>
        <w:t>.</w:t>
      </w:r>
    </w:p>
    <w:p w14:paraId="7C59EE6F" w14:textId="77777777" w:rsidR="007715ED" w:rsidRPr="009E13BD" w:rsidRDefault="007715ED" w:rsidP="00EC09F5">
      <w:pPr>
        <w:pStyle w:val="ListParagraph"/>
        <w:rPr>
          <w:rFonts w:ascii="Calibri" w:hAnsi="Calibri"/>
          <w:sz w:val="22"/>
          <w:szCs w:val="22"/>
        </w:rPr>
      </w:pPr>
    </w:p>
    <w:p w14:paraId="211D262A" w14:textId="3256A517"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provides misleading or inaccurate responses.</w:t>
      </w:r>
    </w:p>
    <w:p w14:paraId="764DED40" w14:textId="77777777" w:rsidR="007715ED" w:rsidRPr="009E13BD" w:rsidRDefault="007715ED" w:rsidP="00EC09F5">
      <w:pPr>
        <w:pStyle w:val="ListParagraph"/>
        <w:rPr>
          <w:rFonts w:ascii="Calibri" w:hAnsi="Calibri"/>
          <w:sz w:val="22"/>
          <w:szCs w:val="22"/>
        </w:rPr>
      </w:pPr>
    </w:p>
    <w:p w14:paraId="2693A1D8" w14:textId="47BE491A" w:rsidR="007715E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’s Proposal is materially unbalanced. </w:t>
      </w:r>
    </w:p>
    <w:p w14:paraId="5D65059B" w14:textId="43993CFC" w:rsidR="00300A89" w:rsidRPr="009E13BD" w:rsidRDefault="00300A89" w:rsidP="00300A89">
      <w:pPr>
        <w:ind w:left="1620"/>
        <w:jc w:val="both"/>
        <w:rPr>
          <w:rFonts w:ascii="Calibri" w:hAnsi="Calibri"/>
          <w:sz w:val="22"/>
          <w:szCs w:val="22"/>
        </w:rPr>
      </w:pPr>
    </w:p>
    <w:p w14:paraId="13F91347" w14:textId="082266A0"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There is insufficient evidence (including evidence submitted by the </w:t>
      </w:r>
      <w:r w:rsidR="000F48D5">
        <w:rPr>
          <w:rFonts w:ascii="Calibri" w:hAnsi="Calibri"/>
          <w:sz w:val="22"/>
          <w:szCs w:val="22"/>
        </w:rPr>
        <w:t>Respondent</w:t>
      </w:r>
      <w:r w:rsidRPr="009E13BD">
        <w:rPr>
          <w:rFonts w:ascii="Calibri" w:hAnsi="Calibri"/>
          <w:sz w:val="22"/>
          <w:szCs w:val="22"/>
        </w:rPr>
        <w:t xml:space="preserve"> and evidence obtained by the Agency from other sources) to satisfy the Agency that the </w:t>
      </w:r>
      <w:r w:rsidR="000F48D5">
        <w:rPr>
          <w:rFonts w:ascii="Calibri" w:hAnsi="Calibri"/>
          <w:sz w:val="22"/>
          <w:szCs w:val="22"/>
        </w:rPr>
        <w:t>Respondent</w:t>
      </w:r>
      <w:r w:rsidRPr="009E13BD">
        <w:rPr>
          <w:rFonts w:ascii="Calibri" w:hAnsi="Calibri"/>
          <w:sz w:val="22"/>
          <w:szCs w:val="22"/>
        </w:rPr>
        <w:t xml:space="preserve"> is a </w:t>
      </w:r>
      <w:r w:rsidR="00AA621A">
        <w:rPr>
          <w:rFonts w:ascii="Calibri" w:hAnsi="Calibri"/>
          <w:sz w:val="22"/>
          <w:szCs w:val="22"/>
        </w:rPr>
        <w:t>R</w:t>
      </w:r>
      <w:r w:rsidR="00E04EB8">
        <w:rPr>
          <w:rFonts w:ascii="Calibri" w:hAnsi="Calibri"/>
          <w:sz w:val="22"/>
          <w:szCs w:val="22"/>
        </w:rPr>
        <w:t>esponsible</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 </w:t>
      </w:r>
    </w:p>
    <w:p w14:paraId="55653653" w14:textId="77777777" w:rsidR="007715ED" w:rsidRPr="009E13BD" w:rsidRDefault="007715ED" w:rsidP="00EC09F5">
      <w:pPr>
        <w:pStyle w:val="ListParagraph"/>
        <w:rPr>
          <w:rFonts w:ascii="Calibri" w:hAnsi="Calibri"/>
          <w:sz w:val="22"/>
          <w:szCs w:val="22"/>
        </w:rPr>
      </w:pPr>
    </w:p>
    <w:p w14:paraId="26E1FC73" w14:textId="46A75159" w:rsidR="007715ED" w:rsidRPr="009E13BD" w:rsidRDefault="007715ED" w:rsidP="00524469">
      <w:pPr>
        <w:numPr>
          <w:ilvl w:val="2"/>
          <w:numId w:val="6"/>
        </w:numPr>
        <w:tabs>
          <w:tab w:val="clear" w:pos="1440"/>
          <w:tab w:val="num" w:pos="1620"/>
        </w:tabs>
        <w:ind w:left="1620" w:hanging="90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alters the language in Attachment 1, Certification Letter or Attachment 2, Authorization to Release Information letter.</w:t>
      </w:r>
    </w:p>
    <w:p w14:paraId="4D7424EC" w14:textId="77777777" w:rsidR="000039E8" w:rsidRDefault="000039E8" w:rsidP="000039E8">
      <w:pPr>
        <w:pStyle w:val="ListParagraph"/>
        <w:rPr>
          <w:rFonts w:ascii="Calibri" w:hAnsi="Calibri"/>
          <w:sz w:val="22"/>
          <w:szCs w:val="22"/>
        </w:rPr>
      </w:pPr>
    </w:p>
    <w:p w14:paraId="79F33C7F" w14:textId="4E7039A8" w:rsidR="000039E8" w:rsidRPr="000039E8" w:rsidRDefault="000039E8" w:rsidP="000039E8">
      <w:pPr>
        <w:numPr>
          <w:ilvl w:val="2"/>
          <w:numId w:val="6"/>
        </w:numPr>
        <w:tabs>
          <w:tab w:val="clear" w:pos="1440"/>
          <w:tab w:val="num" w:pos="1620"/>
        </w:tabs>
        <w:ind w:left="1620" w:hanging="900"/>
        <w:jc w:val="both"/>
        <w:rPr>
          <w:rFonts w:ascii="Calibri" w:hAnsi="Calibri"/>
          <w:sz w:val="22"/>
          <w:szCs w:val="22"/>
        </w:rPr>
      </w:pPr>
      <w:r w:rsidRPr="000039E8">
        <w:rPr>
          <w:rFonts w:ascii="Calibri" w:hAnsi="Calibri"/>
          <w:sz w:val="22"/>
          <w:szCs w:val="22"/>
        </w:rPr>
        <w:t xml:space="preserve">The </w:t>
      </w:r>
      <w:r w:rsidR="000F48D5">
        <w:rPr>
          <w:rFonts w:ascii="Calibri" w:hAnsi="Calibri"/>
          <w:sz w:val="22"/>
          <w:szCs w:val="22"/>
        </w:rPr>
        <w:t>Respondent</w:t>
      </w:r>
      <w:r w:rsidRPr="000039E8">
        <w:rPr>
          <w:rFonts w:ascii="Calibri" w:hAnsi="Calibri"/>
          <w:sz w:val="22"/>
          <w:szCs w:val="22"/>
        </w:rPr>
        <w:t xml:space="preserve"> is a “scrutinized company” included on a “scrutinized company list” created by a public fund pursuant to Iowa Code section 12J.3.</w:t>
      </w:r>
    </w:p>
    <w:p w14:paraId="08E66B4A" w14:textId="77777777" w:rsidR="000039E8" w:rsidRDefault="000039E8" w:rsidP="000039E8">
      <w:pPr>
        <w:ind w:left="1620"/>
        <w:jc w:val="both"/>
        <w:rPr>
          <w:rFonts w:ascii="Calibri" w:hAnsi="Calibri"/>
          <w:sz w:val="22"/>
          <w:szCs w:val="22"/>
        </w:rPr>
      </w:pPr>
    </w:p>
    <w:p w14:paraId="258CA856" w14:textId="77777777" w:rsidR="005743D2" w:rsidRPr="009E13BD" w:rsidRDefault="005743D2" w:rsidP="000039E8">
      <w:pPr>
        <w:ind w:left="1620"/>
        <w:jc w:val="both"/>
        <w:rPr>
          <w:rFonts w:ascii="Calibri" w:hAnsi="Calibri"/>
          <w:sz w:val="22"/>
          <w:szCs w:val="22"/>
        </w:rPr>
      </w:pPr>
    </w:p>
    <w:p w14:paraId="4B13257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Nonmaterial Variances</w:t>
      </w:r>
    </w:p>
    <w:p w14:paraId="3890BAEB" w14:textId="18CB46A5"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reserves the right to waive or permit cure of nonmaterial variances in the Proposal if, in the judgment of the Agency, it is in the State’s best interest to do so.  Nonmaterial variances include but are not limited to</w:t>
      </w:r>
      <w:r w:rsidR="00176659">
        <w:rPr>
          <w:rFonts w:ascii="Calibri" w:hAnsi="Calibri"/>
          <w:sz w:val="22"/>
          <w:szCs w:val="22"/>
        </w:rPr>
        <w:t>,</w:t>
      </w:r>
      <w:r w:rsidRPr="009E13BD">
        <w:rPr>
          <w:rFonts w:ascii="Calibri" w:hAnsi="Calibri"/>
          <w:sz w:val="22"/>
          <w:szCs w:val="22"/>
        </w:rPr>
        <w:t xml:space="preserve"> minor failures to comply that</w:t>
      </w:r>
      <w:r w:rsidR="00176659">
        <w:rPr>
          <w:rFonts w:ascii="Calibri" w:hAnsi="Calibri"/>
          <w:sz w:val="22"/>
          <w:szCs w:val="22"/>
        </w:rPr>
        <w:t>:</w:t>
      </w:r>
      <w:r w:rsidRPr="009E13BD">
        <w:rPr>
          <w:rFonts w:ascii="Calibri" w:hAnsi="Calibri"/>
          <w:sz w:val="22"/>
          <w:szCs w:val="22"/>
        </w:rPr>
        <w:t xml:space="preserve"> do not affect overall responsiveness,  are merely a matter of form or format, do not change the relative standing or </w:t>
      </w:r>
      <w:r w:rsidRPr="009E13BD">
        <w:rPr>
          <w:rFonts w:ascii="Calibri" w:hAnsi="Calibri"/>
          <w:sz w:val="22"/>
          <w:szCs w:val="22"/>
        </w:rPr>
        <w:lastRenderedPageBreak/>
        <w:t xml:space="preserve">otherwise prejudice other </w:t>
      </w:r>
      <w:r w:rsidR="000F48D5">
        <w:rPr>
          <w:rFonts w:ascii="Calibri" w:hAnsi="Calibri"/>
          <w:sz w:val="22"/>
          <w:szCs w:val="22"/>
        </w:rPr>
        <w:t>Respondent</w:t>
      </w:r>
      <w:r w:rsidRPr="009E13BD">
        <w:rPr>
          <w:rFonts w:ascii="Calibri" w:hAnsi="Calibri"/>
          <w:sz w:val="22"/>
          <w:szCs w:val="22"/>
        </w:rPr>
        <w:t xml:space="preserve">s, do not change the meaning or scope of the RFP, or do not reflect a material change in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the RFP.  In the event the Agency waives or permits cure of nonmaterial variances, such waiver or cure will not modify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or excuse the </w:t>
      </w:r>
      <w:r w:rsidR="000F48D5">
        <w:rPr>
          <w:rFonts w:ascii="Calibri" w:hAnsi="Calibri"/>
          <w:sz w:val="22"/>
          <w:szCs w:val="22"/>
        </w:rPr>
        <w:t>Respondent</w:t>
      </w:r>
      <w:r w:rsidRPr="009E13BD">
        <w:rPr>
          <w:rFonts w:ascii="Calibri" w:hAnsi="Calibri"/>
          <w:sz w:val="22"/>
          <w:szCs w:val="22"/>
        </w:rPr>
        <w:t xml:space="preserve"> from full compliance with RFP specifications or other Contract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if the </w:t>
      </w:r>
      <w:r w:rsidR="000F48D5">
        <w:rPr>
          <w:rFonts w:ascii="Calibri" w:hAnsi="Calibri"/>
          <w:sz w:val="22"/>
          <w:szCs w:val="22"/>
        </w:rPr>
        <w:t>Respondent</w:t>
      </w:r>
      <w:r w:rsidRPr="009E13BD">
        <w:rPr>
          <w:rFonts w:ascii="Calibri" w:hAnsi="Calibri"/>
          <w:sz w:val="22"/>
          <w:szCs w:val="22"/>
        </w:rPr>
        <w:t xml:space="preserve"> is awarded the Contract.  The determination of materiality is in the sole discretion of the Agency.</w:t>
      </w:r>
    </w:p>
    <w:p w14:paraId="235F92CE" w14:textId="77777777" w:rsidR="007715ED" w:rsidRPr="009E13BD" w:rsidRDefault="007715ED" w:rsidP="00EC09F5">
      <w:pPr>
        <w:pStyle w:val="BodyTextIndent"/>
        <w:widowControl/>
        <w:ind w:left="1440"/>
        <w:jc w:val="both"/>
        <w:rPr>
          <w:rFonts w:ascii="Calibri" w:hAnsi="Calibri"/>
          <w:b w:val="0"/>
          <w:sz w:val="22"/>
          <w:szCs w:val="22"/>
        </w:rPr>
      </w:pPr>
    </w:p>
    <w:p w14:paraId="248F9C9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Reference Checks</w:t>
      </w:r>
    </w:p>
    <w:p w14:paraId="3477FA38" w14:textId="1E2A3C8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any reference to assist in the evaluation of the Proposal, to verify information contained in the Proposal and to discuss the </w:t>
      </w:r>
      <w:r w:rsidR="000F48D5">
        <w:rPr>
          <w:rFonts w:ascii="Calibri" w:hAnsi="Calibri"/>
          <w:sz w:val="22"/>
          <w:szCs w:val="22"/>
        </w:rPr>
        <w:t>Respondent</w:t>
      </w:r>
      <w:r w:rsidRPr="009E13BD">
        <w:rPr>
          <w:rFonts w:ascii="Calibri" w:hAnsi="Calibri"/>
          <w:sz w:val="22"/>
          <w:szCs w:val="22"/>
        </w:rPr>
        <w:t>’s qualifications and the qualifications of any subcontractor identified in the Proposal.</w:t>
      </w:r>
    </w:p>
    <w:p w14:paraId="79C6FF3F" w14:textId="77777777" w:rsidR="007715ED" w:rsidRPr="009E13BD" w:rsidRDefault="007715ED" w:rsidP="00EC09F5">
      <w:pPr>
        <w:jc w:val="both"/>
        <w:rPr>
          <w:rFonts w:ascii="Calibri" w:hAnsi="Calibri"/>
          <w:b/>
          <w:sz w:val="22"/>
          <w:szCs w:val="22"/>
        </w:rPr>
      </w:pPr>
    </w:p>
    <w:p w14:paraId="623B09F9"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 xml:space="preserve">Information from Other Sources </w:t>
      </w:r>
    </w:p>
    <w:p w14:paraId="0DFA797D" w14:textId="445EFD92"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obtain and consider  information from other sources concerning a </w:t>
      </w:r>
      <w:r w:rsidR="000F48D5">
        <w:rPr>
          <w:rFonts w:ascii="Calibri" w:hAnsi="Calibri"/>
          <w:sz w:val="22"/>
          <w:szCs w:val="22"/>
        </w:rPr>
        <w:t>Respondent</w:t>
      </w:r>
      <w:r w:rsidRPr="009E13BD">
        <w:rPr>
          <w:rFonts w:ascii="Calibri" w:hAnsi="Calibri"/>
          <w:sz w:val="22"/>
          <w:szCs w:val="22"/>
        </w:rPr>
        <w:t xml:space="preserve">, such as the </w:t>
      </w:r>
      <w:r w:rsidR="000F48D5">
        <w:rPr>
          <w:rFonts w:ascii="Calibri" w:hAnsi="Calibri"/>
          <w:sz w:val="22"/>
          <w:szCs w:val="22"/>
        </w:rPr>
        <w:t>Respondent</w:t>
      </w:r>
      <w:r w:rsidRPr="009E13BD">
        <w:rPr>
          <w:rFonts w:ascii="Calibri" w:hAnsi="Calibri"/>
          <w:sz w:val="22"/>
          <w:szCs w:val="22"/>
        </w:rPr>
        <w:t xml:space="preserve">’s capability and performance under other contracts, the qualifications of any subcontractor identified in the Proposal, the </w:t>
      </w:r>
      <w:r w:rsidR="000F48D5">
        <w:rPr>
          <w:rFonts w:ascii="Calibri" w:hAnsi="Calibri"/>
          <w:sz w:val="22"/>
          <w:szCs w:val="22"/>
        </w:rPr>
        <w:t>Respondent</w:t>
      </w:r>
      <w:r w:rsidRPr="009E13BD">
        <w:rPr>
          <w:rFonts w:ascii="Calibri" w:hAnsi="Calibri"/>
          <w:sz w:val="22"/>
          <w:szCs w:val="22"/>
        </w:rPr>
        <w:t xml:space="preserve">’s financial stability, past or pending litigation, and other publicly available information. </w:t>
      </w:r>
    </w:p>
    <w:p w14:paraId="5D1376B1" w14:textId="77777777" w:rsidR="007715ED" w:rsidRPr="009E13BD" w:rsidRDefault="007715ED" w:rsidP="00EC09F5">
      <w:pPr>
        <w:ind w:left="1440" w:hanging="720"/>
        <w:jc w:val="both"/>
        <w:rPr>
          <w:rFonts w:ascii="Calibri" w:hAnsi="Calibri"/>
          <w:sz w:val="22"/>
          <w:szCs w:val="22"/>
        </w:rPr>
      </w:pPr>
    </w:p>
    <w:p w14:paraId="4EBD4CAD"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Verification of Proposal Contents</w:t>
      </w:r>
    </w:p>
    <w:p w14:paraId="4F3363A9" w14:textId="5907EDD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content of a Proposal submitted by a </w:t>
      </w:r>
      <w:r w:rsidR="000F48D5">
        <w:rPr>
          <w:rFonts w:ascii="Calibri" w:hAnsi="Calibri"/>
          <w:sz w:val="22"/>
          <w:szCs w:val="22"/>
        </w:rPr>
        <w:t>Respondent</w:t>
      </w:r>
      <w:r w:rsidRPr="009E13BD">
        <w:rPr>
          <w:rFonts w:ascii="Calibri" w:hAnsi="Calibri"/>
          <w:sz w:val="22"/>
          <w:szCs w:val="22"/>
        </w:rPr>
        <w:t xml:space="preserve"> is subject to verification. If the Agency determines in its sole discretion that the content is in any way misleading or inaccurate, the Agency may reject the Proposal. </w:t>
      </w:r>
    </w:p>
    <w:p w14:paraId="018329EF" w14:textId="77777777" w:rsidR="007715ED" w:rsidRPr="009E13BD" w:rsidRDefault="007715ED" w:rsidP="00EC09F5">
      <w:pPr>
        <w:tabs>
          <w:tab w:val="left" w:pos="1440"/>
        </w:tabs>
        <w:ind w:left="720" w:hanging="720"/>
        <w:jc w:val="both"/>
        <w:rPr>
          <w:rFonts w:ascii="Calibri" w:hAnsi="Calibri"/>
          <w:b/>
          <w:sz w:val="22"/>
          <w:szCs w:val="22"/>
        </w:rPr>
      </w:pPr>
    </w:p>
    <w:p w14:paraId="1FEC59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Proposal Clarification Process</w:t>
      </w:r>
    </w:p>
    <w:p w14:paraId="4937BBAD" w14:textId="3AC15CA0"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The Agency reserves the right to contact a </w:t>
      </w:r>
      <w:r w:rsidR="000F48D5">
        <w:rPr>
          <w:rFonts w:ascii="Calibri" w:hAnsi="Calibri"/>
          <w:sz w:val="22"/>
          <w:szCs w:val="22"/>
        </w:rPr>
        <w:t>Respondent</w:t>
      </w:r>
      <w:r w:rsidRPr="009E13BD">
        <w:rPr>
          <w:rFonts w:ascii="Calibri" w:hAnsi="Calibri"/>
          <w:sz w:val="22"/>
          <w:szCs w:val="22"/>
        </w:rPr>
        <w:t xml:space="preserve"> after the submission of Proposals for the purpose of clarifying a Proposal. This contact may include written questions, interviews, site visits, a review of past performance if the </w:t>
      </w:r>
      <w:r w:rsidR="000F48D5">
        <w:rPr>
          <w:rFonts w:ascii="Calibri" w:hAnsi="Calibri"/>
          <w:sz w:val="22"/>
          <w:szCs w:val="22"/>
        </w:rPr>
        <w:t>Respondent</w:t>
      </w:r>
      <w:r w:rsidRPr="009E13BD">
        <w:rPr>
          <w:rFonts w:ascii="Calibri" w:hAnsi="Calibri"/>
          <w:sz w:val="22"/>
          <w:szCs w:val="22"/>
        </w:rPr>
        <w:t xml:space="preserve"> has provided goods and/or services to the State or any other political subdivision wherever located, or requests for corrective pages in the </w:t>
      </w:r>
      <w:r w:rsidR="000F48D5">
        <w:rPr>
          <w:rFonts w:ascii="Calibri" w:hAnsi="Calibri"/>
          <w:sz w:val="22"/>
          <w:szCs w:val="22"/>
        </w:rPr>
        <w:t>Respondent</w:t>
      </w:r>
      <w:r w:rsidRPr="009E13BD">
        <w:rPr>
          <w:rFonts w:ascii="Calibri" w:hAnsi="Calibri"/>
          <w:sz w:val="22"/>
          <w:szCs w:val="22"/>
        </w:rPr>
        <w:t xml:space="preserve">’s Proposal. The Agency will not consider information received from or through </w:t>
      </w:r>
      <w:r w:rsidR="000F48D5">
        <w:rPr>
          <w:rFonts w:ascii="Calibri" w:hAnsi="Calibri"/>
          <w:sz w:val="22"/>
          <w:szCs w:val="22"/>
        </w:rPr>
        <w:t>Respondent</w:t>
      </w:r>
      <w:r w:rsidRPr="009E13BD">
        <w:rPr>
          <w:rFonts w:ascii="Calibri" w:hAnsi="Calibri"/>
          <w:sz w:val="22"/>
          <w:szCs w:val="22"/>
        </w:rPr>
        <w:t xml:space="preserve"> if the information materially alters the content of the Proposal or the type of goods and/or services the </w:t>
      </w:r>
      <w:r w:rsidR="000F48D5">
        <w:rPr>
          <w:rFonts w:ascii="Calibri" w:hAnsi="Calibri"/>
          <w:sz w:val="22"/>
          <w:szCs w:val="22"/>
        </w:rPr>
        <w:t>Respondent</w:t>
      </w:r>
      <w:r w:rsidRPr="009E13BD">
        <w:rPr>
          <w:rFonts w:ascii="Calibri" w:hAnsi="Calibri"/>
          <w:sz w:val="22"/>
          <w:szCs w:val="22"/>
        </w:rPr>
        <w:t xml:space="preserve"> is offering to the Agency. An individual authorized to legally bind the </w:t>
      </w:r>
      <w:r w:rsidR="000F48D5">
        <w:rPr>
          <w:rFonts w:ascii="Calibri" w:hAnsi="Calibri"/>
          <w:sz w:val="22"/>
          <w:szCs w:val="22"/>
        </w:rPr>
        <w:t>Respondent</w:t>
      </w:r>
      <w:r w:rsidRPr="009E13BD">
        <w:rPr>
          <w:rFonts w:ascii="Calibri" w:hAnsi="Calibr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Proposal.  </w:t>
      </w:r>
    </w:p>
    <w:p w14:paraId="7A27ABAE" w14:textId="7B683CA6" w:rsidR="007715ED" w:rsidRDefault="007715ED" w:rsidP="00EC09F5">
      <w:pPr>
        <w:pStyle w:val="Header"/>
        <w:tabs>
          <w:tab w:val="clear" w:pos="4320"/>
          <w:tab w:val="clear" w:pos="8640"/>
          <w:tab w:val="left" w:pos="1440"/>
        </w:tabs>
        <w:jc w:val="both"/>
        <w:rPr>
          <w:rFonts w:ascii="Calibri" w:hAnsi="Calibri"/>
          <w:szCs w:val="22"/>
        </w:rPr>
      </w:pPr>
    </w:p>
    <w:p w14:paraId="5EF233D6"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Disposition of Proposals</w:t>
      </w:r>
    </w:p>
    <w:p w14:paraId="0CBB7BE0" w14:textId="60FD5E14"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w:t>
      </w:r>
      <w:r w:rsidR="000F48D5">
        <w:rPr>
          <w:rFonts w:ascii="Calibri" w:hAnsi="Calibri"/>
          <w:sz w:val="22"/>
          <w:szCs w:val="22"/>
        </w:rPr>
        <w:t>Respondent</w:t>
      </w:r>
      <w:r w:rsidRPr="009E13BD">
        <w:rPr>
          <w:rFonts w:ascii="Calibri" w:hAnsi="Calibri"/>
          <w:sz w:val="22"/>
          <w:szCs w:val="22"/>
        </w:rPr>
        <w:t xml:space="preserve">. Once the Agency issues a Notice of Intent to Award the Contract, the contents of all Proposals will </w:t>
      </w:r>
      <w:r w:rsidR="00013465" w:rsidRPr="009E13BD">
        <w:rPr>
          <w:rFonts w:ascii="Calibri" w:hAnsi="Calibri"/>
          <w:sz w:val="22"/>
          <w:szCs w:val="22"/>
        </w:rPr>
        <w:t>be public</w:t>
      </w:r>
      <w:r w:rsidRPr="009E13BD">
        <w:rPr>
          <w:rFonts w:ascii="Calibri" w:hAnsi="Calibri"/>
          <w:sz w:val="22"/>
          <w:szCs w:val="22"/>
        </w:rPr>
        <w:t xml:space="preserve"> </w:t>
      </w:r>
      <w:r w:rsidR="00176659">
        <w:rPr>
          <w:rFonts w:ascii="Calibri" w:hAnsi="Calibri"/>
          <w:sz w:val="22"/>
          <w:szCs w:val="22"/>
        </w:rPr>
        <w:t>records</w:t>
      </w:r>
      <w:r w:rsidRPr="009E13BD">
        <w:rPr>
          <w:rFonts w:ascii="Calibri" w:hAnsi="Calibri"/>
          <w:sz w:val="22"/>
          <w:szCs w:val="22"/>
        </w:rPr>
        <w:t xml:space="preserve"> available for inspection by interested parties, except for information for which </w:t>
      </w:r>
      <w:r w:rsidR="000F48D5">
        <w:rPr>
          <w:rFonts w:ascii="Calibri" w:hAnsi="Calibri"/>
          <w:sz w:val="22"/>
          <w:szCs w:val="22"/>
        </w:rPr>
        <w:t>Respondent</w:t>
      </w:r>
      <w:r w:rsidRPr="009E13BD">
        <w:rPr>
          <w:rFonts w:ascii="Calibri" w:hAnsi="Calibri"/>
          <w:sz w:val="22"/>
          <w:szCs w:val="22"/>
        </w:rPr>
        <w:t xml:space="preserve"> properly requests confidential treatment </w:t>
      </w:r>
      <w:r w:rsidR="003F4CED" w:rsidRPr="009E13BD">
        <w:rPr>
          <w:rFonts w:ascii="Calibri" w:hAnsi="Calibri"/>
          <w:sz w:val="22"/>
          <w:szCs w:val="22"/>
        </w:rPr>
        <w:t>according</w:t>
      </w:r>
      <w:r w:rsidRPr="009E13BD">
        <w:rPr>
          <w:rFonts w:ascii="Calibri" w:hAnsi="Calibri"/>
          <w:sz w:val="22"/>
          <w:szCs w:val="22"/>
        </w:rPr>
        <w:t xml:space="preserve"> to exceptions provided in Iowa Code Chapter 22 or other applicable law.  </w:t>
      </w:r>
    </w:p>
    <w:p w14:paraId="0F8BFFC5" w14:textId="77777777" w:rsidR="007715ED" w:rsidRPr="009E13BD" w:rsidRDefault="007715ED" w:rsidP="00EC09F5">
      <w:pPr>
        <w:tabs>
          <w:tab w:val="left" w:pos="1440"/>
        </w:tabs>
        <w:ind w:left="1440" w:hanging="720"/>
        <w:jc w:val="both"/>
        <w:rPr>
          <w:rFonts w:ascii="Calibri" w:hAnsi="Calibri"/>
          <w:sz w:val="22"/>
          <w:szCs w:val="22"/>
        </w:rPr>
      </w:pPr>
    </w:p>
    <w:p w14:paraId="6AB47811" w14:textId="38E768C2" w:rsidR="00524469" w:rsidRDefault="00524469" w:rsidP="00524469">
      <w:pPr>
        <w:numPr>
          <w:ilvl w:val="1"/>
          <w:numId w:val="6"/>
        </w:numPr>
        <w:tabs>
          <w:tab w:val="clear" w:pos="360"/>
          <w:tab w:val="num" w:pos="0"/>
          <w:tab w:val="left" w:pos="720"/>
        </w:tabs>
        <w:ind w:left="0" w:firstLine="0"/>
        <w:jc w:val="both"/>
        <w:rPr>
          <w:rFonts w:ascii="Calibri" w:hAnsi="Calibri"/>
          <w:sz w:val="22"/>
          <w:szCs w:val="22"/>
        </w:rPr>
      </w:pPr>
      <w:r>
        <w:rPr>
          <w:rFonts w:ascii="Calibri" w:hAnsi="Calibri"/>
          <w:b/>
          <w:sz w:val="22"/>
          <w:szCs w:val="22"/>
        </w:rPr>
        <w:t>Public Records and Requests for Confidential Treatment</w:t>
      </w:r>
    </w:p>
    <w:p w14:paraId="286F0775" w14:textId="3B8FA141" w:rsidR="00524469" w:rsidRDefault="00524469" w:rsidP="0052446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w:t>
      </w:r>
      <w:r w:rsidR="000F48D5">
        <w:rPr>
          <w:rFonts w:ascii="Calibri" w:hAnsi="Calibri"/>
          <w:bCs/>
          <w:iCs/>
          <w:sz w:val="22"/>
          <w:szCs w:val="22"/>
        </w:rPr>
        <w:t>Respondent</w:t>
      </w:r>
      <w:r>
        <w:rPr>
          <w:rFonts w:ascii="Calibri" w:hAnsi="Calibri"/>
          <w:bCs/>
          <w:iCs/>
          <w:sz w:val="22"/>
          <w:szCs w:val="22"/>
        </w:rPr>
        <w:t xml:space="preserve">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w:t>
      </w:r>
      <w:r w:rsidR="000F48D5">
        <w:rPr>
          <w:rFonts w:ascii="Calibri" w:hAnsi="Calibri"/>
          <w:bCs/>
          <w:iCs/>
          <w:sz w:val="22"/>
          <w:szCs w:val="22"/>
        </w:rPr>
        <w:t>Respondent</w:t>
      </w:r>
      <w:r>
        <w:rPr>
          <w:rFonts w:ascii="Calibri" w:hAnsi="Calibri"/>
          <w:bCs/>
          <w:iCs/>
          <w:sz w:val="22"/>
          <w:szCs w:val="22"/>
        </w:rPr>
        <w:t xml:space="preserve"> as non-confidential records unless </w:t>
      </w:r>
      <w:r w:rsidR="000F48D5">
        <w:rPr>
          <w:rFonts w:ascii="Calibri" w:hAnsi="Calibri"/>
          <w:bCs/>
          <w:iCs/>
          <w:sz w:val="22"/>
          <w:szCs w:val="22"/>
        </w:rPr>
        <w:t>Respondent</w:t>
      </w:r>
      <w:r>
        <w:rPr>
          <w:rFonts w:ascii="Calibri" w:hAnsi="Calibri"/>
          <w:bCs/>
          <w:iCs/>
          <w:sz w:val="22"/>
          <w:szCs w:val="22"/>
        </w:rPr>
        <w:t xml:space="preserve"> requests specific parts of the Proposal be treated as confidential at the time of the </w:t>
      </w:r>
      <w:r>
        <w:rPr>
          <w:rFonts w:ascii="Calibri" w:hAnsi="Calibri"/>
          <w:bCs/>
          <w:iCs/>
          <w:sz w:val="22"/>
          <w:szCs w:val="22"/>
        </w:rPr>
        <w:lastRenderedPageBreak/>
        <w:t xml:space="preserve">submission as set forth herein </w:t>
      </w:r>
      <w:r>
        <w:rPr>
          <w:rFonts w:ascii="Calibri" w:hAnsi="Calibri"/>
          <w:b/>
          <w:bCs/>
          <w:iCs/>
          <w:sz w:val="22"/>
          <w:szCs w:val="22"/>
        </w:rPr>
        <w:t>AND the information is confidential under Iowa or other applicable law.</w:t>
      </w:r>
    </w:p>
    <w:p w14:paraId="467DE0D4" w14:textId="77777777" w:rsidR="00524469" w:rsidRPr="00524469" w:rsidRDefault="00524469" w:rsidP="00524469">
      <w:pPr>
        <w:ind w:left="720"/>
        <w:jc w:val="both"/>
        <w:rPr>
          <w:rFonts w:ascii="Calibri" w:hAnsi="Calibri"/>
          <w:bCs/>
          <w:iCs/>
          <w:sz w:val="22"/>
          <w:szCs w:val="22"/>
        </w:rPr>
      </w:pPr>
    </w:p>
    <w:p w14:paraId="6627103C" w14:textId="56F220F8" w:rsidR="00524469" w:rsidRPr="00524469" w:rsidRDefault="00524469" w:rsidP="00300A89">
      <w:pPr>
        <w:numPr>
          <w:ilvl w:val="1"/>
          <w:numId w:val="6"/>
        </w:numPr>
        <w:tabs>
          <w:tab w:val="clear" w:pos="360"/>
          <w:tab w:val="num" w:pos="0"/>
          <w:tab w:val="left" w:pos="720"/>
        </w:tabs>
        <w:ind w:left="0" w:firstLine="0"/>
        <w:jc w:val="both"/>
        <w:rPr>
          <w:rFonts w:ascii="Calibri" w:hAnsi="Calibri"/>
          <w:b/>
          <w:bCs/>
          <w:iCs/>
          <w:sz w:val="22"/>
          <w:szCs w:val="22"/>
        </w:rPr>
      </w:pPr>
      <w:r w:rsidRPr="00524469">
        <w:rPr>
          <w:rFonts w:ascii="Calibri" w:hAnsi="Calibri"/>
          <w:b/>
          <w:bCs/>
          <w:iCs/>
          <w:sz w:val="22"/>
          <w:szCs w:val="22"/>
        </w:rPr>
        <w:t xml:space="preserve">Form 22 </w:t>
      </w:r>
      <w:r w:rsidR="00FD127D">
        <w:rPr>
          <w:rFonts w:ascii="Calibri" w:hAnsi="Calibri"/>
          <w:b/>
          <w:bCs/>
          <w:iCs/>
          <w:sz w:val="22"/>
          <w:szCs w:val="22"/>
        </w:rPr>
        <w:t xml:space="preserve">- </w:t>
      </w:r>
      <w:r w:rsidRPr="00524469">
        <w:rPr>
          <w:rFonts w:ascii="Calibri" w:hAnsi="Calibri"/>
          <w:b/>
          <w:bCs/>
          <w:iCs/>
          <w:sz w:val="22"/>
          <w:szCs w:val="22"/>
        </w:rPr>
        <w:t>Request for Confidentiality</w:t>
      </w:r>
    </w:p>
    <w:p w14:paraId="03A6CB3B" w14:textId="2F4B87AC" w:rsidR="00524469" w:rsidRPr="00524469" w:rsidRDefault="00524469" w:rsidP="00300A89">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w:t>
      </w:r>
      <w:r w:rsidR="000F48D5">
        <w:rPr>
          <w:rFonts w:ascii="Calibri" w:hAnsi="Calibri"/>
          <w:b/>
          <w:bCs/>
          <w:i/>
          <w:iCs/>
          <w:sz w:val="22"/>
          <w:szCs w:val="22"/>
        </w:rPr>
        <w:t>RESPONDENT</w:t>
      </w:r>
      <w:r w:rsidRPr="00524469">
        <w:rPr>
          <w:rFonts w:ascii="Calibri" w:hAnsi="Calibri"/>
          <w:b/>
          <w:bCs/>
          <w:i/>
          <w:iCs/>
          <w:sz w:val="22"/>
          <w:szCs w:val="22"/>
        </w:rPr>
        <w:t xml:space="preserve">’S PROPOSAL. COMPLETION AND SUBMITTAL OF FORM 22 IS REQUIRED WHETHER THE PROPOSAL DOES OR DOES NOT CONTAIN INFORMATION FOR WHICH CONFIDENTIAL TREATMENT WILL BE REQUESTED. </w:t>
      </w:r>
      <w:r w:rsidRPr="00524469">
        <w:rPr>
          <w:rFonts w:ascii="Calibri" w:hAnsi="Calibri"/>
          <w:b/>
          <w:bCs/>
          <w:i/>
          <w:iCs/>
          <w:sz w:val="22"/>
          <w:szCs w:val="22"/>
          <w:u w:val="single"/>
        </w:rPr>
        <w:t>FAILURE TO SUBMIT A COMPLETED FORM 22 WILL RESULT IN THE PROPOSAL</w:t>
      </w:r>
      <w:r w:rsidR="001E1E2B">
        <w:rPr>
          <w:rFonts w:ascii="Calibri" w:hAnsi="Calibri"/>
          <w:b/>
          <w:bCs/>
          <w:i/>
          <w:iCs/>
          <w:sz w:val="22"/>
          <w:szCs w:val="22"/>
          <w:u w:val="single"/>
        </w:rPr>
        <w:t xml:space="preserve"> BEING</w:t>
      </w:r>
      <w:r w:rsidRPr="00524469">
        <w:rPr>
          <w:rFonts w:ascii="Calibri" w:hAnsi="Calibri"/>
          <w:b/>
          <w:bCs/>
          <w:i/>
          <w:iCs/>
          <w:sz w:val="22"/>
          <w:szCs w:val="22"/>
          <w:u w:val="single"/>
        </w:rPr>
        <w:t xml:space="preserve"> CONSIDERED NON-RESPONSIVE AND </w:t>
      </w:r>
      <w:r w:rsidR="001E1E2B">
        <w:rPr>
          <w:rFonts w:ascii="Calibri" w:hAnsi="Calibri"/>
          <w:b/>
          <w:bCs/>
          <w:i/>
          <w:iCs/>
          <w:sz w:val="22"/>
          <w:szCs w:val="22"/>
          <w:u w:val="single"/>
        </w:rPr>
        <w:t>ELIMINATED FROM EVALUATION</w:t>
      </w:r>
      <w:r w:rsidRPr="00524469">
        <w:rPr>
          <w:rFonts w:ascii="Calibri" w:hAnsi="Calibri"/>
          <w:b/>
          <w:bCs/>
          <w:i/>
          <w:iCs/>
          <w:sz w:val="22"/>
          <w:szCs w:val="22"/>
          <w:u w:val="single"/>
        </w:rPr>
        <w:t>.</w:t>
      </w:r>
    </w:p>
    <w:p w14:paraId="30CF4C75" w14:textId="77777777" w:rsidR="00524469" w:rsidRPr="00524469" w:rsidRDefault="00524469" w:rsidP="00524469">
      <w:pPr>
        <w:pStyle w:val="ListParagraph"/>
        <w:tabs>
          <w:tab w:val="left" w:pos="180"/>
        </w:tabs>
        <w:ind w:left="1080" w:hanging="1080"/>
        <w:jc w:val="both"/>
        <w:rPr>
          <w:rFonts w:ascii="Calibri" w:hAnsi="Calibri"/>
          <w:bCs/>
          <w:iCs/>
          <w:sz w:val="22"/>
          <w:szCs w:val="22"/>
        </w:rPr>
      </w:pPr>
    </w:p>
    <w:p w14:paraId="454BDD7E" w14:textId="77777777" w:rsidR="007715ED" w:rsidRPr="00524469"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524469">
        <w:rPr>
          <w:rFonts w:ascii="Calibri" w:hAnsi="Calibri"/>
          <w:b/>
          <w:sz w:val="22"/>
          <w:szCs w:val="22"/>
        </w:rPr>
        <w:t>Copyright Permission</w:t>
      </w:r>
    </w:p>
    <w:p w14:paraId="0A7CFD46" w14:textId="70AF9BAB" w:rsidR="007715ED" w:rsidRPr="009E13BD" w:rsidRDefault="007715ED" w:rsidP="00EC09F5">
      <w:pPr>
        <w:ind w:left="720"/>
        <w:jc w:val="both"/>
        <w:rPr>
          <w:rFonts w:ascii="Calibri" w:hAnsi="Calibri"/>
          <w:sz w:val="22"/>
          <w:szCs w:val="22"/>
        </w:rPr>
      </w:pPr>
      <w:r w:rsidRPr="00524469">
        <w:rPr>
          <w:rFonts w:ascii="Calibri" w:hAnsi="Calibri"/>
          <w:sz w:val="22"/>
          <w:szCs w:val="22"/>
        </w:rPr>
        <w:t xml:space="preserve">By submitting a Proposal, the </w:t>
      </w:r>
      <w:r w:rsidR="000F48D5">
        <w:rPr>
          <w:rFonts w:ascii="Calibri" w:hAnsi="Calibri"/>
          <w:sz w:val="22"/>
          <w:szCs w:val="22"/>
        </w:rPr>
        <w:t>Respondent</w:t>
      </w:r>
      <w:r w:rsidRPr="00524469">
        <w:rPr>
          <w:rFonts w:ascii="Calibri" w:hAnsi="Calibri"/>
          <w:sz w:val="22"/>
          <w:szCs w:val="22"/>
        </w:rPr>
        <w:t xml:space="preserve"> agrees that the Agency may copy the Proposal for purposes of facilitating the evaluation o</w:t>
      </w:r>
      <w:r w:rsidRPr="009E13BD">
        <w:rPr>
          <w:rFonts w:ascii="Calibri" w:hAnsi="Calibri"/>
          <w:sz w:val="22"/>
          <w:szCs w:val="22"/>
        </w:rPr>
        <w:t xml:space="preserve">f the Proposal or to respond to requests for public records.  </w:t>
      </w:r>
      <w:proofErr w:type="gramStart"/>
      <w:r w:rsidRPr="009E13BD">
        <w:rPr>
          <w:rFonts w:ascii="Calibri" w:hAnsi="Calibri"/>
          <w:sz w:val="22"/>
          <w:szCs w:val="22"/>
        </w:rPr>
        <w:t xml:space="preserve">By submitting a Proposal, the </w:t>
      </w:r>
      <w:r w:rsidR="000F48D5">
        <w:rPr>
          <w:rFonts w:ascii="Calibri" w:hAnsi="Calibri"/>
          <w:sz w:val="22"/>
          <w:szCs w:val="22"/>
        </w:rPr>
        <w:t>Respondent</w:t>
      </w:r>
      <w:r w:rsidRPr="009E13BD">
        <w:rPr>
          <w:rFonts w:ascii="Calibri" w:hAnsi="Calibri"/>
          <w:sz w:val="22"/>
          <w:szCs w:val="22"/>
        </w:rPr>
        <w:t xml:space="preserve"> consents to such copying and warrants that such copying will not violate the rights of any third party.</w:t>
      </w:r>
      <w:proofErr w:type="gramEnd"/>
      <w:r w:rsidRPr="009E13BD">
        <w:rPr>
          <w:rFonts w:ascii="Calibri" w:hAnsi="Calibri"/>
          <w:sz w:val="22"/>
          <w:szCs w:val="22"/>
        </w:rPr>
        <w:t xml:space="preserve">  The Agency shall have the right to use ideas or adaptations of ideas that are presented in Proposals.</w:t>
      </w:r>
    </w:p>
    <w:p w14:paraId="780D1961" w14:textId="77777777" w:rsidR="007715ED" w:rsidRPr="009E13BD" w:rsidRDefault="007715ED" w:rsidP="00EC09F5">
      <w:pPr>
        <w:tabs>
          <w:tab w:val="left" w:pos="1440"/>
        </w:tabs>
        <w:ind w:left="1440" w:hanging="720"/>
        <w:jc w:val="both"/>
        <w:rPr>
          <w:rFonts w:ascii="Calibri" w:hAnsi="Calibri"/>
          <w:sz w:val="22"/>
          <w:szCs w:val="22"/>
        </w:rPr>
      </w:pPr>
    </w:p>
    <w:p w14:paraId="29938BDC"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Release of Claims</w:t>
      </w:r>
    </w:p>
    <w:p w14:paraId="1C6946DF" w14:textId="743E97BC" w:rsidR="007715ED" w:rsidRDefault="007715ED" w:rsidP="00EC09F5">
      <w:pPr>
        <w:ind w:left="720"/>
        <w:jc w:val="both"/>
        <w:rPr>
          <w:rFonts w:ascii="Calibri" w:hAnsi="Calibri"/>
          <w:sz w:val="22"/>
          <w:szCs w:val="22"/>
        </w:rPr>
      </w:pPr>
      <w:r w:rsidRPr="009E13BD">
        <w:rPr>
          <w:rFonts w:ascii="Calibri" w:hAnsi="Calibri"/>
          <w:sz w:val="22"/>
          <w:szCs w:val="22"/>
        </w:rPr>
        <w:t xml:space="preserve">By submitting a Proposal, the </w:t>
      </w:r>
      <w:r w:rsidR="000F48D5">
        <w:rPr>
          <w:rFonts w:ascii="Calibri" w:hAnsi="Calibri"/>
          <w:sz w:val="22"/>
          <w:szCs w:val="22"/>
        </w:rPr>
        <w:t>Respondent</w:t>
      </w:r>
      <w:r w:rsidRPr="009E13BD">
        <w:rPr>
          <w:rFonts w:ascii="Calibri" w:hAnsi="Calibri"/>
          <w:sz w:val="22"/>
          <w:szCs w:val="22"/>
        </w:rPr>
        <w:t xml:space="preserve"> agrees that it will not bring any claim or cause of action against the Agency based on any misunderstanding concerning the information provided in the RFP or concerning the Agency's failure, negligent or otherwise, to provide the </w:t>
      </w:r>
      <w:r w:rsidR="000F48D5">
        <w:rPr>
          <w:rFonts w:ascii="Calibri" w:hAnsi="Calibri"/>
          <w:sz w:val="22"/>
          <w:szCs w:val="22"/>
        </w:rPr>
        <w:t>Respondent</w:t>
      </w:r>
      <w:r w:rsidRPr="009E13BD">
        <w:rPr>
          <w:rFonts w:ascii="Calibri" w:hAnsi="Calibri"/>
          <w:sz w:val="22"/>
          <w:szCs w:val="22"/>
        </w:rPr>
        <w:t xml:space="preserve"> with pertinent information </w:t>
      </w:r>
      <w:r w:rsidR="00392BF0" w:rsidRPr="009E13BD">
        <w:rPr>
          <w:rFonts w:ascii="Calibri" w:hAnsi="Calibri"/>
          <w:sz w:val="22"/>
          <w:szCs w:val="22"/>
        </w:rPr>
        <w:t>in</w:t>
      </w:r>
      <w:r w:rsidRPr="009E13BD">
        <w:rPr>
          <w:rFonts w:ascii="Calibri" w:hAnsi="Calibri"/>
          <w:sz w:val="22"/>
          <w:szCs w:val="22"/>
        </w:rPr>
        <w:t xml:space="preserve"> this RFP.</w:t>
      </w:r>
    </w:p>
    <w:p w14:paraId="43E5CEE4" w14:textId="77777777" w:rsidR="00BD6691" w:rsidRPr="009E13BD" w:rsidRDefault="00BD6691" w:rsidP="00EC09F5">
      <w:pPr>
        <w:ind w:left="720"/>
        <w:jc w:val="both"/>
        <w:rPr>
          <w:rFonts w:ascii="Calibri" w:hAnsi="Calibri"/>
          <w:sz w:val="22"/>
          <w:szCs w:val="22"/>
        </w:rPr>
      </w:pPr>
    </w:p>
    <w:p w14:paraId="57602ECB" w14:textId="77777777" w:rsidR="00BD6691" w:rsidRPr="00BD6691" w:rsidRDefault="000F48D5" w:rsidP="00BD6691">
      <w:pPr>
        <w:numPr>
          <w:ilvl w:val="1"/>
          <w:numId w:val="6"/>
        </w:numPr>
        <w:tabs>
          <w:tab w:val="clear" w:pos="360"/>
          <w:tab w:val="num" w:pos="0"/>
          <w:tab w:val="left" w:pos="720"/>
        </w:tabs>
        <w:ind w:left="0" w:firstLine="0"/>
        <w:jc w:val="both"/>
        <w:rPr>
          <w:rFonts w:ascii="Calibri" w:hAnsi="Calibri"/>
          <w:b/>
          <w:sz w:val="22"/>
          <w:szCs w:val="22"/>
        </w:rPr>
      </w:pPr>
      <w:r w:rsidRPr="00BD6691">
        <w:rPr>
          <w:rFonts w:ascii="Calibri" w:hAnsi="Calibri"/>
          <w:b/>
          <w:sz w:val="22"/>
          <w:szCs w:val="22"/>
        </w:rPr>
        <w:t>Respondent</w:t>
      </w:r>
      <w:r w:rsidR="007715ED" w:rsidRPr="00BD6691">
        <w:rPr>
          <w:rFonts w:ascii="Calibri" w:hAnsi="Calibri"/>
          <w:b/>
          <w:sz w:val="22"/>
          <w:szCs w:val="22"/>
        </w:rPr>
        <w:t xml:space="preserve"> Presentations </w:t>
      </w:r>
    </w:p>
    <w:p w14:paraId="2CB3CCA5" w14:textId="1FF00F98" w:rsidR="007715ED" w:rsidRPr="00BD6691" w:rsidRDefault="000F48D5" w:rsidP="00BD6691">
      <w:pPr>
        <w:tabs>
          <w:tab w:val="left" w:pos="720"/>
        </w:tabs>
        <w:ind w:left="720"/>
        <w:jc w:val="both"/>
        <w:rPr>
          <w:rFonts w:ascii="Calibri" w:hAnsi="Calibri"/>
          <w:sz w:val="22"/>
          <w:szCs w:val="22"/>
        </w:rPr>
      </w:pPr>
      <w:r w:rsidRPr="00BD6691">
        <w:rPr>
          <w:rFonts w:ascii="Calibri" w:hAnsi="Calibri"/>
          <w:sz w:val="22"/>
          <w:szCs w:val="22"/>
        </w:rPr>
        <w:t>Respondent</w:t>
      </w:r>
      <w:r w:rsidR="007715ED" w:rsidRPr="00BD6691">
        <w:rPr>
          <w:rFonts w:ascii="Calibri" w:hAnsi="Calibri"/>
          <w:sz w:val="22"/>
          <w:szCs w:val="22"/>
        </w:rPr>
        <w:t xml:space="preserve">s may be required to make a presentation. The determination as to need for presentations, and the location, order, and schedule of the presentations is at the sole discretion of the Agency.  The presentation may include slides, graphics and other media selected by the </w:t>
      </w:r>
      <w:r w:rsidRPr="00BD6691">
        <w:rPr>
          <w:rFonts w:ascii="Calibri" w:hAnsi="Calibri"/>
          <w:sz w:val="22"/>
          <w:szCs w:val="22"/>
        </w:rPr>
        <w:t>Respondent</w:t>
      </w:r>
      <w:r w:rsidR="007715ED" w:rsidRPr="00BD6691">
        <w:rPr>
          <w:rFonts w:ascii="Calibri" w:hAnsi="Calibri"/>
          <w:sz w:val="22"/>
          <w:szCs w:val="22"/>
        </w:rPr>
        <w:t xml:space="preserve"> to illustrate the </w:t>
      </w:r>
      <w:r w:rsidRPr="00BD6691">
        <w:rPr>
          <w:rFonts w:ascii="Calibri" w:hAnsi="Calibri"/>
          <w:sz w:val="22"/>
          <w:szCs w:val="22"/>
        </w:rPr>
        <w:t>Respondent</w:t>
      </w:r>
      <w:r w:rsidR="007715ED" w:rsidRPr="00BD6691">
        <w:rPr>
          <w:rFonts w:ascii="Calibri" w:hAnsi="Calibri"/>
          <w:sz w:val="22"/>
          <w:szCs w:val="22"/>
        </w:rPr>
        <w:t>’s Proposal.  The presentation shall not materially change the information contained in the Proposal.</w:t>
      </w:r>
    </w:p>
    <w:p w14:paraId="08BEA631" w14:textId="77777777" w:rsidR="007715ED" w:rsidRPr="009E13BD" w:rsidRDefault="007715ED" w:rsidP="00EC09F5">
      <w:pPr>
        <w:tabs>
          <w:tab w:val="left" w:pos="1440"/>
        </w:tabs>
        <w:ind w:left="720"/>
        <w:jc w:val="both"/>
        <w:rPr>
          <w:rFonts w:ascii="Calibri" w:hAnsi="Calibri"/>
          <w:sz w:val="22"/>
          <w:szCs w:val="22"/>
        </w:rPr>
      </w:pPr>
    </w:p>
    <w:p w14:paraId="14FA6DE2"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Evaluation of Proposals Submitted</w:t>
      </w:r>
    </w:p>
    <w:p w14:paraId="665646E6" w14:textId="7E5443E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sidR="000039E8">
        <w:rPr>
          <w:rFonts w:ascii="Calibri" w:hAnsi="Calibri"/>
          <w:sz w:val="22"/>
          <w:szCs w:val="22"/>
        </w:rPr>
        <w:t xml:space="preserve">and evaluated </w:t>
      </w:r>
      <w:r w:rsidRPr="009E13BD">
        <w:rPr>
          <w:rFonts w:ascii="Calibri" w:hAnsi="Calibri"/>
          <w:sz w:val="22"/>
          <w:szCs w:val="22"/>
        </w:rPr>
        <w:t xml:space="preserve">in accordance with Section </w:t>
      </w:r>
      <w:r w:rsidR="003576CE">
        <w:rPr>
          <w:rFonts w:ascii="Calibri" w:hAnsi="Calibri"/>
          <w:sz w:val="22"/>
          <w:szCs w:val="22"/>
        </w:rPr>
        <w:t>6</w:t>
      </w:r>
      <w:r w:rsidRPr="009E13BD">
        <w:rPr>
          <w:rFonts w:ascii="Calibri" w:hAnsi="Calibri"/>
          <w:sz w:val="22"/>
          <w:szCs w:val="22"/>
        </w:rPr>
        <w:t xml:space="preserve"> of the RFP. The Agency will not necessarily award a </w:t>
      </w:r>
      <w:r w:rsidR="001E1E2B">
        <w:rPr>
          <w:rFonts w:ascii="Calibri" w:hAnsi="Calibri"/>
          <w:sz w:val="22"/>
          <w:szCs w:val="22"/>
        </w:rPr>
        <w:t>C</w:t>
      </w:r>
      <w:r w:rsidRPr="009E13BD">
        <w:rPr>
          <w:rFonts w:ascii="Calibri" w:hAnsi="Calibri"/>
          <w:sz w:val="22"/>
          <w:szCs w:val="22"/>
        </w:rPr>
        <w:t xml:space="preserve">ontract resulting from this RFP to the </w:t>
      </w:r>
      <w:r w:rsidR="000F48D5">
        <w:rPr>
          <w:rFonts w:ascii="Calibri" w:hAnsi="Calibri"/>
          <w:sz w:val="22"/>
          <w:szCs w:val="22"/>
        </w:rPr>
        <w:t>Respondent</w:t>
      </w:r>
      <w:r w:rsidRPr="009E13BD">
        <w:rPr>
          <w:rFonts w:ascii="Calibri" w:hAnsi="Calibri"/>
          <w:sz w:val="22"/>
          <w:szCs w:val="22"/>
        </w:rPr>
        <w:t xml:space="preserve"> offering the lowest cost.  Instead, the Agency will award the Contract(s) to the Responsible </w:t>
      </w:r>
      <w:r w:rsidR="000F48D5">
        <w:rPr>
          <w:rFonts w:ascii="Calibri" w:hAnsi="Calibri"/>
          <w:sz w:val="22"/>
          <w:szCs w:val="22"/>
        </w:rPr>
        <w:t>Respondent</w:t>
      </w:r>
      <w:r w:rsidRPr="009E13BD">
        <w:rPr>
          <w:rFonts w:ascii="Calibri" w:hAnsi="Calibri"/>
          <w:sz w:val="22"/>
          <w:szCs w:val="22"/>
        </w:rPr>
        <w:t xml:space="preserve">(s) whose Responsive Proposal the </w:t>
      </w:r>
      <w:r w:rsidR="000039E8">
        <w:rPr>
          <w:rFonts w:ascii="Calibri" w:hAnsi="Calibri"/>
          <w:sz w:val="22"/>
          <w:szCs w:val="22"/>
        </w:rPr>
        <w:t>A</w:t>
      </w:r>
      <w:r w:rsidRPr="009E13BD">
        <w:rPr>
          <w:rFonts w:ascii="Calibri" w:hAnsi="Calibri"/>
          <w:sz w:val="22"/>
          <w:szCs w:val="22"/>
        </w:rPr>
        <w:t xml:space="preserve">gency believes will provide the best value to the Agency and the </w:t>
      </w:r>
      <w:r w:rsidR="00392BF0" w:rsidRPr="009E13BD">
        <w:rPr>
          <w:rFonts w:ascii="Calibri" w:hAnsi="Calibri"/>
          <w:sz w:val="22"/>
          <w:szCs w:val="22"/>
        </w:rPr>
        <w:t>State.</w:t>
      </w:r>
    </w:p>
    <w:p w14:paraId="16EAD08E" w14:textId="77777777" w:rsidR="007715ED" w:rsidRPr="009E13BD" w:rsidRDefault="007715ED" w:rsidP="00EC09F5">
      <w:pPr>
        <w:tabs>
          <w:tab w:val="left" w:pos="720"/>
        </w:tabs>
        <w:jc w:val="both"/>
        <w:rPr>
          <w:rFonts w:ascii="Calibri" w:hAnsi="Calibri"/>
          <w:b/>
          <w:sz w:val="22"/>
          <w:szCs w:val="22"/>
        </w:rPr>
      </w:pPr>
    </w:p>
    <w:p w14:paraId="494F99BF"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Award Notice and Acceptance Period</w:t>
      </w:r>
    </w:p>
    <w:p w14:paraId="0DCA1D24" w14:textId="36F9BC48"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Notice of </w:t>
      </w:r>
      <w:r w:rsidR="00F07309" w:rsidRPr="009E13BD">
        <w:rPr>
          <w:rFonts w:ascii="Calibri" w:hAnsi="Calibri"/>
          <w:sz w:val="22"/>
          <w:szCs w:val="22"/>
        </w:rPr>
        <w:t>I</w:t>
      </w:r>
      <w:r w:rsidRPr="009E13BD">
        <w:rPr>
          <w:rFonts w:ascii="Calibri" w:hAnsi="Calibri"/>
          <w:sz w:val="22"/>
          <w:szCs w:val="22"/>
        </w:rPr>
        <w:t xml:space="preserve">ntent to Award the Contract(s) will be sent to all </w:t>
      </w:r>
      <w:r w:rsidR="000F48D5">
        <w:rPr>
          <w:rFonts w:ascii="Calibri" w:hAnsi="Calibri"/>
          <w:sz w:val="22"/>
          <w:szCs w:val="22"/>
        </w:rPr>
        <w:t>Respondent</w:t>
      </w:r>
      <w:r w:rsidRPr="009E13BD">
        <w:rPr>
          <w:rFonts w:ascii="Calibri" w:hAnsi="Calibri"/>
          <w:sz w:val="22"/>
          <w:szCs w:val="22"/>
        </w:rPr>
        <w:t xml:space="preserve">s submitting a timely Proposal and may be posted at the website shown on the RFP cover sheet.  Negotiation and execution of the Contract(s) shall be completed no later than thirty (30) days from the date of the Notice of </w:t>
      </w:r>
      <w:r w:rsidR="00F07309" w:rsidRPr="009E13BD">
        <w:rPr>
          <w:rFonts w:ascii="Calibri" w:hAnsi="Calibri"/>
          <w:sz w:val="22"/>
          <w:szCs w:val="22"/>
        </w:rPr>
        <w:t>I</w:t>
      </w:r>
      <w:r w:rsidRPr="009E13BD">
        <w:rPr>
          <w:rFonts w:ascii="Calibri" w:hAnsi="Calibri"/>
          <w:sz w:val="22"/>
          <w:szCs w:val="22"/>
        </w:rPr>
        <w:t xml:space="preserve">ntent to Award or such other time as designated by Agency.  If the successful </w:t>
      </w:r>
      <w:r w:rsidR="000F48D5">
        <w:rPr>
          <w:rFonts w:ascii="Calibri" w:hAnsi="Calibri"/>
          <w:sz w:val="22"/>
          <w:szCs w:val="22"/>
        </w:rPr>
        <w:t>Respondent</w:t>
      </w:r>
      <w:r w:rsidRPr="009E13BD">
        <w:rPr>
          <w:rFonts w:ascii="Calibri" w:hAnsi="Calibri"/>
          <w:sz w:val="22"/>
          <w:szCs w:val="22"/>
        </w:rPr>
        <w:t xml:space="preserve"> fails to negotiate and deliver an executed Contract by that date, the Agency, in its sole discretion, may cancel the award and award the </w:t>
      </w:r>
      <w:r w:rsidR="00F07309" w:rsidRPr="009E13BD">
        <w:rPr>
          <w:rFonts w:ascii="Calibri" w:hAnsi="Calibri"/>
          <w:sz w:val="22"/>
          <w:szCs w:val="22"/>
        </w:rPr>
        <w:t>C</w:t>
      </w:r>
      <w:r w:rsidRPr="009E13BD">
        <w:rPr>
          <w:rFonts w:ascii="Calibri" w:hAnsi="Calibri"/>
          <w:sz w:val="22"/>
          <w:szCs w:val="22"/>
        </w:rPr>
        <w:t xml:space="preserve">ontract to the remaining </w:t>
      </w:r>
      <w:r w:rsidR="000F48D5">
        <w:rPr>
          <w:rFonts w:ascii="Calibri" w:hAnsi="Calibri"/>
          <w:sz w:val="22"/>
          <w:szCs w:val="22"/>
        </w:rPr>
        <w:t>Respondent</w:t>
      </w:r>
      <w:r w:rsidRPr="009E13BD">
        <w:rPr>
          <w:rFonts w:ascii="Calibri" w:hAnsi="Calibri"/>
          <w:sz w:val="22"/>
          <w:szCs w:val="22"/>
        </w:rPr>
        <w:t xml:space="preserve"> the Agency believes will provide the best value to the State.</w:t>
      </w:r>
    </w:p>
    <w:p w14:paraId="1DCC9F02" w14:textId="77777777" w:rsidR="007715ED" w:rsidRDefault="007715ED" w:rsidP="00EC09F5">
      <w:pPr>
        <w:pStyle w:val="Level2"/>
        <w:widowControl/>
        <w:numPr>
          <w:ilvl w:val="0"/>
          <w:numId w:val="0"/>
        </w:numPr>
        <w:tabs>
          <w:tab w:val="left" w:pos="1440"/>
        </w:tabs>
        <w:jc w:val="both"/>
        <w:outlineLvl w:val="9"/>
        <w:rPr>
          <w:rFonts w:ascii="Calibri" w:hAnsi="Calibri"/>
          <w:sz w:val="22"/>
          <w:szCs w:val="22"/>
        </w:rPr>
      </w:pPr>
    </w:p>
    <w:p w14:paraId="06F6B18E" w14:textId="77777777" w:rsidR="004B4F23" w:rsidRDefault="004B4F23" w:rsidP="00EC09F5">
      <w:pPr>
        <w:pStyle w:val="Level2"/>
        <w:widowControl/>
        <w:numPr>
          <w:ilvl w:val="0"/>
          <w:numId w:val="0"/>
        </w:numPr>
        <w:tabs>
          <w:tab w:val="left" w:pos="1440"/>
        </w:tabs>
        <w:jc w:val="both"/>
        <w:outlineLvl w:val="9"/>
        <w:rPr>
          <w:rFonts w:ascii="Calibri" w:hAnsi="Calibri"/>
          <w:sz w:val="22"/>
          <w:szCs w:val="22"/>
        </w:rPr>
      </w:pPr>
    </w:p>
    <w:p w14:paraId="4106507E" w14:textId="77777777" w:rsidR="004B4F23" w:rsidRDefault="004B4F23" w:rsidP="00EC09F5">
      <w:pPr>
        <w:pStyle w:val="Level2"/>
        <w:widowControl/>
        <w:numPr>
          <w:ilvl w:val="0"/>
          <w:numId w:val="0"/>
        </w:numPr>
        <w:tabs>
          <w:tab w:val="left" w:pos="1440"/>
        </w:tabs>
        <w:jc w:val="both"/>
        <w:outlineLvl w:val="9"/>
        <w:rPr>
          <w:rFonts w:ascii="Calibri" w:hAnsi="Calibri"/>
          <w:sz w:val="22"/>
          <w:szCs w:val="22"/>
        </w:rPr>
      </w:pPr>
    </w:p>
    <w:p w14:paraId="4DFCDAA8"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lastRenderedPageBreak/>
        <w:t>No Contract Rights until Execution</w:t>
      </w:r>
    </w:p>
    <w:p w14:paraId="785D2B15" w14:textId="0C193FCB" w:rsidR="007715ED" w:rsidRDefault="007715ED" w:rsidP="00EC09F5">
      <w:pPr>
        <w:ind w:left="720"/>
        <w:jc w:val="both"/>
        <w:rPr>
          <w:rFonts w:ascii="Calibri" w:hAnsi="Calibri"/>
          <w:sz w:val="22"/>
          <w:szCs w:val="22"/>
        </w:rPr>
      </w:pPr>
      <w:r w:rsidRPr="009E13BD">
        <w:rPr>
          <w:rFonts w:ascii="Calibri" w:hAnsi="Calibri"/>
          <w:sz w:val="22"/>
          <w:szCs w:val="22"/>
        </w:rPr>
        <w:t xml:space="preserve">No </w:t>
      </w:r>
      <w:r w:rsidR="000F48D5">
        <w:rPr>
          <w:rFonts w:ascii="Calibri" w:hAnsi="Calibri"/>
          <w:sz w:val="22"/>
          <w:szCs w:val="22"/>
        </w:rPr>
        <w:t>Respondent</w:t>
      </w:r>
      <w:r w:rsidRPr="009E13BD">
        <w:rPr>
          <w:rFonts w:ascii="Calibri" w:hAnsi="Calibri"/>
          <w:sz w:val="22"/>
          <w:szCs w:val="22"/>
        </w:rPr>
        <w:t xml:space="preserve"> shall acquire any legal or equitable rights regarding the Contract unless and until the Contract has been fully executed by the successful </w:t>
      </w:r>
      <w:r w:rsidR="000F48D5">
        <w:rPr>
          <w:rFonts w:ascii="Calibri" w:hAnsi="Calibri"/>
          <w:sz w:val="22"/>
          <w:szCs w:val="22"/>
        </w:rPr>
        <w:t>Respondent</w:t>
      </w:r>
      <w:r w:rsidRPr="009E13BD">
        <w:rPr>
          <w:rFonts w:ascii="Calibri" w:hAnsi="Calibri"/>
          <w:sz w:val="22"/>
          <w:szCs w:val="22"/>
        </w:rPr>
        <w:t xml:space="preserve"> and the Agency.</w:t>
      </w:r>
    </w:p>
    <w:p w14:paraId="3A8620A8" w14:textId="77777777" w:rsidR="00134A81" w:rsidRPr="009E13BD" w:rsidRDefault="00134A81" w:rsidP="00EC09F5">
      <w:pPr>
        <w:ind w:left="720"/>
        <w:jc w:val="both"/>
        <w:rPr>
          <w:rFonts w:ascii="Calibri" w:hAnsi="Calibri"/>
          <w:sz w:val="22"/>
          <w:szCs w:val="22"/>
        </w:rPr>
      </w:pPr>
    </w:p>
    <w:p w14:paraId="294AAC7B"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Choice of Law and Forum</w:t>
      </w:r>
    </w:p>
    <w:p w14:paraId="30C7BB3C" w14:textId="541A170B"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This RFP and the Contract shall be governed by the laws of the State of Iowa.  Changes in applicable laws and rules may affect the award process or the Contract. </w:t>
      </w:r>
      <w:r w:rsidR="000F48D5">
        <w:rPr>
          <w:rFonts w:ascii="Calibri" w:hAnsi="Calibri"/>
          <w:sz w:val="22"/>
          <w:szCs w:val="22"/>
        </w:rPr>
        <w:t>Respondent</w:t>
      </w:r>
      <w:r w:rsidRPr="009E13BD">
        <w:rPr>
          <w:rFonts w:ascii="Calibri" w:hAnsi="Calibri"/>
          <w:sz w:val="22"/>
          <w:szCs w:val="22"/>
        </w:rPr>
        <w:t>s are responsible for ascertaining pertinent</w:t>
      </w:r>
      <w:r w:rsidR="00E467B7" w:rsidRPr="009E13BD">
        <w:rPr>
          <w:rFonts w:ascii="Calibri" w:hAnsi="Calibri"/>
          <w:sz w:val="22"/>
          <w:szCs w:val="22"/>
        </w:rPr>
        <w:t xml:space="preserve"> </w:t>
      </w:r>
      <w:r w:rsidRPr="009E13BD">
        <w:rPr>
          <w:rFonts w:ascii="Calibri" w:hAnsi="Calibri"/>
          <w:sz w:val="22"/>
          <w:szCs w:val="22"/>
        </w:rPr>
        <w:t>legal requirements and restrictions. Any and all litigation or actions commenced in connection with this RFP shall be brought in the appropriate Iowa forum.</w:t>
      </w:r>
    </w:p>
    <w:p w14:paraId="7966AA62" w14:textId="77777777" w:rsidR="007715ED" w:rsidRPr="009E13BD" w:rsidRDefault="007715ED" w:rsidP="00EC09F5">
      <w:pPr>
        <w:tabs>
          <w:tab w:val="left" w:pos="1440"/>
        </w:tabs>
        <w:jc w:val="both"/>
        <w:rPr>
          <w:rFonts w:ascii="Calibri" w:hAnsi="Calibri"/>
          <w:sz w:val="22"/>
          <w:szCs w:val="22"/>
        </w:rPr>
      </w:pPr>
    </w:p>
    <w:p w14:paraId="72A37DA4" w14:textId="77777777" w:rsidR="007715ED" w:rsidRPr="009E13BD" w:rsidRDefault="007715ED" w:rsidP="00524469">
      <w:pPr>
        <w:numPr>
          <w:ilvl w:val="1"/>
          <w:numId w:val="6"/>
        </w:numPr>
        <w:tabs>
          <w:tab w:val="clear" w:pos="360"/>
          <w:tab w:val="num" w:pos="0"/>
          <w:tab w:val="left" w:pos="720"/>
        </w:tabs>
        <w:ind w:left="0" w:firstLine="0"/>
        <w:jc w:val="both"/>
        <w:rPr>
          <w:rFonts w:ascii="Calibri" w:hAnsi="Calibri"/>
          <w:sz w:val="22"/>
          <w:szCs w:val="22"/>
        </w:rPr>
      </w:pPr>
      <w:r w:rsidRPr="009E13BD">
        <w:rPr>
          <w:rFonts w:ascii="Calibri" w:hAnsi="Calibri"/>
          <w:b/>
          <w:sz w:val="22"/>
          <w:szCs w:val="22"/>
        </w:rPr>
        <w:t>Restrictions on Gifts and Activities</w:t>
      </w:r>
    </w:p>
    <w:p w14:paraId="0517E927" w14:textId="0148254D" w:rsidR="007715ED" w:rsidRPr="009E13BD" w:rsidRDefault="007715ED" w:rsidP="00EC09F5">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w:t>
      </w:r>
      <w:r w:rsidR="000F48D5">
        <w:rPr>
          <w:rFonts w:ascii="Calibri" w:hAnsi="Calibri"/>
          <w:sz w:val="22"/>
          <w:szCs w:val="22"/>
        </w:rPr>
        <w:t>Respondent</w:t>
      </w:r>
      <w:r w:rsidRPr="009E13BD">
        <w:rPr>
          <w:rFonts w:ascii="Calibri" w:hAnsi="Calibri"/>
          <w:sz w:val="22"/>
          <w:szCs w:val="22"/>
        </w:rPr>
        <w:t xml:space="preserve">s are responsible to determine the applicability of this Chapter 68B to their activities and to comply with </w:t>
      </w:r>
      <w:r w:rsidR="00F07309" w:rsidRPr="009E13BD">
        <w:rPr>
          <w:rFonts w:ascii="Calibri" w:hAnsi="Calibri"/>
          <w:sz w:val="22"/>
          <w:szCs w:val="22"/>
        </w:rPr>
        <w:t>its</w:t>
      </w:r>
      <w:r w:rsidRPr="009E13BD">
        <w:rPr>
          <w:rFonts w:ascii="Calibri" w:hAnsi="Calibri"/>
          <w:sz w:val="22"/>
          <w:szCs w:val="22"/>
        </w:rPr>
        <w:t xml:space="preserve"> requirements.  In addition, pursuant to Iowa Code section 722.1, it is a felony offense to bribe or attempt to bribe a public official.</w:t>
      </w:r>
    </w:p>
    <w:p w14:paraId="0158384A" w14:textId="77777777" w:rsidR="007715ED" w:rsidRPr="009E13BD" w:rsidRDefault="007715ED" w:rsidP="00EC09F5">
      <w:pPr>
        <w:tabs>
          <w:tab w:val="left" w:pos="1440"/>
        </w:tabs>
        <w:jc w:val="both"/>
        <w:rPr>
          <w:rFonts w:ascii="Calibri" w:hAnsi="Calibri"/>
          <w:sz w:val="22"/>
          <w:szCs w:val="22"/>
        </w:rPr>
      </w:pPr>
    </w:p>
    <w:p w14:paraId="30742E6C" w14:textId="1CE60379"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 xml:space="preserve">No Minimum Guaranteed </w:t>
      </w:r>
    </w:p>
    <w:p w14:paraId="7425C045" w14:textId="0A1BCE34" w:rsidR="007715ED" w:rsidRPr="009E13BD" w:rsidRDefault="007715ED" w:rsidP="00EC09F5">
      <w:pPr>
        <w:ind w:left="720"/>
        <w:jc w:val="both"/>
        <w:rPr>
          <w:rFonts w:ascii="Calibri" w:hAnsi="Calibri"/>
          <w:sz w:val="22"/>
          <w:szCs w:val="22"/>
        </w:rPr>
      </w:pPr>
      <w:r w:rsidRPr="009E13BD">
        <w:rPr>
          <w:rFonts w:ascii="Calibri" w:hAnsi="Calibri"/>
          <w:sz w:val="22"/>
          <w:szCs w:val="22"/>
        </w:rPr>
        <w:t>The Agency does not guarantee any minimum level of purchases under the Contract.</w:t>
      </w:r>
    </w:p>
    <w:p w14:paraId="674E1701" w14:textId="77777777" w:rsidR="007715ED" w:rsidRPr="009E13BD" w:rsidRDefault="007715ED" w:rsidP="00EC09F5">
      <w:pPr>
        <w:tabs>
          <w:tab w:val="left" w:pos="1440"/>
        </w:tabs>
        <w:jc w:val="both"/>
        <w:rPr>
          <w:rFonts w:ascii="Calibri" w:hAnsi="Calibri"/>
          <w:sz w:val="22"/>
          <w:szCs w:val="22"/>
          <w:shd w:val="clear" w:color="auto" w:fill="CCFFCC"/>
        </w:rPr>
      </w:pPr>
    </w:p>
    <w:p w14:paraId="2258FA79" w14:textId="77777777" w:rsidR="00CB3D41" w:rsidRPr="00B9204B" w:rsidRDefault="00CB3D41" w:rsidP="00CB3D41">
      <w:pPr>
        <w:numPr>
          <w:ilvl w:val="1"/>
          <w:numId w:val="6"/>
        </w:numPr>
        <w:tabs>
          <w:tab w:val="clear" w:pos="36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4A8DC7E0" w14:textId="0355D634" w:rsidR="00CB3D41" w:rsidRPr="00B9204B" w:rsidRDefault="00CB3D41" w:rsidP="00CB3D41">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47E0D">
        <w:rPr>
          <w:rFonts w:asciiTheme="minorHAnsi" w:hAnsiTheme="minorHAnsi" w:cstheme="minorHAnsi"/>
          <w:sz w:val="22"/>
          <w:szCs w:val="22"/>
        </w:rPr>
        <w:t>​Respondent shall submit a written request for a debriefing to the</w:t>
      </w:r>
      <w:r w:rsidRPr="002F60C3">
        <w:rPr>
          <w:rFonts w:asciiTheme="minorHAnsi" w:hAnsiTheme="minorHAnsi" w:cstheme="minorHAnsi"/>
          <w:sz w:val="22"/>
          <w:szCs w:val="22"/>
        </w:rPr>
        <w:t xml:space="preserve"> Issuing </w:t>
      </w:r>
      <w:r w:rsidR="00A964BF" w:rsidRPr="002F60C3">
        <w:rPr>
          <w:rFonts w:asciiTheme="minorHAnsi" w:hAnsiTheme="minorHAnsi" w:cstheme="minorHAnsi"/>
          <w:sz w:val="22"/>
          <w:szCs w:val="22"/>
        </w:rPr>
        <w:t>Officer</w:t>
      </w:r>
      <w:r w:rsidR="00A964BF">
        <w:rPr>
          <w:rFonts w:asciiTheme="minorHAnsi" w:hAnsiTheme="minorHAnsi" w:cstheme="minorHAnsi"/>
          <w:sz w:val="22"/>
          <w:szCs w:val="22"/>
        </w:rPr>
        <w:t xml:space="preserve"> </w:t>
      </w:r>
      <w:r w:rsidR="00A964BF" w:rsidRPr="002F60C3">
        <w:rPr>
          <w:rFonts w:asciiTheme="minorHAnsi" w:hAnsiTheme="minorHAnsi" w:cstheme="minorHAnsi"/>
          <w:sz w:val="22"/>
          <w:szCs w:val="22"/>
        </w:rPr>
        <w:t>via</w:t>
      </w:r>
      <w:r w:rsidRPr="002F60C3">
        <w:rPr>
          <w:rFonts w:asciiTheme="minorHAnsi" w:hAnsiTheme="minorHAnsi" w:cstheme="minorHAnsi"/>
          <w:sz w:val="22"/>
          <w:szCs w:val="22"/>
        </w:rPr>
        <w:t xml:space="preserve"> email or other delivery </w:t>
      </w:r>
      <w:r w:rsidR="00A964BF" w:rsidRPr="002F60C3">
        <w:rPr>
          <w:rFonts w:asciiTheme="minorHAnsi" w:hAnsiTheme="minorHAnsi" w:cstheme="minorHAnsi"/>
          <w:sz w:val="22"/>
          <w:szCs w:val="22"/>
        </w:rPr>
        <w:t>method. </w:t>
      </w:r>
      <w:r w:rsidRPr="00147E0D">
        <w:rPr>
          <w:rFonts w:asciiTheme="minorHAnsi" w:hAnsiTheme="minorHAnsi" w:cstheme="minorHAnsi"/>
          <w:sz w:val="22"/>
          <w:szCs w:val="22"/>
        </w:rPr>
        <w:t xml:space="preserve">All </w:t>
      </w:r>
      <w:r>
        <w:rPr>
          <w:rFonts w:asciiTheme="minorHAnsi" w:hAnsiTheme="minorHAnsi" w:cstheme="minorHAnsi"/>
          <w:sz w:val="22"/>
          <w:szCs w:val="22"/>
        </w:rPr>
        <w:t>Respondents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as practicable </w:t>
      </w:r>
      <w:r>
        <w:rPr>
          <w:rFonts w:asciiTheme="minorHAnsi" w:hAnsiTheme="minorHAnsi" w:cstheme="minorHAnsi"/>
          <w:sz w:val="22"/>
          <w:szCs w:val="22"/>
        </w:rPr>
        <w:t>after</w:t>
      </w:r>
      <w:r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5743532A" w14:textId="77777777" w:rsidR="00CB3D41" w:rsidRDefault="00CB3D41" w:rsidP="00CB3D41">
      <w:pPr>
        <w:tabs>
          <w:tab w:val="left" w:pos="720"/>
        </w:tabs>
        <w:jc w:val="both"/>
        <w:rPr>
          <w:rFonts w:ascii="Calibri" w:hAnsi="Calibri"/>
          <w:b/>
          <w:sz w:val="22"/>
          <w:szCs w:val="22"/>
        </w:rPr>
      </w:pPr>
    </w:p>
    <w:p w14:paraId="39D5743B" w14:textId="4AC3DEB3" w:rsidR="007715ED" w:rsidRPr="009E13BD" w:rsidRDefault="007715ED" w:rsidP="00524469">
      <w:pPr>
        <w:numPr>
          <w:ilvl w:val="1"/>
          <w:numId w:val="6"/>
        </w:numPr>
        <w:tabs>
          <w:tab w:val="clear" w:pos="360"/>
          <w:tab w:val="num" w:pos="0"/>
          <w:tab w:val="left" w:pos="720"/>
        </w:tabs>
        <w:ind w:left="0" w:firstLine="0"/>
        <w:jc w:val="both"/>
        <w:rPr>
          <w:rFonts w:ascii="Calibri" w:hAnsi="Calibri"/>
          <w:b/>
          <w:sz w:val="22"/>
          <w:szCs w:val="22"/>
        </w:rPr>
      </w:pPr>
      <w:r w:rsidRPr="009E13BD">
        <w:rPr>
          <w:rFonts w:ascii="Calibri" w:hAnsi="Calibri"/>
          <w:b/>
          <w:sz w:val="22"/>
          <w:szCs w:val="22"/>
        </w:rPr>
        <w:t>Appeals</w:t>
      </w:r>
    </w:p>
    <w:p w14:paraId="11FA18D6" w14:textId="3B304760" w:rsidR="00E238D6" w:rsidRDefault="00087671" w:rsidP="00E238D6">
      <w:pPr>
        <w:ind w:left="720"/>
        <w:jc w:val="both"/>
        <w:rPr>
          <w:rFonts w:asciiTheme="minorHAnsi" w:hAnsiTheme="minorHAnsi" w:cstheme="minorHAnsi"/>
          <w:sz w:val="22"/>
          <w:szCs w:val="22"/>
        </w:rPr>
      </w:pPr>
      <w:r>
        <w:rPr>
          <w:rFonts w:asciiTheme="minorHAnsi" w:hAnsiTheme="minorHAnsi" w:cstheme="minorHAnsi"/>
          <w:sz w:val="22"/>
          <w:szCs w:val="22"/>
        </w:rPr>
        <w:t>A Respondent whose P</w:t>
      </w:r>
      <w:r w:rsidR="00E238D6" w:rsidRPr="00E238D6">
        <w:rPr>
          <w:rFonts w:asciiTheme="minorHAnsi" w:hAnsiTheme="minorHAnsi" w:cstheme="minorHAnsi"/>
          <w:sz w:val="22"/>
          <w:szCs w:val="22"/>
        </w:rPr>
        <w:t xml:space="preserve">roposal has been timely filed and who is aggrieved by the </w:t>
      </w:r>
      <w:r w:rsidR="001E1E2B">
        <w:rPr>
          <w:rFonts w:asciiTheme="minorHAnsi" w:hAnsiTheme="minorHAnsi" w:cstheme="minorHAnsi"/>
          <w:sz w:val="22"/>
          <w:szCs w:val="22"/>
        </w:rPr>
        <w:t>Notice of Intent to A</w:t>
      </w:r>
      <w:r w:rsidR="00E238D6" w:rsidRPr="00E238D6">
        <w:rPr>
          <w:rFonts w:asciiTheme="minorHAnsi" w:hAnsiTheme="minorHAnsi" w:cstheme="minorHAnsi"/>
          <w:sz w:val="22"/>
          <w:szCs w:val="22"/>
        </w:rPr>
        <w:t xml:space="preserve">ward of the </w:t>
      </w:r>
      <w:r w:rsidR="001E1E2B">
        <w:rPr>
          <w:rFonts w:asciiTheme="minorHAnsi" w:hAnsiTheme="minorHAnsi" w:cstheme="minorHAnsi"/>
          <w:sz w:val="22"/>
          <w:szCs w:val="22"/>
        </w:rPr>
        <w:t>D</w:t>
      </w:r>
      <w:r w:rsidR="00E238D6" w:rsidRPr="00E238D6">
        <w:rPr>
          <w:rFonts w:asciiTheme="minorHAnsi" w:hAnsiTheme="minorHAnsi" w:cstheme="minorHAnsi"/>
          <w:sz w:val="22"/>
          <w:szCs w:val="22"/>
        </w:rPr>
        <w:t xml:space="preserve">epartment may appeal the decision by filing a written notice of appeal (in accordance with 11—Chapter 117.20, Iowa Administrative Code) to: The Director of the Department of Administrative Services, </w:t>
      </w:r>
      <w:r w:rsidR="00E238D6" w:rsidRPr="00E238D6">
        <w:rPr>
          <w:rFonts w:ascii="Calibri" w:hAnsi="Calibri"/>
          <w:sz w:val="22"/>
          <w:szCs w:val="22"/>
        </w:rPr>
        <w:t>Hoover</w:t>
      </w:r>
      <w:r w:rsidR="00E238D6" w:rsidRPr="00E238D6">
        <w:rPr>
          <w:rFonts w:asciiTheme="minorHAnsi" w:hAnsiTheme="minorHAnsi" w:cstheme="minorHAnsi"/>
          <w:sz w:val="22"/>
          <w:szCs w:val="22"/>
        </w:rPr>
        <w:t xml:space="preserve"> State Office Building, Des Moines, Iowa 50319-0104 and a copy to the Issuing Officer.  The notice must be filed within five </w:t>
      </w:r>
      <w:r w:rsidR="001E1E2B">
        <w:rPr>
          <w:rFonts w:asciiTheme="minorHAnsi" w:hAnsiTheme="minorHAnsi" w:cstheme="minorHAnsi"/>
          <w:sz w:val="22"/>
          <w:szCs w:val="22"/>
        </w:rPr>
        <w:t xml:space="preserve">(5) </w:t>
      </w:r>
      <w:r w:rsidR="00E238D6" w:rsidRPr="00E238D6">
        <w:rPr>
          <w:rFonts w:asciiTheme="minorHAnsi" w:hAnsiTheme="minorHAnsi" w:cstheme="minorHAnsi"/>
          <w:sz w:val="22"/>
          <w:szCs w:val="22"/>
        </w:rPr>
        <w:t xml:space="preserve">days of the date of the </w:t>
      </w:r>
      <w:r w:rsidR="001E1E2B">
        <w:rPr>
          <w:rFonts w:asciiTheme="minorHAnsi" w:hAnsiTheme="minorHAnsi" w:cstheme="minorHAnsi"/>
          <w:sz w:val="22"/>
          <w:szCs w:val="22"/>
        </w:rPr>
        <w:t xml:space="preserve">Notice of </w:t>
      </w:r>
      <w:r w:rsidR="00E238D6"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1E1E2B">
        <w:rPr>
          <w:rFonts w:asciiTheme="minorHAnsi" w:hAnsiTheme="minorHAnsi" w:cstheme="minorHAnsi"/>
          <w:sz w:val="22"/>
          <w:szCs w:val="22"/>
        </w:rPr>
        <w:t>N</w:t>
      </w:r>
      <w:r w:rsidR="00E238D6" w:rsidRPr="00E238D6">
        <w:rPr>
          <w:rFonts w:asciiTheme="minorHAnsi" w:hAnsiTheme="minorHAnsi" w:cstheme="minorHAnsi"/>
          <w:sz w:val="22"/>
          <w:szCs w:val="22"/>
        </w:rPr>
        <w:t xml:space="preserve">otice of Intent to Award.  A notice of appeal may not stay negotiations with the apparent successful </w:t>
      </w:r>
      <w:r w:rsidR="000F48D5">
        <w:rPr>
          <w:rFonts w:asciiTheme="minorHAnsi" w:hAnsiTheme="minorHAnsi" w:cstheme="minorHAnsi"/>
          <w:sz w:val="22"/>
          <w:szCs w:val="22"/>
        </w:rPr>
        <w:t>Respondent</w:t>
      </w:r>
      <w:r w:rsidR="00E238D6" w:rsidRPr="00E238D6">
        <w:rPr>
          <w:rFonts w:asciiTheme="minorHAnsi" w:hAnsiTheme="minorHAnsi" w:cstheme="minorHAnsi"/>
          <w:sz w:val="22"/>
          <w:szCs w:val="22"/>
        </w:rPr>
        <w:t>.</w:t>
      </w:r>
    </w:p>
    <w:p w14:paraId="2A4AC0F0" w14:textId="77777777" w:rsidR="004B4F23" w:rsidRDefault="004B4F23" w:rsidP="00E238D6">
      <w:pPr>
        <w:ind w:left="720"/>
        <w:jc w:val="both"/>
        <w:rPr>
          <w:rFonts w:asciiTheme="minorHAnsi" w:hAnsiTheme="minorHAnsi" w:cstheme="minorHAnsi"/>
          <w:sz w:val="22"/>
          <w:szCs w:val="22"/>
        </w:rPr>
      </w:pPr>
    </w:p>
    <w:p w14:paraId="4B69FA32" w14:textId="3BB0358B" w:rsidR="00BD6691" w:rsidRDefault="00BD6691">
      <w:pPr>
        <w:rPr>
          <w:rFonts w:asciiTheme="minorHAnsi" w:hAnsiTheme="minorHAnsi" w:cstheme="minorHAnsi"/>
          <w:sz w:val="22"/>
          <w:szCs w:val="22"/>
        </w:rPr>
      </w:pPr>
      <w:r>
        <w:rPr>
          <w:rFonts w:asciiTheme="minorHAnsi" w:hAnsiTheme="minorHAnsi" w:cstheme="minorHAnsi"/>
          <w:sz w:val="22"/>
          <w:szCs w:val="22"/>
        </w:rPr>
        <w:br w:type="page"/>
      </w:r>
    </w:p>
    <w:p w14:paraId="4C0950FD" w14:textId="3F200B9A" w:rsidR="007715ED" w:rsidRPr="009E13BD"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SECTION 3</w:t>
      </w:r>
      <w:r w:rsidRPr="00E41B36">
        <w:rPr>
          <w:rFonts w:ascii="Calibri" w:hAnsi="Calibri"/>
          <w:spacing w:val="-3"/>
          <w:szCs w:val="22"/>
        </w:rPr>
        <w:tab/>
        <w:t>FORM AND CONTENT OF PROPOSALS</w:t>
      </w:r>
    </w:p>
    <w:p w14:paraId="1C74D09B" w14:textId="77777777" w:rsidR="007715ED" w:rsidRPr="009E13BD" w:rsidRDefault="007715ED" w:rsidP="00EC09F5">
      <w:pPr>
        <w:tabs>
          <w:tab w:val="left" w:pos="1440"/>
        </w:tabs>
        <w:jc w:val="both"/>
        <w:rPr>
          <w:rFonts w:ascii="Calibri" w:hAnsi="Calibri"/>
          <w:sz w:val="22"/>
          <w:szCs w:val="22"/>
        </w:rPr>
      </w:pPr>
    </w:p>
    <w:p w14:paraId="487383DA" w14:textId="45570B9E" w:rsidR="007715ED" w:rsidRPr="009E13BD" w:rsidRDefault="00570525" w:rsidP="00570525">
      <w:pPr>
        <w:tabs>
          <w:tab w:val="left" w:pos="720"/>
        </w:tabs>
        <w:jc w:val="both"/>
        <w:rPr>
          <w:rFonts w:ascii="Calibri" w:hAnsi="Calibri"/>
          <w:b/>
          <w:sz w:val="22"/>
          <w:szCs w:val="22"/>
        </w:rPr>
      </w:pPr>
      <w:bookmarkStart w:id="0" w:name="_Toc116915712"/>
      <w:r w:rsidRPr="009E13BD">
        <w:rPr>
          <w:rFonts w:ascii="Calibri" w:hAnsi="Calibri"/>
          <w:b/>
          <w:sz w:val="22"/>
          <w:szCs w:val="22"/>
        </w:rPr>
        <w:t>3.1</w:t>
      </w:r>
      <w:r w:rsidRPr="009E13BD">
        <w:rPr>
          <w:rFonts w:ascii="Calibri" w:hAnsi="Calibri"/>
          <w:b/>
          <w:sz w:val="22"/>
          <w:szCs w:val="22"/>
        </w:rPr>
        <w:tab/>
      </w:r>
      <w:r w:rsidR="007715ED" w:rsidRPr="009E13BD">
        <w:rPr>
          <w:rFonts w:ascii="Calibri" w:hAnsi="Calibri"/>
          <w:b/>
          <w:sz w:val="22"/>
          <w:szCs w:val="22"/>
        </w:rPr>
        <w:t>Instructions</w:t>
      </w:r>
    </w:p>
    <w:p w14:paraId="12962F38" w14:textId="77777777" w:rsidR="007715ED" w:rsidRPr="009E13BD" w:rsidRDefault="007715ED" w:rsidP="00EC09F5">
      <w:pPr>
        <w:tabs>
          <w:tab w:val="left" w:pos="720"/>
        </w:tabs>
        <w:ind w:left="720"/>
        <w:jc w:val="both"/>
        <w:rPr>
          <w:rFonts w:ascii="Calibri" w:hAnsi="Calibri"/>
          <w:sz w:val="22"/>
          <w:szCs w:val="22"/>
        </w:rPr>
      </w:pPr>
      <w:r w:rsidRPr="009E13BD">
        <w:rPr>
          <w:rFonts w:ascii="Calibri" w:hAnsi="Calibri"/>
          <w:sz w:val="22"/>
          <w:szCs w:val="22"/>
        </w:rPr>
        <w:t xml:space="preserve">These instructions prescribe the format and content of the Proposal.  They are designed to facilitate a uniform review process.  Failure to adhere to the Proposal format may result in the rejection of the Proposal. </w:t>
      </w:r>
    </w:p>
    <w:p w14:paraId="269E35D6" w14:textId="77777777" w:rsidR="00570525" w:rsidRPr="009E13BD" w:rsidRDefault="00570525" w:rsidP="00570525">
      <w:pPr>
        <w:tabs>
          <w:tab w:val="left" w:pos="1620"/>
        </w:tabs>
        <w:jc w:val="both"/>
        <w:rPr>
          <w:rFonts w:ascii="Calibri" w:hAnsi="Calibri"/>
          <w:sz w:val="22"/>
          <w:szCs w:val="22"/>
        </w:rPr>
      </w:pPr>
    </w:p>
    <w:p w14:paraId="1E8418F4" w14:textId="77777777" w:rsidR="007715ED" w:rsidRPr="009E13BD" w:rsidRDefault="007715ED" w:rsidP="00524469">
      <w:pPr>
        <w:numPr>
          <w:ilvl w:val="2"/>
          <w:numId w:val="23"/>
        </w:numPr>
        <w:tabs>
          <w:tab w:val="left" w:pos="1440"/>
        </w:tabs>
        <w:ind w:left="1440"/>
        <w:jc w:val="both"/>
        <w:rPr>
          <w:rFonts w:ascii="Calibri" w:hAnsi="Calibri"/>
          <w:b/>
          <w:sz w:val="22"/>
          <w:szCs w:val="22"/>
        </w:rPr>
      </w:pPr>
      <w:r w:rsidRPr="009E13BD">
        <w:rPr>
          <w:rFonts w:ascii="Calibri" w:hAnsi="Calibri"/>
          <w:sz w:val="22"/>
          <w:szCs w:val="22"/>
        </w:rPr>
        <w:t>The Proposal shall be typewritten on 8.5" x 11" paper and sent in sealed envelope. The Proposal shall be divided into two parts: (1) the Technical Proposal and (2) the Cost Proposal. The Technical Proposal and the Cost Proposal shall be labeled as such and placed in a separate sealed envelope.  The envelopes shall be numbered in the following fashion: 1 of 4, 2 of 4, etc.  The envelopes shall be labeled with the following information:</w:t>
      </w:r>
    </w:p>
    <w:p w14:paraId="4CBE03AF" w14:textId="77777777" w:rsidR="007715ED" w:rsidRPr="009E13BD" w:rsidRDefault="007715ED" w:rsidP="00EC09F5">
      <w:pPr>
        <w:pStyle w:val="NoSpacing"/>
        <w:tabs>
          <w:tab w:val="left" w:pos="1440"/>
          <w:tab w:val="left" w:pos="1620"/>
        </w:tabs>
        <w:ind w:left="1620"/>
        <w:rPr>
          <w:rFonts w:ascii="Calibri" w:hAnsi="Calibri"/>
          <w:b/>
          <w:sz w:val="22"/>
          <w:szCs w:val="22"/>
        </w:rPr>
      </w:pPr>
    </w:p>
    <w:p w14:paraId="30A02F82" w14:textId="4B885E32" w:rsidR="00E467B7" w:rsidRPr="00BD6691" w:rsidRDefault="007715ED" w:rsidP="00E41B36">
      <w:pPr>
        <w:pStyle w:val="NoSpacing"/>
        <w:tabs>
          <w:tab w:val="left" w:pos="1440"/>
          <w:tab w:val="left" w:pos="1710"/>
        </w:tabs>
        <w:ind w:left="1440"/>
        <w:rPr>
          <w:rFonts w:ascii="Calibri" w:hAnsi="Calibri"/>
          <w:b/>
          <w:sz w:val="22"/>
          <w:szCs w:val="22"/>
        </w:rPr>
      </w:pPr>
      <w:r w:rsidRPr="00BD6691">
        <w:rPr>
          <w:rFonts w:ascii="Calibri" w:hAnsi="Calibri"/>
          <w:b/>
          <w:sz w:val="22"/>
          <w:szCs w:val="22"/>
        </w:rPr>
        <w:t>RFP Number:</w:t>
      </w:r>
      <w:r w:rsidRPr="00BD6691">
        <w:rPr>
          <w:rFonts w:ascii="Calibri" w:hAnsi="Calibri"/>
          <w:sz w:val="22"/>
          <w:szCs w:val="22"/>
        </w:rPr>
        <w:t xml:space="preserve"> </w:t>
      </w:r>
      <w:r w:rsidRPr="00BD6691">
        <w:rPr>
          <w:rFonts w:ascii="Calibri" w:hAnsi="Calibri"/>
          <w:b/>
          <w:noProof/>
          <w:sz w:val="22"/>
          <w:szCs w:val="22"/>
        </w:rPr>
        <w:t>RFP</w:t>
      </w:r>
      <w:r w:rsidR="00962F00" w:rsidRPr="00BD6691">
        <w:rPr>
          <w:rFonts w:ascii="Calibri" w:hAnsi="Calibri"/>
          <w:b/>
          <w:noProof/>
          <w:sz w:val="22"/>
          <w:szCs w:val="22"/>
        </w:rPr>
        <w:t xml:space="preserve"> </w:t>
      </w:r>
      <w:r w:rsidR="00BD6691">
        <w:rPr>
          <w:rFonts w:ascii="Calibri" w:hAnsi="Calibri"/>
          <w:b/>
          <w:noProof/>
          <w:sz w:val="22"/>
          <w:szCs w:val="22"/>
        </w:rPr>
        <w:t>1119212047</w:t>
      </w:r>
    </w:p>
    <w:p w14:paraId="0C4B6D64" w14:textId="7A1D4FF7" w:rsidR="007715ED" w:rsidRPr="00BD6691" w:rsidRDefault="007715ED" w:rsidP="00E41B36">
      <w:pPr>
        <w:pStyle w:val="NoSpacing"/>
        <w:tabs>
          <w:tab w:val="left" w:pos="1440"/>
          <w:tab w:val="left" w:pos="1710"/>
        </w:tabs>
        <w:ind w:left="1440"/>
        <w:rPr>
          <w:rFonts w:ascii="Calibri" w:hAnsi="Calibri"/>
          <w:b/>
          <w:sz w:val="22"/>
          <w:szCs w:val="22"/>
        </w:rPr>
      </w:pPr>
      <w:r w:rsidRPr="00BD6691">
        <w:rPr>
          <w:rFonts w:ascii="Calibri" w:hAnsi="Calibri"/>
          <w:b/>
          <w:sz w:val="22"/>
          <w:szCs w:val="22"/>
        </w:rPr>
        <w:t xml:space="preserve">RFP Title: </w:t>
      </w:r>
      <w:r w:rsidR="00BD6691">
        <w:rPr>
          <w:rFonts w:ascii="Calibri" w:hAnsi="Calibri"/>
          <w:b/>
          <w:noProof/>
          <w:sz w:val="22"/>
          <w:szCs w:val="22"/>
        </w:rPr>
        <w:t>Logistics and Warehousing Consultant</w:t>
      </w:r>
      <w:r w:rsidRPr="00BD6691">
        <w:rPr>
          <w:rFonts w:ascii="Calibri" w:hAnsi="Calibri"/>
          <w:b/>
          <w:sz w:val="22"/>
          <w:szCs w:val="22"/>
        </w:rPr>
        <w:tab/>
        <w:t xml:space="preserve">  </w:t>
      </w:r>
      <w:r w:rsidRPr="00BD6691">
        <w:rPr>
          <w:rFonts w:ascii="Calibri" w:hAnsi="Calibri"/>
          <w:b/>
          <w:sz w:val="22"/>
          <w:szCs w:val="22"/>
        </w:rPr>
        <w:tab/>
        <w:t xml:space="preserve">  </w:t>
      </w:r>
    </w:p>
    <w:p w14:paraId="44B03CAA" w14:textId="54AE10B8" w:rsidR="007715ED" w:rsidRDefault="00BD6691" w:rsidP="00E41B36">
      <w:pPr>
        <w:pStyle w:val="NoSpacing"/>
        <w:tabs>
          <w:tab w:val="left" w:pos="1440"/>
          <w:tab w:val="left" w:pos="1710"/>
        </w:tabs>
        <w:ind w:left="1440"/>
        <w:rPr>
          <w:rFonts w:ascii="Calibri" w:hAnsi="Calibri"/>
          <w:b/>
          <w:noProof/>
          <w:sz w:val="22"/>
          <w:szCs w:val="22"/>
        </w:rPr>
      </w:pPr>
      <w:r>
        <w:rPr>
          <w:rFonts w:ascii="Calibri" w:hAnsi="Calibri"/>
          <w:b/>
          <w:noProof/>
          <w:sz w:val="22"/>
          <w:szCs w:val="22"/>
        </w:rPr>
        <w:t>Nancy Wheelock</w:t>
      </w:r>
    </w:p>
    <w:p w14:paraId="34C44141" w14:textId="12E804F1" w:rsidR="00BD6691" w:rsidRDefault="00BD6691" w:rsidP="00BD6691">
      <w:pPr>
        <w:pStyle w:val="NoSpacing"/>
        <w:tabs>
          <w:tab w:val="left" w:pos="1440"/>
          <w:tab w:val="left" w:pos="1710"/>
        </w:tabs>
        <w:ind w:left="1440"/>
        <w:rPr>
          <w:rFonts w:ascii="Calibri" w:hAnsi="Calibri"/>
          <w:b/>
          <w:noProof/>
          <w:sz w:val="22"/>
          <w:szCs w:val="22"/>
        </w:rPr>
      </w:pPr>
      <w:r>
        <w:rPr>
          <w:rFonts w:ascii="Calibri" w:hAnsi="Calibri"/>
          <w:b/>
          <w:noProof/>
          <w:sz w:val="22"/>
          <w:szCs w:val="22"/>
        </w:rPr>
        <w:t>Iowa Department of Administrative Services</w:t>
      </w:r>
    </w:p>
    <w:p w14:paraId="68D01CA6" w14:textId="5C7891FC" w:rsidR="00BD6691" w:rsidRDefault="00BD6691" w:rsidP="00BD6691">
      <w:pPr>
        <w:pStyle w:val="NoSpacing"/>
        <w:tabs>
          <w:tab w:val="left" w:pos="1440"/>
          <w:tab w:val="left" w:pos="1710"/>
        </w:tabs>
        <w:ind w:left="1440"/>
        <w:rPr>
          <w:rFonts w:ascii="Calibri" w:hAnsi="Calibri"/>
          <w:b/>
          <w:noProof/>
          <w:sz w:val="22"/>
          <w:szCs w:val="22"/>
        </w:rPr>
      </w:pPr>
      <w:r>
        <w:rPr>
          <w:rFonts w:ascii="Calibri" w:hAnsi="Calibri"/>
          <w:b/>
          <w:noProof/>
          <w:sz w:val="22"/>
          <w:szCs w:val="22"/>
        </w:rPr>
        <w:t>Central Procurement Bureau</w:t>
      </w:r>
    </w:p>
    <w:p w14:paraId="6A1255F5" w14:textId="5099DA90" w:rsidR="00BD6691" w:rsidRDefault="00BD6691" w:rsidP="00BD6691">
      <w:pPr>
        <w:pStyle w:val="NoSpacing"/>
        <w:tabs>
          <w:tab w:val="left" w:pos="1440"/>
          <w:tab w:val="left" w:pos="1710"/>
        </w:tabs>
        <w:ind w:left="1440"/>
        <w:rPr>
          <w:rFonts w:ascii="Calibri" w:hAnsi="Calibri"/>
          <w:b/>
          <w:noProof/>
          <w:sz w:val="22"/>
          <w:szCs w:val="22"/>
        </w:rPr>
      </w:pPr>
      <w:r>
        <w:rPr>
          <w:rFonts w:ascii="Calibri" w:hAnsi="Calibri"/>
          <w:b/>
          <w:noProof/>
          <w:sz w:val="22"/>
          <w:szCs w:val="22"/>
        </w:rPr>
        <w:t>Hoover Building, Floor 3</w:t>
      </w:r>
    </w:p>
    <w:p w14:paraId="188565AA" w14:textId="17001158" w:rsidR="00BD6691" w:rsidRDefault="00BD6691" w:rsidP="00BD6691">
      <w:pPr>
        <w:pStyle w:val="NoSpacing"/>
        <w:tabs>
          <w:tab w:val="left" w:pos="1440"/>
          <w:tab w:val="left" w:pos="1710"/>
        </w:tabs>
        <w:ind w:left="1440"/>
        <w:rPr>
          <w:rFonts w:ascii="Calibri" w:hAnsi="Calibri"/>
          <w:b/>
          <w:noProof/>
          <w:sz w:val="22"/>
          <w:szCs w:val="22"/>
        </w:rPr>
      </w:pPr>
      <w:r>
        <w:rPr>
          <w:rFonts w:ascii="Calibri" w:hAnsi="Calibri"/>
          <w:b/>
          <w:noProof/>
          <w:sz w:val="22"/>
          <w:szCs w:val="22"/>
        </w:rPr>
        <w:t>1305 E. Walnut Street</w:t>
      </w:r>
    </w:p>
    <w:p w14:paraId="39629BCE" w14:textId="78A618D5" w:rsidR="00BD6691" w:rsidRPr="00BD6691" w:rsidRDefault="00BD6691" w:rsidP="00BD6691">
      <w:pPr>
        <w:pStyle w:val="NoSpacing"/>
        <w:tabs>
          <w:tab w:val="left" w:pos="1440"/>
          <w:tab w:val="left" w:pos="1710"/>
        </w:tabs>
        <w:ind w:left="1440"/>
        <w:rPr>
          <w:rFonts w:ascii="Calibri" w:hAnsi="Calibri"/>
          <w:b/>
          <w:noProof/>
          <w:sz w:val="22"/>
          <w:szCs w:val="22"/>
        </w:rPr>
      </w:pPr>
      <w:r>
        <w:rPr>
          <w:rFonts w:ascii="Calibri" w:hAnsi="Calibri"/>
          <w:b/>
          <w:noProof/>
          <w:sz w:val="22"/>
          <w:szCs w:val="22"/>
        </w:rPr>
        <w:t>Des Moines, IA 50319</w:t>
      </w:r>
    </w:p>
    <w:p w14:paraId="7920CA53" w14:textId="77777777" w:rsidR="00E41B36" w:rsidRDefault="00E41B36" w:rsidP="00E41B36">
      <w:pPr>
        <w:pStyle w:val="NoSpacing"/>
        <w:tabs>
          <w:tab w:val="left" w:pos="1440"/>
          <w:tab w:val="left" w:pos="1710"/>
        </w:tabs>
        <w:ind w:left="1440"/>
        <w:rPr>
          <w:rFonts w:ascii="Calibri" w:hAnsi="Calibri"/>
          <w:b/>
          <w:sz w:val="22"/>
          <w:szCs w:val="22"/>
        </w:rPr>
      </w:pPr>
      <w:r>
        <w:rPr>
          <w:rFonts w:ascii="Calibri" w:hAnsi="Calibri"/>
          <w:b/>
          <w:sz w:val="22"/>
          <w:szCs w:val="22"/>
        </w:rPr>
        <w:tab/>
      </w:r>
      <w:r>
        <w:rPr>
          <w:rFonts w:ascii="Calibri" w:hAnsi="Calibri"/>
          <w:b/>
          <w:sz w:val="22"/>
          <w:szCs w:val="22"/>
        </w:rPr>
        <w:tab/>
      </w:r>
    </w:p>
    <w:p w14:paraId="79FED6C6" w14:textId="3DBE9E80" w:rsidR="007715ED" w:rsidRPr="00E41B36" w:rsidRDefault="007715ED" w:rsidP="00E41B36">
      <w:pPr>
        <w:pStyle w:val="NoSpacing"/>
        <w:tabs>
          <w:tab w:val="left" w:pos="1440"/>
          <w:tab w:val="left" w:pos="1710"/>
        </w:tabs>
        <w:ind w:left="1440"/>
        <w:rPr>
          <w:rFonts w:ascii="Calibri" w:hAnsi="Calibri"/>
          <w:b/>
          <w:sz w:val="22"/>
          <w:szCs w:val="22"/>
        </w:rPr>
      </w:pPr>
      <w:r w:rsidRPr="009E13BD">
        <w:rPr>
          <w:rFonts w:ascii="Calibri" w:hAnsi="Calibri"/>
          <w:b/>
          <w:i/>
          <w:sz w:val="22"/>
          <w:szCs w:val="22"/>
        </w:rPr>
        <w:t>[</w:t>
      </w:r>
      <w:r w:rsidR="000F48D5">
        <w:rPr>
          <w:rFonts w:ascii="Calibri" w:hAnsi="Calibri"/>
          <w:b/>
          <w:i/>
          <w:sz w:val="22"/>
          <w:szCs w:val="22"/>
        </w:rPr>
        <w:t>Respondent</w:t>
      </w:r>
      <w:r w:rsidRPr="009E13BD">
        <w:rPr>
          <w:rFonts w:ascii="Calibri" w:hAnsi="Calibri"/>
          <w:b/>
          <w:i/>
          <w:sz w:val="22"/>
          <w:szCs w:val="22"/>
        </w:rPr>
        <w:t>'s Name and Address]</w:t>
      </w:r>
    </w:p>
    <w:p w14:paraId="40825740" w14:textId="77777777" w:rsidR="00E41B36" w:rsidRDefault="00E41B36" w:rsidP="00E41B36">
      <w:pPr>
        <w:tabs>
          <w:tab w:val="left" w:pos="1440"/>
          <w:tab w:val="left" w:pos="1710"/>
        </w:tabs>
        <w:ind w:left="1440"/>
        <w:jc w:val="both"/>
        <w:rPr>
          <w:rFonts w:ascii="Calibri" w:hAnsi="Calibri"/>
          <w:sz w:val="22"/>
          <w:szCs w:val="22"/>
        </w:rPr>
      </w:pPr>
    </w:p>
    <w:p w14:paraId="635A0CB0" w14:textId="77777777" w:rsidR="007715ED" w:rsidRPr="009E13BD" w:rsidRDefault="007715ED" w:rsidP="00E41B36">
      <w:pPr>
        <w:tabs>
          <w:tab w:val="left" w:pos="1440"/>
          <w:tab w:val="left" w:pos="1710"/>
        </w:tabs>
        <w:ind w:left="1440"/>
        <w:jc w:val="both"/>
        <w:rPr>
          <w:rFonts w:ascii="Calibri" w:hAnsi="Calibri"/>
          <w:sz w:val="22"/>
          <w:szCs w:val="22"/>
        </w:rPr>
      </w:pPr>
      <w:r w:rsidRPr="009E13BD">
        <w:rPr>
          <w:rFonts w:ascii="Calibri" w:hAnsi="Calibri"/>
          <w:sz w:val="22"/>
          <w:szCs w:val="22"/>
        </w:rPr>
        <w:t xml:space="preserve">The Agency shall not be responsible for misdirected packages or premature opening of Proposals if a Proposal is not properly labeled. </w:t>
      </w:r>
    </w:p>
    <w:p w14:paraId="10A59EFF" w14:textId="77777777" w:rsidR="00727C07" w:rsidRDefault="00727C07" w:rsidP="00A36B6D">
      <w:pPr>
        <w:tabs>
          <w:tab w:val="left" w:pos="1620"/>
        </w:tabs>
        <w:jc w:val="both"/>
        <w:rPr>
          <w:rFonts w:ascii="Calibri" w:hAnsi="Calibri"/>
          <w:sz w:val="22"/>
          <w:szCs w:val="22"/>
        </w:rPr>
      </w:pPr>
    </w:p>
    <w:p w14:paraId="3CD1550F" w14:textId="79FC35D8" w:rsidR="002B2902" w:rsidRPr="002B2902" w:rsidRDefault="00356FC2" w:rsidP="003573AB">
      <w:pPr>
        <w:numPr>
          <w:ilvl w:val="2"/>
          <w:numId w:val="23"/>
        </w:numPr>
        <w:tabs>
          <w:tab w:val="left" w:pos="1440"/>
        </w:tabs>
        <w:ind w:left="1440"/>
        <w:jc w:val="both"/>
        <w:rPr>
          <w:rFonts w:ascii="Calibri" w:hAnsi="Calibri" w:cs="Calibri"/>
          <w:sz w:val="22"/>
          <w:szCs w:val="22"/>
        </w:rPr>
      </w:pPr>
      <w:r>
        <w:rPr>
          <w:rFonts w:ascii="Calibri" w:hAnsi="Calibri" w:cs="Calibri"/>
          <w:sz w:val="22"/>
          <w:szCs w:val="22"/>
        </w:rPr>
        <w:t>1 Original and</w:t>
      </w:r>
      <w:r w:rsidR="002B2902" w:rsidRPr="002B2902">
        <w:rPr>
          <w:rFonts w:ascii="Calibri" w:hAnsi="Calibri" w:cs="Calibri"/>
          <w:sz w:val="22"/>
          <w:szCs w:val="22"/>
        </w:rPr>
        <w:t xml:space="preserve"> 1 Digital Cop</w:t>
      </w:r>
      <w:r w:rsidR="00BD6691">
        <w:rPr>
          <w:rFonts w:ascii="Calibri" w:hAnsi="Calibri" w:cs="Calibri"/>
          <w:sz w:val="22"/>
          <w:szCs w:val="22"/>
        </w:rPr>
        <w:t>y</w:t>
      </w:r>
      <w:r w:rsidR="002B2902" w:rsidRPr="002B2902">
        <w:rPr>
          <w:rFonts w:ascii="Calibri" w:hAnsi="Calibri" w:cs="Calibri"/>
          <w:sz w:val="22"/>
          <w:szCs w:val="22"/>
        </w:rPr>
        <w:t xml:space="preserve"> of the Technical Proposal shall be timely submitted to the </w:t>
      </w:r>
      <w:r w:rsidR="002B2902" w:rsidRPr="00E41B36">
        <w:rPr>
          <w:rFonts w:ascii="Calibri" w:hAnsi="Calibri"/>
          <w:sz w:val="22"/>
          <w:szCs w:val="22"/>
        </w:rPr>
        <w:t>Issuing</w:t>
      </w:r>
      <w:r w:rsidR="002B2902" w:rsidRPr="002B2902">
        <w:rPr>
          <w:rFonts w:ascii="Calibri" w:hAnsi="Calibri" w:cs="Calibri"/>
          <w:sz w:val="22"/>
          <w:szCs w:val="22"/>
        </w:rPr>
        <w:t xml:space="preserve"> Officer in a sealed envelope. The Cost Proposal shall be submitted in a separate sealed envelope. </w:t>
      </w:r>
    </w:p>
    <w:p w14:paraId="45B8F1AC" w14:textId="77777777" w:rsidR="002B2902" w:rsidRPr="002B2902" w:rsidRDefault="002B2902" w:rsidP="002B2902">
      <w:pPr>
        <w:tabs>
          <w:tab w:val="left" w:pos="1620"/>
        </w:tabs>
        <w:jc w:val="both"/>
        <w:rPr>
          <w:rFonts w:ascii="Calibri" w:hAnsi="Calibri" w:cs="Calibri"/>
          <w:sz w:val="22"/>
          <w:szCs w:val="22"/>
        </w:rPr>
      </w:pPr>
    </w:p>
    <w:p w14:paraId="631C296D" w14:textId="77777777" w:rsidR="002B2902" w:rsidRPr="00E41B36" w:rsidRDefault="002B2902"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Technical Proposal Envelope Contents</w:t>
      </w:r>
    </w:p>
    <w:p w14:paraId="4A6E218C"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Original Technical Proposal and any copies</w:t>
      </w:r>
    </w:p>
    <w:p w14:paraId="7E09E7B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Public Copy (if submitted) </w:t>
      </w:r>
    </w:p>
    <w:p w14:paraId="5D0BABAD"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Technical Proposal on digital media </w:t>
      </w:r>
    </w:p>
    <w:p w14:paraId="23C5F546"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Electronic Public Copy on same digital media (if submitted)</w:t>
      </w:r>
    </w:p>
    <w:p w14:paraId="7C5F47B5" w14:textId="77777777" w:rsidR="002B2902" w:rsidRPr="00E41B36" w:rsidRDefault="002B2902" w:rsidP="00E41B36">
      <w:pPr>
        <w:tabs>
          <w:tab w:val="left" w:pos="1620"/>
        </w:tabs>
        <w:ind w:left="1440"/>
        <w:jc w:val="both"/>
        <w:rPr>
          <w:rFonts w:ascii="Calibri" w:hAnsi="Calibri" w:cs="Calibri"/>
          <w:sz w:val="22"/>
          <w:szCs w:val="18"/>
        </w:rPr>
      </w:pPr>
    </w:p>
    <w:p w14:paraId="6E4EDD51" w14:textId="77777777" w:rsidR="002B2902" w:rsidRPr="00E41B36" w:rsidRDefault="00E41B36" w:rsidP="00E41B36">
      <w:pPr>
        <w:tabs>
          <w:tab w:val="left" w:pos="1620"/>
        </w:tabs>
        <w:ind w:left="1440"/>
        <w:jc w:val="both"/>
        <w:rPr>
          <w:rFonts w:ascii="Calibri" w:hAnsi="Calibri" w:cs="Calibri"/>
          <w:sz w:val="22"/>
          <w:szCs w:val="18"/>
          <w:u w:val="single"/>
        </w:rPr>
      </w:pPr>
      <w:r w:rsidRPr="00E41B36">
        <w:rPr>
          <w:rFonts w:ascii="Calibri" w:hAnsi="Calibri" w:cs="Calibri"/>
          <w:sz w:val="22"/>
          <w:szCs w:val="18"/>
          <w:u w:val="single"/>
        </w:rPr>
        <w:t>C</w:t>
      </w:r>
      <w:r w:rsidR="002B2902" w:rsidRPr="00E41B36">
        <w:rPr>
          <w:rFonts w:ascii="Calibri" w:hAnsi="Calibri" w:cs="Calibri"/>
          <w:sz w:val="22"/>
          <w:szCs w:val="18"/>
          <w:u w:val="single"/>
        </w:rPr>
        <w:t>ost Proposal Envelope Contents</w:t>
      </w:r>
    </w:p>
    <w:p w14:paraId="628D6249" w14:textId="77777777" w:rsidR="002B2902" w:rsidRPr="00E41B36" w:rsidRDefault="002B2902" w:rsidP="00E41B36">
      <w:pPr>
        <w:tabs>
          <w:tab w:val="left" w:pos="1620"/>
        </w:tabs>
        <w:ind w:left="1440"/>
        <w:jc w:val="both"/>
        <w:rPr>
          <w:rFonts w:ascii="Calibri" w:hAnsi="Calibri" w:cs="Calibri"/>
          <w:sz w:val="22"/>
          <w:szCs w:val="18"/>
        </w:rPr>
      </w:pPr>
      <w:r w:rsidRPr="00E41B36">
        <w:rPr>
          <w:rFonts w:ascii="Calibri" w:hAnsi="Calibri" w:cs="Calibri"/>
          <w:sz w:val="22"/>
          <w:szCs w:val="18"/>
        </w:rPr>
        <w:t xml:space="preserve">Original Cost Proposal </w:t>
      </w:r>
    </w:p>
    <w:p w14:paraId="65008015" w14:textId="77777777" w:rsidR="002B2902" w:rsidRPr="00E41B36" w:rsidRDefault="00E41B36" w:rsidP="00E41B36">
      <w:pPr>
        <w:tabs>
          <w:tab w:val="left" w:pos="1620"/>
        </w:tabs>
        <w:ind w:left="1440"/>
        <w:jc w:val="both"/>
        <w:rPr>
          <w:rFonts w:ascii="Calibri" w:hAnsi="Calibri" w:cs="Calibri"/>
          <w:sz w:val="22"/>
          <w:szCs w:val="18"/>
        </w:rPr>
      </w:pPr>
      <w:r>
        <w:rPr>
          <w:rFonts w:ascii="Calibri" w:hAnsi="Calibri" w:cs="Calibri"/>
          <w:sz w:val="22"/>
          <w:szCs w:val="18"/>
        </w:rPr>
        <w:t>Cost Proposal on digital media</w:t>
      </w:r>
    </w:p>
    <w:p w14:paraId="5F3E7F3E" w14:textId="77777777" w:rsidR="002B2902" w:rsidRPr="009E13BD" w:rsidRDefault="002B2902" w:rsidP="00A36B6D">
      <w:pPr>
        <w:tabs>
          <w:tab w:val="left" w:pos="1620"/>
        </w:tabs>
        <w:jc w:val="both"/>
        <w:rPr>
          <w:rFonts w:ascii="Calibri" w:hAnsi="Calibri"/>
          <w:sz w:val="22"/>
          <w:szCs w:val="22"/>
        </w:rPr>
      </w:pPr>
    </w:p>
    <w:p w14:paraId="7BA450A6" w14:textId="593E1B75" w:rsidR="007715E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the </w:t>
      </w:r>
      <w:r w:rsidR="000F48D5">
        <w:rPr>
          <w:rFonts w:ascii="Calibri" w:hAnsi="Calibri"/>
          <w:sz w:val="22"/>
          <w:szCs w:val="22"/>
        </w:rPr>
        <w:t>Respondent</w:t>
      </w:r>
      <w:r w:rsidRPr="009E13BD">
        <w:rPr>
          <w:rFonts w:ascii="Calibri" w:hAnsi="Calibri"/>
          <w:sz w:val="22"/>
          <w:szCs w:val="22"/>
        </w:rPr>
        <w:t xml:space="preserve"> designates any information in its Proposal as confidential pursuant to Section 2, the </w:t>
      </w:r>
      <w:r w:rsidR="000F48D5">
        <w:rPr>
          <w:rFonts w:ascii="Calibri" w:hAnsi="Calibri"/>
          <w:sz w:val="22"/>
          <w:szCs w:val="22"/>
        </w:rPr>
        <w:t>Respondent</w:t>
      </w:r>
      <w:r w:rsidRPr="009E13BD">
        <w:rPr>
          <w:rFonts w:ascii="Calibri" w:hAnsi="Calibri"/>
          <w:sz w:val="22"/>
          <w:szCs w:val="22"/>
        </w:rPr>
        <w:t xml:space="preserve"> must also submit one (1) copy of the Proposal from which confidential information has been excised as provided in Section 2 </w:t>
      </w:r>
      <w:r w:rsidR="00F07309" w:rsidRPr="009E13BD">
        <w:rPr>
          <w:rFonts w:ascii="Calibri" w:hAnsi="Calibri"/>
          <w:sz w:val="22"/>
          <w:szCs w:val="22"/>
        </w:rPr>
        <w:t xml:space="preserve">and which is </w:t>
      </w:r>
      <w:r w:rsidRPr="009E13BD">
        <w:rPr>
          <w:rFonts w:ascii="Calibri" w:hAnsi="Calibri"/>
          <w:sz w:val="22"/>
          <w:szCs w:val="22"/>
        </w:rPr>
        <w:t xml:space="preserve">marked “Public Copy”.   </w:t>
      </w:r>
    </w:p>
    <w:p w14:paraId="10D87A2D" w14:textId="77777777" w:rsidR="004B4F23" w:rsidRPr="009E13BD" w:rsidRDefault="004B4F23" w:rsidP="005731CE">
      <w:pPr>
        <w:tabs>
          <w:tab w:val="left" w:pos="1440"/>
        </w:tabs>
        <w:ind w:left="1440"/>
        <w:jc w:val="both"/>
        <w:rPr>
          <w:rFonts w:ascii="Calibri" w:hAnsi="Calibri"/>
          <w:sz w:val="22"/>
          <w:szCs w:val="22"/>
        </w:rPr>
      </w:pPr>
    </w:p>
    <w:p w14:paraId="2BFE887D"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lastRenderedPageBreak/>
        <w:t xml:space="preserve">Proposals shall not contain promotional or display materials.  </w:t>
      </w:r>
    </w:p>
    <w:p w14:paraId="5EC6E14D" w14:textId="77777777" w:rsidR="00727C07" w:rsidRPr="009E13BD" w:rsidRDefault="00727C07" w:rsidP="00727C07">
      <w:pPr>
        <w:pStyle w:val="BodyTextIndent3"/>
        <w:tabs>
          <w:tab w:val="left" w:pos="1620"/>
        </w:tabs>
        <w:spacing w:after="0"/>
        <w:ind w:left="1224"/>
        <w:jc w:val="both"/>
        <w:rPr>
          <w:rFonts w:ascii="Calibri" w:hAnsi="Calibri"/>
          <w:sz w:val="22"/>
          <w:szCs w:val="22"/>
        </w:rPr>
      </w:pPr>
    </w:p>
    <w:p w14:paraId="0EBE222A" w14:textId="77777777"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Attachments shall be referenced in the Proposal.</w:t>
      </w:r>
    </w:p>
    <w:p w14:paraId="2F315AE8" w14:textId="77777777" w:rsidR="00727C07" w:rsidRPr="009E13BD" w:rsidRDefault="00727C07" w:rsidP="00727C07">
      <w:pPr>
        <w:pStyle w:val="BodyTextIndent3"/>
        <w:spacing w:after="0"/>
        <w:ind w:left="1224"/>
        <w:jc w:val="both"/>
        <w:rPr>
          <w:rFonts w:ascii="Calibri" w:hAnsi="Calibri"/>
          <w:sz w:val="22"/>
          <w:szCs w:val="22"/>
        </w:rPr>
      </w:pPr>
    </w:p>
    <w:p w14:paraId="13795239" w14:textId="7AAD7928" w:rsidR="007715ED" w:rsidRPr="009E13BD" w:rsidRDefault="007715ED" w:rsidP="00524469">
      <w:pPr>
        <w:numPr>
          <w:ilvl w:val="2"/>
          <w:numId w:val="23"/>
        </w:numPr>
        <w:tabs>
          <w:tab w:val="left" w:pos="1440"/>
        </w:tabs>
        <w:ind w:left="1440"/>
        <w:jc w:val="both"/>
        <w:rPr>
          <w:rFonts w:ascii="Calibri" w:hAnsi="Calibri"/>
          <w:sz w:val="22"/>
          <w:szCs w:val="22"/>
        </w:rPr>
      </w:pPr>
      <w:r w:rsidRPr="009E13BD">
        <w:rPr>
          <w:rFonts w:ascii="Calibri" w:hAnsi="Calibri"/>
          <w:sz w:val="22"/>
          <w:szCs w:val="22"/>
        </w:rPr>
        <w:t xml:space="preserve">If a </w:t>
      </w:r>
      <w:r w:rsidR="000F48D5">
        <w:rPr>
          <w:rFonts w:ascii="Calibri" w:hAnsi="Calibri"/>
          <w:sz w:val="22"/>
          <w:szCs w:val="22"/>
        </w:rPr>
        <w:t>Respondent</w:t>
      </w:r>
      <w:r w:rsidRPr="009E13BD">
        <w:rPr>
          <w:rFonts w:ascii="Calibri" w:hAnsi="Calibri"/>
          <w:sz w:val="22"/>
          <w:szCs w:val="22"/>
        </w:rPr>
        <w:t xml:space="preserve"> proposes more than one </w:t>
      </w:r>
      <w:r w:rsidR="00F07309" w:rsidRPr="009E13BD">
        <w:rPr>
          <w:rFonts w:ascii="Calibri" w:hAnsi="Calibri"/>
          <w:sz w:val="22"/>
          <w:szCs w:val="22"/>
        </w:rPr>
        <w:t>solution to the RFP</w:t>
      </w:r>
      <w:r w:rsidRPr="009E13BD">
        <w:rPr>
          <w:rFonts w:ascii="Calibri" w:hAnsi="Calibri"/>
          <w:sz w:val="22"/>
          <w:szCs w:val="22"/>
        </w:rPr>
        <w:t xml:space="preserve">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each shall be labeled and submitted </w:t>
      </w:r>
      <w:r w:rsidR="00087671">
        <w:rPr>
          <w:rFonts w:ascii="Calibri" w:hAnsi="Calibri"/>
          <w:sz w:val="22"/>
          <w:szCs w:val="22"/>
        </w:rPr>
        <w:t>in a separate Proposal</w:t>
      </w:r>
      <w:r w:rsidRPr="009E13BD">
        <w:rPr>
          <w:rFonts w:ascii="Calibri" w:hAnsi="Calibri"/>
          <w:sz w:val="22"/>
          <w:szCs w:val="22"/>
        </w:rPr>
        <w:t xml:space="preserve"> and each will be evaluated separately.</w:t>
      </w:r>
    </w:p>
    <w:p w14:paraId="30540350" w14:textId="77777777" w:rsidR="00E467B7" w:rsidRPr="009E13BD" w:rsidRDefault="00E467B7" w:rsidP="00EC09F5">
      <w:pPr>
        <w:tabs>
          <w:tab w:val="left" w:pos="1620"/>
        </w:tabs>
        <w:ind w:left="1620"/>
        <w:jc w:val="both"/>
        <w:rPr>
          <w:rFonts w:ascii="Calibri" w:hAnsi="Calibri"/>
          <w:sz w:val="22"/>
          <w:szCs w:val="22"/>
        </w:rPr>
      </w:pPr>
    </w:p>
    <w:p w14:paraId="220FED28" w14:textId="77777777" w:rsidR="007715ED" w:rsidRPr="009E13BD" w:rsidRDefault="007715ED" w:rsidP="00E238D6">
      <w:pPr>
        <w:numPr>
          <w:ilvl w:val="1"/>
          <w:numId w:val="22"/>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p>
    <w:p w14:paraId="5809C9E2" w14:textId="19E487CA" w:rsidR="007715ED" w:rsidRPr="001E1E2B" w:rsidRDefault="007715ED" w:rsidP="00EC09F5">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sidR="001E1E2B">
        <w:rPr>
          <w:rFonts w:ascii="Calibri" w:hAnsi="Calibri"/>
          <w:sz w:val="22"/>
          <w:szCs w:val="22"/>
        </w:rPr>
        <w:t>. Items listed in Section 3.2 will be considered in the evaluation and scoring of the Technical Proposals</w:t>
      </w:r>
      <w:r w:rsidR="001E1E2B" w:rsidRPr="009E13BD">
        <w:rPr>
          <w:rFonts w:ascii="Calibri" w:hAnsi="Calibri"/>
          <w:sz w:val="22"/>
          <w:szCs w:val="22"/>
        </w:rPr>
        <w:t>:</w:t>
      </w:r>
    </w:p>
    <w:p w14:paraId="0A92BF58" w14:textId="77777777" w:rsidR="007715ED" w:rsidRPr="009E13BD" w:rsidRDefault="007715ED" w:rsidP="00EC09F5">
      <w:pPr>
        <w:tabs>
          <w:tab w:val="left" w:pos="1440"/>
        </w:tabs>
        <w:ind w:left="1440" w:hanging="720"/>
        <w:jc w:val="both"/>
        <w:rPr>
          <w:rFonts w:ascii="Calibri" w:hAnsi="Calibri"/>
          <w:sz w:val="22"/>
          <w:szCs w:val="22"/>
        </w:rPr>
      </w:pPr>
    </w:p>
    <w:p w14:paraId="3AC33716" w14:textId="77777777" w:rsidR="007715ED" w:rsidRPr="009E13BD" w:rsidRDefault="007715ED" w:rsidP="00524469">
      <w:pPr>
        <w:numPr>
          <w:ilvl w:val="2"/>
          <w:numId w:val="8"/>
        </w:numPr>
        <w:tabs>
          <w:tab w:val="left" w:pos="1440"/>
        </w:tabs>
        <w:jc w:val="both"/>
        <w:rPr>
          <w:rFonts w:ascii="Calibri" w:hAnsi="Calibri"/>
          <w:sz w:val="22"/>
          <w:szCs w:val="22"/>
        </w:rPr>
      </w:pPr>
      <w:r w:rsidRPr="009E13BD">
        <w:rPr>
          <w:rFonts w:ascii="Calibri" w:hAnsi="Calibri"/>
          <w:b/>
          <w:sz w:val="22"/>
          <w:szCs w:val="22"/>
        </w:rPr>
        <w:t>Transmittal Letter (Required)</w:t>
      </w:r>
    </w:p>
    <w:p w14:paraId="6E250F98" w14:textId="1D167AF2"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An individual authorized to legally bind the </w:t>
      </w:r>
      <w:r w:rsidR="000F48D5">
        <w:rPr>
          <w:rFonts w:ascii="Calibri" w:hAnsi="Calibri"/>
          <w:sz w:val="22"/>
          <w:szCs w:val="22"/>
        </w:rPr>
        <w:t>Respondent</w:t>
      </w:r>
      <w:r w:rsidRPr="009E13BD">
        <w:rPr>
          <w:rFonts w:ascii="Calibri" w:hAnsi="Calibri"/>
          <w:sz w:val="22"/>
          <w:szCs w:val="22"/>
        </w:rPr>
        <w:t xml:space="preserve"> shall sign the transmittal letter. The letter shall include the </w:t>
      </w:r>
      <w:r w:rsidR="000F48D5">
        <w:rPr>
          <w:rFonts w:ascii="Calibri" w:hAnsi="Calibri"/>
          <w:sz w:val="22"/>
          <w:szCs w:val="22"/>
        </w:rPr>
        <w:t>Respondent</w:t>
      </w:r>
      <w:r w:rsidRPr="009E13BD">
        <w:rPr>
          <w:rFonts w:ascii="Calibri" w:hAnsi="Calibri"/>
          <w:sz w:val="22"/>
          <w:szCs w:val="22"/>
        </w:rPr>
        <w:t xml:space="preserve">’s mailing address, electronic mail address, fax number, and telephone number. </w:t>
      </w:r>
    </w:p>
    <w:p w14:paraId="1ED43ACC" w14:textId="77777777" w:rsidR="007715ED" w:rsidRPr="009E13BD" w:rsidRDefault="007715ED" w:rsidP="00EC09F5">
      <w:pPr>
        <w:tabs>
          <w:tab w:val="left" w:pos="1620"/>
        </w:tabs>
        <w:ind w:left="1620" w:hanging="180"/>
        <w:jc w:val="both"/>
        <w:rPr>
          <w:rFonts w:ascii="Calibri" w:hAnsi="Calibri"/>
          <w:sz w:val="22"/>
          <w:szCs w:val="22"/>
        </w:rPr>
      </w:pPr>
    </w:p>
    <w:p w14:paraId="4EE07242" w14:textId="3139C975"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Table of Contents</w:t>
      </w:r>
      <w:r w:rsidR="00962F00" w:rsidRPr="009E13BD">
        <w:rPr>
          <w:rFonts w:ascii="Calibri" w:hAnsi="Calibri"/>
          <w:b/>
          <w:sz w:val="22"/>
          <w:szCs w:val="22"/>
        </w:rPr>
        <w:t xml:space="preserve"> </w:t>
      </w:r>
    </w:p>
    <w:p w14:paraId="138C3921" w14:textId="21639F06"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w:t>
      </w:r>
      <w:r w:rsidR="00F07309" w:rsidRPr="009E13BD">
        <w:rPr>
          <w:rFonts w:ascii="Calibri" w:hAnsi="Calibri"/>
          <w:sz w:val="22"/>
          <w:szCs w:val="22"/>
        </w:rPr>
        <w:t>shall</w:t>
      </w:r>
      <w:r w:rsidRPr="009E13BD">
        <w:rPr>
          <w:rFonts w:ascii="Calibri" w:hAnsi="Calibri"/>
          <w:sz w:val="22"/>
          <w:szCs w:val="22"/>
        </w:rPr>
        <w:t xml:space="preserve"> include a table of contents of its Proposal and submit the check lis</w:t>
      </w:r>
      <w:r w:rsidR="00AC2DDC">
        <w:rPr>
          <w:rFonts w:ascii="Calibri" w:hAnsi="Calibri"/>
          <w:sz w:val="22"/>
          <w:szCs w:val="22"/>
        </w:rPr>
        <w:t>t of submittals per Attachment #4</w:t>
      </w:r>
      <w:r w:rsidRPr="009E13BD">
        <w:rPr>
          <w:rFonts w:ascii="Calibri" w:hAnsi="Calibri"/>
          <w:sz w:val="22"/>
          <w:szCs w:val="22"/>
        </w:rPr>
        <w:t xml:space="preserve">. </w:t>
      </w:r>
    </w:p>
    <w:p w14:paraId="057850BA" w14:textId="77777777" w:rsidR="007715ED" w:rsidRPr="009E13BD" w:rsidRDefault="007715ED" w:rsidP="00EC09F5">
      <w:pPr>
        <w:tabs>
          <w:tab w:val="left" w:pos="1440"/>
        </w:tabs>
        <w:ind w:left="1440" w:hanging="720"/>
        <w:jc w:val="both"/>
        <w:rPr>
          <w:rFonts w:ascii="Calibri" w:hAnsi="Calibri"/>
          <w:b/>
          <w:sz w:val="22"/>
          <w:szCs w:val="22"/>
        </w:rPr>
      </w:pPr>
    </w:p>
    <w:p w14:paraId="73BDA9B6" w14:textId="10F24BB3"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Executive Summary </w:t>
      </w:r>
    </w:p>
    <w:p w14:paraId="4E24A985" w14:textId="6BB14061"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prepare an</w:t>
      </w:r>
      <w:r w:rsidRPr="009E13BD">
        <w:rPr>
          <w:rFonts w:ascii="Calibri" w:hAnsi="Calibri"/>
          <w:b/>
          <w:sz w:val="22"/>
          <w:szCs w:val="22"/>
        </w:rPr>
        <w:t xml:space="preserve"> </w:t>
      </w:r>
      <w:r w:rsidRPr="009E13BD">
        <w:rPr>
          <w:rFonts w:ascii="Calibri" w:hAnsi="Calibri"/>
          <w:sz w:val="22"/>
          <w:szCs w:val="22"/>
        </w:rPr>
        <w:t>executive summary and overview of the goods and/or services it is offering, including all of the following information:</w:t>
      </w:r>
    </w:p>
    <w:p w14:paraId="6F883DA3" w14:textId="77777777" w:rsidR="007715ED" w:rsidRPr="009E13BD" w:rsidRDefault="007715ED" w:rsidP="00EC09F5">
      <w:pPr>
        <w:jc w:val="both"/>
        <w:rPr>
          <w:rFonts w:ascii="Calibri" w:hAnsi="Calibri"/>
          <w:sz w:val="22"/>
          <w:szCs w:val="22"/>
        </w:rPr>
      </w:pPr>
    </w:p>
    <w:p w14:paraId="58B18CC0" w14:textId="348F2BF0"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Statements that demonstrate that the </w:t>
      </w:r>
      <w:r w:rsidR="000F48D5">
        <w:rPr>
          <w:rFonts w:ascii="Calibri" w:hAnsi="Calibri"/>
          <w:sz w:val="22"/>
          <w:szCs w:val="22"/>
        </w:rPr>
        <w:t>Respondent</w:t>
      </w:r>
      <w:r w:rsidRPr="009E13BD">
        <w:rPr>
          <w:rFonts w:ascii="Calibri" w:hAnsi="Calibri"/>
          <w:sz w:val="22"/>
          <w:szCs w:val="22"/>
        </w:rPr>
        <w:t xml:space="preserve"> has read, understands and agrees with the terms and conditions of the RFP including the </w:t>
      </w:r>
      <w:r w:rsidR="001E1E2B">
        <w:rPr>
          <w:rFonts w:ascii="Calibri" w:hAnsi="Calibri"/>
          <w:sz w:val="22"/>
          <w:szCs w:val="22"/>
        </w:rPr>
        <w:t>C</w:t>
      </w:r>
      <w:r w:rsidRPr="009E13BD">
        <w:rPr>
          <w:rFonts w:ascii="Calibri" w:hAnsi="Calibri"/>
          <w:sz w:val="22"/>
          <w:szCs w:val="22"/>
        </w:rPr>
        <w:t xml:space="preserve">ontract provisions in Section </w:t>
      </w:r>
      <w:r w:rsidR="003576CE">
        <w:rPr>
          <w:rFonts w:ascii="Calibri" w:hAnsi="Calibri"/>
          <w:sz w:val="22"/>
          <w:szCs w:val="22"/>
        </w:rPr>
        <w:t>7</w:t>
      </w:r>
      <w:r w:rsidRPr="009E13BD">
        <w:rPr>
          <w:rFonts w:ascii="Calibri" w:hAnsi="Calibri"/>
          <w:sz w:val="22"/>
          <w:szCs w:val="22"/>
        </w:rPr>
        <w:t xml:space="preserve">. </w:t>
      </w:r>
    </w:p>
    <w:p w14:paraId="2E718961" w14:textId="77777777" w:rsidR="005E466B" w:rsidRPr="009E13BD" w:rsidRDefault="005E466B" w:rsidP="005E466B">
      <w:pPr>
        <w:tabs>
          <w:tab w:val="left" w:pos="720"/>
          <w:tab w:val="left" w:pos="1080"/>
          <w:tab w:val="left" w:pos="1440"/>
          <w:tab w:val="left" w:pos="1620"/>
          <w:tab w:val="left" w:pos="2340"/>
          <w:tab w:val="left" w:pos="2430"/>
        </w:tabs>
        <w:ind w:left="2340"/>
        <w:jc w:val="both"/>
        <w:rPr>
          <w:rFonts w:ascii="Calibri" w:hAnsi="Calibri"/>
          <w:sz w:val="22"/>
          <w:szCs w:val="22"/>
        </w:rPr>
      </w:pPr>
    </w:p>
    <w:p w14:paraId="54B009BB" w14:textId="7334A1B9"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 overview of the </w:t>
      </w:r>
      <w:r w:rsidR="000F48D5">
        <w:rPr>
          <w:rFonts w:ascii="Calibri" w:hAnsi="Calibri"/>
          <w:sz w:val="22"/>
          <w:szCs w:val="22"/>
        </w:rPr>
        <w:t>Respondent</w:t>
      </w:r>
      <w:r w:rsidRPr="009E13BD">
        <w:rPr>
          <w:rFonts w:ascii="Calibri" w:hAnsi="Calibri"/>
          <w:sz w:val="22"/>
          <w:szCs w:val="22"/>
        </w:rPr>
        <w:t xml:space="preserve">’s plans for complying with the </w:t>
      </w:r>
      <w:r w:rsidR="00D4200C">
        <w:rPr>
          <w:rFonts w:ascii="Calibri" w:hAnsi="Calibri"/>
          <w:sz w:val="22"/>
          <w:szCs w:val="22"/>
        </w:rPr>
        <w:t>specifications</w:t>
      </w:r>
      <w:r w:rsidR="00D4200C" w:rsidRPr="009E13BD">
        <w:rPr>
          <w:rFonts w:ascii="Calibri" w:hAnsi="Calibri"/>
          <w:sz w:val="22"/>
          <w:szCs w:val="22"/>
        </w:rPr>
        <w:t xml:space="preserve"> </w:t>
      </w:r>
      <w:r w:rsidRPr="009E13BD">
        <w:rPr>
          <w:rFonts w:ascii="Calibri" w:hAnsi="Calibri"/>
          <w:sz w:val="22"/>
          <w:szCs w:val="22"/>
        </w:rPr>
        <w:t>of this RFP.</w:t>
      </w:r>
    </w:p>
    <w:p w14:paraId="00722D52" w14:textId="77777777" w:rsidR="005E466B" w:rsidRPr="009E13BD" w:rsidRDefault="005E466B" w:rsidP="005E466B">
      <w:pPr>
        <w:tabs>
          <w:tab w:val="left" w:pos="1080"/>
          <w:tab w:val="left" w:pos="2340"/>
          <w:tab w:val="left" w:pos="2430"/>
          <w:tab w:val="left" w:pos="3060"/>
        </w:tabs>
        <w:ind w:left="2340"/>
        <w:jc w:val="both"/>
        <w:rPr>
          <w:rFonts w:ascii="Calibri" w:hAnsi="Calibri"/>
          <w:sz w:val="22"/>
          <w:szCs w:val="22"/>
        </w:rPr>
      </w:pPr>
    </w:p>
    <w:p w14:paraId="374142DC" w14:textId="2570E0B3"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other summary information the </w:t>
      </w:r>
      <w:r w:rsidR="000F48D5">
        <w:rPr>
          <w:rFonts w:ascii="Calibri" w:hAnsi="Calibri"/>
          <w:sz w:val="22"/>
          <w:szCs w:val="22"/>
        </w:rPr>
        <w:t>Respondent</w:t>
      </w:r>
      <w:r w:rsidRPr="009E13BD">
        <w:rPr>
          <w:rFonts w:ascii="Calibri" w:hAnsi="Calibri"/>
          <w:sz w:val="22"/>
          <w:szCs w:val="22"/>
        </w:rPr>
        <w:t xml:space="preserve"> deems to be pertinent.</w:t>
      </w:r>
    </w:p>
    <w:p w14:paraId="5DAEC1DF" w14:textId="77777777" w:rsidR="007715ED" w:rsidRPr="009E13BD" w:rsidRDefault="007715ED" w:rsidP="00EC09F5">
      <w:pPr>
        <w:jc w:val="both"/>
        <w:rPr>
          <w:rFonts w:ascii="Calibri" w:hAnsi="Calibri"/>
          <w:sz w:val="22"/>
          <w:szCs w:val="22"/>
        </w:rPr>
      </w:pPr>
    </w:p>
    <w:p w14:paraId="1F91004A" w14:textId="70A665D4" w:rsidR="007715ED" w:rsidRPr="009E13BD" w:rsidRDefault="006C7C8E" w:rsidP="00524469">
      <w:pPr>
        <w:numPr>
          <w:ilvl w:val="2"/>
          <w:numId w:val="8"/>
        </w:numPr>
        <w:tabs>
          <w:tab w:val="left" w:pos="1440"/>
        </w:tabs>
        <w:jc w:val="both"/>
        <w:rPr>
          <w:rFonts w:ascii="Calibri" w:hAnsi="Calibri"/>
          <w:b/>
          <w:sz w:val="22"/>
          <w:szCs w:val="22"/>
        </w:rPr>
      </w:pPr>
      <w:r>
        <w:rPr>
          <w:rFonts w:ascii="Calibri" w:hAnsi="Calibri"/>
          <w:b/>
          <w:sz w:val="22"/>
          <w:szCs w:val="22"/>
        </w:rPr>
        <w:t>Respondent</w:t>
      </w:r>
      <w:r w:rsidR="007715ED" w:rsidRPr="009E13BD">
        <w:rPr>
          <w:rFonts w:ascii="Calibri" w:hAnsi="Calibri"/>
          <w:b/>
          <w:sz w:val="22"/>
          <w:szCs w:val="22"/>
        </w:rPr>
        <w:t xml:space="preserve"> Background Information </w:t>
      </w:r>
    </w:p>
    <w:p w14:paraId="75460F62" w14:textId="3C4EF279" w:rsidR="007715ED" w:rsidRDefault="007715ED" w:rsidP="00E964C9">
      <w:pPr>
        <w:ind w:left="1440"/>
        <w:contextualSpacing/>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provide the following general background information:</w:t>
      </w:r>
    </w:p>
    <w:p w14:paraId="1BC9255B" w14:textId="77777777" w:rsidR="00137D32" w:rsidRPr="009E13BD" w:rsidRDefault="00137D32" w:rsidP="00EC09F5">
      <w:pPr>
        <w:ind w:left="1620"/>
        <w:contextualSpacing/>
        <w:jc w:val="both"/>
        <w:rPr>
          <w:rFonts w:ascii="Calibri" w:hAnsi="Calibri"/>
          <w:sz w:val="22"/>
          <w:szCs w:val="22"/>
        </w:rPr>
      </w:pPr>
    </w:p>
    <w:p w14:paraId="0EAAC630"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cs="Arial"/>
          <w:sz w:val="22"/>
          <w:szCs w:val="22"/>
        </w:rPr>
      </w:pPr>
      <w:r w:rsidRPr="009E13BD">
        <w:rPr>
          <w:rFonts w:ascii="Calibri" w:hAnsi="Calibri" w:cs="Arial"/>
          <w:sz w:val="22"/>
          <w:szCs w:val="22"/>
        </w:rPr>
        <w:t xml:space="preserve">Does your state have a preference for instate vendors? </w:t>
      </w:r>
      <w:r w:rsidR="00831547" w:rsidRPr="009E13BD">
        <w:rPr>
          <w:rFonts w:ascii="Calibri" w:hAnsi="Calibri" w:cs="Arial"/>
          <w:sz w:val="22"/>
          <w:szCs w:val="22"/>
        </w:rPr>
        <w:t>Yes or</w:t>
      </w:r>
      <w:r w:rsidRPr="009E13BD">
        <w:rPr>
          <w:rFonts w:ascii="Calibri" w:hAnsi="Calibri" w:cs="Arial"/>
          <w:sz w:val="22"/>
          <w:szCs w:val="22"/>
        </w:rPr>
        <w:t xml:space="preserve"> No</w:t>
      </w:r>
      <w:r w:rsidR="00831547" w:rsidRPr="009E13BD">
        <w:rPr>
          <w:rFonts w:ascii="Calibri" w:hAnsi="Calibri" w:cs="Arial"/>
          <w:sz w:val="22"/>
          <w:szCs w:val="22"/>
        </w:rPr>
        <w:t>.</w:t>
      </w:r>
      <w:r w:rsidRPr="009E13BD">
        <w:rPr>
          <w:rFonts w:ascii="Calibri" w:hAnsi="Calibri" w:cs="Arial"/>
          <w:sz w:val="22"/>
          <w:szCs w:val="22"/>
        </w:rPr>
        <w:t xml:space="preserve"> If yes, </w:t>
      </w:r>
      <w:r w:rsidRPr="00E964C9">
        <w:rPr>
          <w:rFonts w:ascii="Calibri" w:hAnsi="Calibri"/>
          <w:sz w:val="22"/>
          <w:szCs w:val="22"/>
        </w:rPr>
        <w:t>please</w:t>
      </w:r>
      <w:r w:rsidRPr="009E13BD">
        <w:rPr>
          <w:rFonts w:ascii="Calibri" w:hAnsi="Calibri" w:cs="Arial"/>
          <w:sz w:val="22"/>
          <w:szCs w:val="22"/>
        </w:rPr>
        <w:t xml:space="preserve"> include the details of the preference.</w:t>
      </w:r>
    </w:p>
    <w:p w14:paraId="4881E6C5" w14:textId="77777777" w:rsidR="007715ED" w:rsidRPr="009E13BD" w:rsidRDefault="007715ED" w:rsidP="00831547">
      <w:pPr>
        <w:contextualSpacing/>
        <w:jc w:val="both"/>
        <w:rPr>
          <w:rFonts w:ascii="Calibri" w:hAnsi="Calibri"/>
          <w:b/>
          <w:sz w:val="22"/>
          <w:szCs w:val="22"/>
        </w:rPr>
      </w:pPr>
    </w:p>
    <w:p w14:paraId="3A7EEA69" w14:textId="0BBE524A"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telephone  number, fax  number  and e-mail   address  of the </w:t>
      </w:r>
      <w:r w:rsidR="000F48D5">
        <w:rPr>
          <w:rFonts w:ascii="Calibri" w:hAnsi="Calibri"/>
          <w:sz w:val="22"/>
          <w:szCs w:val="22"/>
        </w:rPr>
        <w:t>Respondent</w:t>
      </w:r>
      <w:r w:rsidRPr="009E13BD">
        <w:rPr>
          <w:rFonts w:ascii="Calibri" w:hAnsi="Calibri"/>
          <w:sz w:val="22"/>
          <w:szCs w:val="22"/>
        </w:rPr>
        <w:t xml:space="preserve"> including all d/b/a’s or assumed names or other op</w:t>
      </w:r>
      <w:r w:rsidR="00257043" w:rsidRPr="009E13BD">
        <w:rPr>
          <w:rFonts w:ascii="Calibri" w:hAnsi="Calibri"/>
          <w:sz w:val="22"/>
          <w:szCs w:val="22"/>
        </w:rPr>
        <w:t xml:space="preserve">erating names of the </w:t>
      </w:r>
      <w:r w:rsidR="000F48D5">
        <w:rPr>
          <w:rFonts w:ascii="Calibri" w:hAnsi="Calibri"/>
          <w:sz w:val="22"/>
          <w:szCs w:val="22"/>
        </w:rPr>
        <w:t>Respondent</w:t>
      </w:r>
      <w:r w:rsidR="00F07309" w:rsidRPr="009E13BD">
        <w:rPr>
          <w:rFonts w:ascii="Calibri" w:hAnsi="Calibri"/>
          <w:sz w:val="22"/>
          <w:szCs w:val="22"/>
        </w:rPr>
        <w:t xml:space="preserve"> and any local addresses and phone numbers</w:t>
      </w:r>
      <w:r w:rsidR="00137D32">
        <w:rPr>
          <w:rFonts w:ascii="Calibri" w:hAnsi="Calibri"/>
          <w:sz w:val="22"/>
          <w:szCs w:val="22"/>
        </w:rPr>
        <w:t>.</w:t>
      </w:r>
    </w:p>
    <w:p w14:paraId="31F385A1" w14:textId="77777777" w:rsidR="00EC09F5" w:rsidRPr="009E13BD" w:rsidRDefault="00EC09F5" w:rsidP="00EC09F5">
      <w:pPr>
        <w:tabs>
          <w:tab w:val="left" w:pos="720"/>
          <w:tab w:val="left" w:pos="1080"/>
          <w:tab w:val="left" w:pos="1440"/>
          <w:tab w:val="left" w:pos="1620"/>
          <w:tab w:val="left" w:pos="2700"/>
        </w:tabs>
        <w:ind w:left="1620"/>
        <w:contextualSpacing/>
        <w:jc w:val="both"/>
        <w:rPr>
          <w:rFonts w:ascii="Calibri" w:hAnsi="Calibri"/>
          <w:sz w:val="22"/>
          <w:szCs w:val="22"/>
        </w:rPr>
      </w:pPr>
    </w:p>
    <w:p w14:paraId="665A2FE7" w14:textId="6AA77C8C"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Form of business entity,</w:t>
      </w:r>
      <w:r w:rsidR="009E4BF4">
        <w:rPr>
          <w:rFonts w:ascii="Calibri" w:hAnsi="Calibri"/>
          <w:sz w:val="22"/>
          <w:szCs w:val="22"/>
        </w:rPr>
        <w:t xml:space="preserve"> e</w:t>
      </w:r>
      <w:r w:rsidRPr="009E13BD">
        <w:rPr>
          <w:rFonts w:ascii="Calibri" w:hAnsi="Calibri"/>
          <w:sz w:val="22"/>
          <w:szCs w:val="22"/>
        </w:rPr>
        <w:t>.</w:t>
      </w:r>
      <w:r w:rsidR="009E4BF4">
        <w:rPr>
          <w:rFonts w:ascii="Calibri" w:hAnsi="Calibri"/>
          <w:sz w:val="22"/>
          <w:szCs w:val="22"/>
        </w:rPr>
        <w:t>g</w:t>
      </w:r>
      <w:r w:rsidRPr="009E13BD">
        <w:rPr>
          <w:rFonts w:ascii="Calibri" w:hAnsi="Calibri"/>
          <w:sz w:val="22"/>
          <w:szCs w:val="22"/>
        </w:rPr>
        <w:t>., corporation, partnership, proprietorship, limited liabil</w:t>
      </w:r>
      <w:r w:rsidR="00257043" w:rsidRPr="009E13BD">
        <w:rPr>
          <w:rFonts w:ascii="Calibri" w:hAnsi="Calibri"/>
          <w:sz w:val="22"/>
          <w:szCs w:val="22"/>
        </w:rPr>
        <w:t>ity company</w:t>
      </w:r>
      <w:r w:rsidR="00137D32">
        <w:rPr>
          <w:rFonts w:ascii="Calibri" w:hAnsi="Calibri"/>
          <w:sz w:val="22"/>
          <w:szCs w:val="22"/>
        </w:rPr>
        <w:t>.</w:t>
      </w:r>
    </w:p>
    <w:p w14:paraId="2CEC9686" w14:textId="77777777" w:rsidR="00CD679A" w:rsidRPr="009E13BD" w:rsidRDefault="00CD679A" w:rsidP="00E964C9">
      <w:pPr>
        <w:tabs>
          <w:tab w:val="left" w:pos="720"/>
          <w:tab w:val="left" w:pos="1080"/>
          <w:tab w:val="left" w:pos="1440"/>
          <w:tab w:val="left" w:pos="1620"/>
          <w:tab w:val="left" w:pos="2520"/>
        </w:tabs>
        <w:ind w:left="2520"/>
        <w:jc w:val="both"/>
        <w:rPr>
          <w:rFonts w:ascii="Calibri" w:hAnsi="Calibri"/>
          <w:sz w:val="22"/>
          <w:szCs w:val="22"/>
        </w:rPr>
      </w:pPr>
    </w:p>
    <w:p w14:paraId="0B5751D9"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State of incorporation, state of formation, or state of organization.</w:t>
      </w:r>
      <w:r w:rsidRPr="009E13BD">
        <w:rPr>
          <w:rFonts w:ascii="Calibri" w:hAnsi="Calibri"/>
          <w:sz w:val="22"/>
          <w:szCs w:val="22"/>
        </w:rPr>
        <w:tab/>
      </w:r>
    </w:p>
    <w:p w14:paraId="7EE6B138" w14:textId="1677200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lastRenderedPageBreak/>
        <w:t xml:space="preserve">The location(s) including address and telephone numbers of the offices and other facilities that relate to the </w:t>
      </w:r>
      <w:r w:rsidR="000F48D5">
        <w:rPr>
          <w:rFonts w:ascii="Calibri" w:hAnsi="Calibri"/>
          <w:sz w:val="22"/>
          <w:szCs w:val="22"/>
        </w:rPr>
        <w:t>Respondent</w:t>
      </w:r>
      <w:r w:rsidRPr="009E13BD">
        <w:rPr>
          <w:rFonts w:ascii="Calibri" w:hAnsi="Calibri"/>
          <w:sz w:val="22"/>
          <w:szCs w:val="22"/>
        </w:rPr>
        <w:t>’s performa</w:t>
      </w:r>
      <w:r w:rsidR="00257043" w:rsidRPr="009E13BD">
        <w:rPr>
          <w:rFonts w:ascii="Calibri" w:hAnsi="Calibri"/>
          <w:sz w:val="22"/>
          <w:szCs w:val="22"/>
        </w:rPr>
        <w:t>nce under the terms of this RFP</w:t>
      </w:r>
      <w:r w:rsidR="00137D32">
        <w:rPr>
          <w:rFonts w:ascii="Calibri" w:hAnsi="Calibri"/>
          <w:sz w:val="22"/>
          <w:szCs w:val="22"/>
        </w:rPr>
        <w:t>.</w:t>
      </w:r>
    </w:p>
    <w:p w14:paraId="7329BA03" w14:textId="77777777" w:rsidR="00CD679A" w:rsidRPr="009E13BD" w:rsidRDefault="00CD679A"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22D1EAEB"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employees</w:t>
      </w:r>
      <w:r w:rsidR="00137D32">
        <w:rPr>
          <w:rFonts w:ascii="Calibri" w:hAnsi="Calibri"/>
          <w:sz w:val="22"/>
          <w:szCs w:val="22"/>
        </w:rPr>
        <w:t>.</w:t>
      </w:r>
    </w:p>
    <w:p w14:paraId="6A2E0D83"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3C95A1F" w14:textId="77777777" w:rsidR="007715ED" w:rsidRPr="009E13BD" w:rsidRDefault="00257043"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Type of business</w:t>
      </w:r>
      <w:r w:rsidR="00137D32">
        <w:rPr>
          <w:rFonts w:ascii="Calibri" w:hAnsi="Calibri"/>
          <w:sz w:val="22"/>
          <w:szCs w:val="22"/>
        </w:rPr>
        <w:t>.</w:t>
      </w:r>
    </w:p>
    <w:p w14:paraId="5E931095"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AEFFC3F" w14:textId="7B3D284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0F48D5">
        <w:rPr>
          <w:rFonts w:ascii="Calibri" w:hAnsi="Calibri"/>
          <w:sz w:val="22"/>
          <w:szCs w:val="22"/>
        </w:rPr>
        <w:t>Respondent</w:t>
      </w:r>
      <w:r w:rsidRPr="009E13BD">
        <w:rPr>
          <w:rFonts w:ascii="Calibri" w:hAnsi="Calibri"/>
          <w:sz w:val="22"/>
          <w:szCs w:val="22"/>
        </w:rPr>
        <w:t xml:space="preserve">’s representative to contact regarding all contractual and technical </w:t>
      </w:r>
      <w:r w:rsidR="00257043" w:rsidRPr="009E13BD">
        <w:rPr>
          <w:rFonts w:ascii="Calibri" w:hAnsi="Calibri"/>
          <w:sz w:val="22"/>
          <w:szCs w:val="22"/>
        </w:rPr>
        <w:t>matters concerning the Proposal</w:t>
      </w:r>
      <w:r w:rsidR="00137D32">
        <w:rPr>
          <w:rFonts w:ascii="Calibri" w:hAnsi="Calibri"/>
          <w:sz w:val="22"/>
          <w:szCs w:val="22"/>
        </w:rPr>
        <w:t>.</w:t>
      </w:r>
    </w:p>
    <w:p w14:paraId="73ACC7B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677891B" w14:textId="7C05B142"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Name, address and telephone number of the </w:t>
      </w:r>
      <w:r w:rsidR="000F48D5">
        <w:rPr>
          <w:rFonts w:ascii="Calibri" w:hAnsi="Calibri"/>
          <w:sz w:val="22"/>
          <w:szCs w:val="22"/>
        </w:rPr>
        <w:t>Respondent</w:t>
      </w:r>
      <w:r w:rsidRPr="009E13BD">
        <w:rPr>
          <w:rFonts w:ascii="Calibri" w:hAnsi="Calibri"/>
          <w:sz w:val="22"/>
          <w:szCs w:val="22"/>
        </w:rPr>
        <w:t>’s   representative to contact regarding sc</w:t>
      </w:r>
      <w:r w:rsidR="00257043" w:rsidRPr="009E13BD">
        <w:rPr>
          <w:rFonts w:ascii="Calibri" w:hAnsi="Calibri"/>
          <w:sz w:val="22"/>
          <w:szCs w:val="22"/>
        </w:rPr>
        <w:t>heduling and other arrangements</w:t>
      </w:r>
      <w:r w:rsidR="00137D32">
        <w:rPr>
          <w:rFonts w:ascii="Calibri" w:hAnsi="Calibri"/>
          <w:sz w:val="22"/>
          <w:szCs w:val="22"/>
        </w:rPr>
        <w:t>.</w:t>
      </w:r>
    </w:p>
    <w:p w14:paraId="72D3BCED"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4003D46C" w14:textId="05600B4E"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Name, contact information and qualifications of any subcontractors who wil</w:t>
      </w:r>
      <w:r w:rsidR="00257043" w:rsidRPr="009E13BD">
        <w:rPr>
          <w:rFonts w:ascii="Calibri" w:hAnsi="Calibri"/>
          <w:sz w:val="22"/>
          <w:szCs w:val="22"/>
        </w:rPr>
        <w:t>l be involved with this project</w:t>
      </w:r>
      <w:r w:rsidR="00E53B7E" w:rsidRPr="009E13BD">
        <w:rPr>
          <w:rFonts w:ascii="Calibri" w:hAnsi="Calibri"/>
          <w:sz w:val="22"/>
          <w:szCs w:val="22"/>
        </w:rPr>
        <w:t xml:space="preserve"> the </w:t>
      </w:r>
      <w:r w:rsidR="000F48D5">
        <w:rPr>
          <w:rFonts w:ascii="Calibri" w:hAnsi="Calibri"/>
          <w:sz w:val="22"/>
          <w:szCs w:val="22"/>
        </w:rPr>
        <w:t>Respondent</w:t>
      </w:r>
      <w:r w:rsidR="00E53B7E" w:rsidRPr="009E13BD">
        <w:rPr>
          <w:rFonts w:ascii="Calibri" w:hAnsi="Calibri"/>
          <w:sz w:val="22"/>
          <w:szCs w:val="22"/>
        </w:rPr>
        <w:t xml:space="preserve"> proposes to use and the nature of the goods and/or services the subcontractor would perform.</w:t>
      </w:r>
    </w:p>
    <w:p w14:paraId="6DF904AE" w14:textId="77777777" w:rsidR="00257043" w:rsidRPr="009E13BD" w:rsidRDefault="00257043" w:rsidP="00EC09F5">
      <w:pPr>
        <w:tabs>
          <w:tab w:val="left" w:pos="720"/>
          <w:tab w:val="left" w:pos="1080"/>
          <w:tab w:val="left" w:pos="1440"/>
          <w:tab w:val="left" w:pos="1620"/>
          <w:tab w:val="left" w:pos="2520"/>
        </w:tabs>
        <w:ind w:left="2520"/>
        <w:contextualSpacing/>
        <w:jc w:val="both"/>
        <w:rPr>
          <w:rFonts w:ascii="Calibri" w:hAnsi="Calibri"/>
          <w:sz w:val="22"/>
          <w:szCs w:val="22"/>
        </w:rPr>
      </w:pPr>
    </w:p>
    <w:p w14:paraId="05357210" w14:textId="7B783365" w:rsidR="007715ED" w:rsidRPr="009E13BD" w:rsidRDefault="000F48D5"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Pr>
          <w:rFonts w:ascii="Calibri" w:hAnsi="Calibri"/>
          <w:sz w:val="22"/>
          <w:szCs w:val="22"/>
        </w:rPr>
        <w:t>Respondent</w:t>
      </w:r>
      <w:r w:rsidR="00257043" w:rsidRPr="009E13BD">
        <w:rPr>
          <w:rFonts w:ascii="Calibri" w:hAnsi="Calibri"/>
          <w:sz w:val="22"/>
          <w:szCs w:val="22"/>
        </w:rPr>
        <w:t>’s accounting firm</w:t>
      </w:r>
      <w:r w:rsidR="00137D32">
        <w:rPr>
          <w:rFonts w:ascii="Calibri" w:hAnsi="Calibri"/>
          <w:sz w:val="22"/>
          <w:szCs w:val="22"/>
        </w:rPr>
        <w:t>.</w:t>
      </w:r>
    </w:p>
    <w:p w14:paraId="6E65842F" w14:textId="77777777" w:rsidR="00257043" w:rsidRPr="009E13BD" w:rsidRDefault="00257043" w:rsidP="00E964C9">
      <w:pPr>
        <w:tabs>
          <w:tab w:val="left" w:pos="720"/>
          <w:tab w:val="left" w:pos="1080"/>
          <w:tab w:val="left" w:pos="1440"/>
          <w:tab w:val="left" w:pos="1620"/>
          <w:tab w:val="left" w:pos="2520"/>
        </w:tabs>
        <w:ind w:left="2520"/>
        <w:jc w:val="both"/>
        <w:rPr>
          <w:rFonts w:ascii="Calibri" w:hAnsi="Calibri"/>
          <w:sz w:val="22"/>
          <w:szCs w:val="22"/>
        </w:rPr>
      </w:pPr>
    </w:p>
    <w:p w14:paraId="478CFE01" w14:textId="2B21F8E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The successful </w:t>
      </w:r>
      <w:r w:rsidR="000F48D5">
        <w:rPr>
          <w:rFonts w:ascii="Calibri" w:hAnsi="Calibri"/>
          <w:sz w:val="22"/>
          <w:szCs w:val="22"/>
        </w:rPr>
        <w:t>Respondent</w:t>
      </w:r>
      <w:r w:rsidRPr="009E13BD">
        <w:rPr>
          <w:rFonts w:ascii="Calibri" w:hAnsi="Calibri"/>
          <w:sz w:val="22"/>
          <w:szCs w:val="22"/>
        </w:rPr>
        <w:t xml:space="preserve"> will be required to register to do business in Iowa before payments can be made. </w:t>
      </w:r>
    </w:p>
    <w:p w14:paraId="06F93AD1" w14:textId="77777777" w:rsidR="00EC09F5" w:rsidRPr="009E13BD" w:rsidRDefault="007715ED" w:rsidP="00E964C9">
      <w:pPr>
        <w:tabs>
          <w:tab w:val="left" w:pos="720"/>
          <w:tab w:val="left" w:pos="1080"/>
          <w:tab w:val="left" w:pos="1440"/>
          <w:tab w:val="left" w:pos="1620"/>
          <w:tab w:val="left" w:pos="2520"/>
        </w:tabs>
        <w:ind w:left="2520"/>
        <w:contextualSpacing/>
        <w:jc w:val="both"/>
        <w:rPr>
          <w:rFonts w:ascii="Calibri" w:hAnsi="Calibri"/>
          <w:sz w:val="22"/>
          <w:szCs w:val="22"/>
        </w:rPr>
      </w:pPr>
      <w:r w:rsidRPr="009E13BD">
        <w:rPr>
          <w:rFonts w:ascii="Calibri" w:hAnsi="Calibri"/>
          <w:sz w:val="22"/>
          <w:szCs w:val="22"/>
        </w:rPr>
        <w:t xml:space="preserve">For vendor registration documents, go to: </w:t>
      </w:r>
    </w:p>
    <w:p w14:paraId="22521E39" w14:textId="77777777" w:rsidR="007715ED" w:rsidRPr="009E13BD" w:rsidRDefault="004B4F23" w:rsidP="00E964C9">
      <w:pPr>
        <w:tabs>
          <w:tab w:val="left" w:pos="720"/>
          <w:tab w:val="left" w:pos="1080"/>
          <w:tab w:val="left" w:pos="1440"/>
          <w:tab w:val="left" w:pos="1620"/>
          <w:tab w:val="left" w:pos="2520"/>
        </w:tabs>
        <w:ind w:left="2520"/>
        <w:contextualSpacing/>
        <w:jc w:val="both"/>
        <w:rPr>
          <w:rFonts w:ascii="Calibri" w:hAnsi="Calibri"/>
          <w:strike/>
          <w:sz w:val="22"/>
          <w:szCs w:val="22"/>
        </w:rPr>
      </w:pPr>
      <w:hyperlink r:id="rId15" w:history="1">
        <w:r w:rsidR="00AC2DDC" w:rsidRPr="008D4F6B">
          <w:rPr>
            <w:rStyle w:val="Hyperlink"/>
            <w:rFonts w:ascii="Calibri" w:hAnsi="Calibri"/>
            <w:sz w:val="22"/>
            <w:szCs w:val="22"/>
          </w:rPr>
          <w:t>https://das.iowa.gov/procurement/vendors/how-do-business</w:t>
        </w:r>
      </w:hyperlink>
      <w:r w:rsidR="00AC2DDC">
        <w:rPr>
          <w:rFonts w:ascii="Calibri" w:hAnsi="Calibri"/>
          <w:sz w:val="22"/>
          <w:szCs w:val="22"/>
        </w:rPr>
        <w:t xml:space="preserve"> </w:t>
      </w:r>
      <w:r w:rsidR="007715ED" w:rsidRPr="009E13BD">
        <w:rPr>
          <w:rFonts w:ascii="Calibri" w:hAnsi="Calibri"/>
          <w:sz w:val="22"/>
          <w:szCs w:val="22"/>
        </w:rPr>
        <w:t xml:space="preserve"> </w:t>
      </w:r>
    </w:p>
    <w:p w14:paraId="435E3052" w14:textId="77777777" w:rsidR="007715ED" w:rsidRPr="009E13BD" w:rsidRDefault="007715ED" w:rsidP="00EC09F5">
      <w:pPr>
        <w:tabs>
          <w:tab w:val="left" w:pos="-720"/>
          <w:tab w:val="left" w:pos="1440"/>
        </w:tabs>
        <w:suppressAutoHyphens/>
        <w:jc w:val="both"/>
        <w:rPr>
          <w:rFonts w:ascii="Calibri" w:hAnsi="Calibri"/>
          <w:b/>
          <w:sz w:val="22"/>
          <w:szCs w:val="22"/>
          <w:highlight w:val="yellow"/>
        </w:rPr>
      </w:pPr>
    </w:p>
    <w:p w14:paraId="0F709BCC" w14:textId="3A4EBC5D"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Experience</w:t>
      </w:r>
    </w:p>
    <w:p w14:paraId="6E15AB10" w14:textId="1A3E3CD5" w:rsidR="007715E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must provide the following information regarding its experience: </w:t>
      </w:r>
    </w:p>
    <w:p w14:paraId="5050695E" w14:textId="77777777" w:rsidR="00E964C9" w:rsidRPr="009E13BD" w:rsidRDefault="00E964C9" w:rsidP="005E466B">
      <w:pPr>
        <w:tabs>
          <w:tab w:val="left" w:pos="1440"/>
        </w:tabs>
        <w:ind w:left="1440"/>
        <w:jc w:val="both"/>
        <w:rPr>
          <w:rFonts w:ascii="Calibri" w:hAnsi="Calibri"/>
          <w:sz w:val="22"/>
          <w:szCs w:val="22"/>
        </w:rPr>
      </w:pPr>
    </w:p>
    <w:p w14:paraId="37E70BFF"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Number of years in business.</w:t>
      </w:r>
    </w:p>
    <w:p w14:paraId="35C40F1A" w14:textId="77777777" w:rsidR="007715ED" w:rsidRPr="009E13BD" w:rsidRDefault="007715ED" w:rsidP="00EC09F5">
      <w:pPr>
        <w:tabs>
          <w:tab w:val="left" w:pos="-720"/>
          <w:tab w:val="left" w:pos="720"/>
        </w:tabs>
        <w:suppressAutoHyphens/>
        <w:ind w:left="1440"/>
        <w:jc w:val="both"/>
        <w:rPr>
          <w:rFonts w:ascii="Calibri" w:hAnsi="Calibri"/>
          <w:sz w:val="22"/>
          <w:szCs w:val="22"/>
        </w:rPr>
      </w:pPr>
    </w:p>
    <w:p w14:paraId="3D842DA4" w14:textId="7C9FFCF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Number of years </w:t>
      </w:r>
      <w:r w:rsidR="00200921">
        <w:rPr>
          <w:rFonts w:ascii="Calibri" w:hAnsi="Calibri"/>
          <w:sz w:val="22"/>
          <w:szCs w:val="22"/>
        </w:rPr>
        <w:t xml:space="preserve">of </w:t>
      </w:r>
      <w:r w:rsidRPr="009E13BD">
        <w:rPr>
          <w:rFonts w:ascii="Calibri" w:hAnsi="Calibri"/>
          <w:sz w:val="22"/>
          <w:szCs w:val="22"/>
        </w:rPr>
        <w:t>experience with providing the types of goods and/or services sought by the RFP.</w:t>
      </w:r>
    </w:p>
    <w:p w14:paraId="12D7B436" w14:textId="77777777" w:rsidR="007715ED" w:rsidRPr="009E13BD" w:rsidRDefault="007715ED" w:rsidP="00EC09F5">
      <w:pPr>
        <w:pStyle w:val="ListParagraph"/>
        <w:rPr>
          <w:rFonts w:ascii="Calibri" w:hAnsi="Calibri"/>
          <w:sz w:val="22"/>
          <w:szCs w:val="22"/>
        </w:rPr>
      </w:pPr>
    </w:p>
    <w:p w14:paraId="782947F7"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The level of technical experience in providing the types of goods and/or services sought by the RFP.</w:t>
      </w:r>
    </w:p>
    <w:p w14:paraId="62BAD274" w14:textId="77777777" w:rsidR="007715ED" w:rsidRPr="009E13BD" w:rsidRDefault="007715ED" w:rsidP="00EC09F5">
      <w:pPr>
        <w:tabs>
          <w:tab w:val="left" w:pos="-720"/>
          <w:tab w:val="left" w:pos="1440"/>
        </w:tabs>
        <w:suppressAutoHyphens/>
        <w:ind w:left="2160" w:hanging="1440"/>
        <w:jc w:val="both"/>
        <w:rPr>
          <w:rFonts w:ascii="Calibri" w:hAnsi="Calibri"/>
          <w:sz w:val="22"/>
          <w:szCs w:val="22"/>
        </w:rPr>
      </w:pPr>
    </w:p>
    <w:p w14:paraId="34289292" w14:textId="42AE301A"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of all goods and/or services similar to those sought by this RFP that the </w:t>
      </w:r>
      <w:r w:rsidR="000F48D5">
        <w:rPr>
          <w:rFonts w:ascii="Calibri" w:hAnsi="Calibri"/>
          <w:sz w:val="22"/>
          <w:szCs w:val="22"/>
        </w:rPr>
        <w:t>Respondent</w:t>
      </w:r>
      <w:r w:rsidRPr="009E13BD">
        <w:rPr>
          <w:rFonts w:ascii="Calibri" w:hAnsi="Calibri"/>
          <w:sz w:val="22"/>
          <w:szCs w:val="22"/>
        </w:rPr>
        <w:t xml:space="preserve"> has provided to other businesses or governmental entities.</w:t>
      </w:r>
    </w:p>
    <w:p w14:paraId="138BAA22" w14:textId="77777777" w:rsidR="007715ED" w:rsidRPr="009E13BD" w:rsidRDefault="007715ED" w:rsidP="00EC09F5">
      <w:pPr>
        <w:tabs>
          <w:tab w:val="left" w:pos="-720"/>
          <w:tab w:val="left" w:pos="1440"/>
          <w:tab w:val="left" w:pos="2160"/>
        </w:tabs>
        <w:suppressAutoHyphens/>
        <w:ind w:left="2160"/>
        <w:jc w:val="both"/>
        <w:rPr>
          <w:rFonts w:ascii="Calibri" w:hAnsi="Calibri"/>
          <w:sz w:val="22"/>
          <w:szCs w:val="22"/>
        </w:rPr>
      </w:pPr>
    </w:p>
    <w:p w14:paraId="700A8B94" w14:textId="64FC1F34"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Letters of reference from three (3) previous customers or clients knowledgeable of the </w:t>
      </w:r>
      <w:r w:rsidR="000F48D5">
        <w:rPr>
          <w:rFonts w:ascii="Calibri" w:hAnsi="Calibri"/>
          <w:sz w:val="22"/>
          <w:szCs w:val="22"/>
        </w:rPr>
        <w:t>Respondent</w:t>
      </w:r>
      <w:r w:rsidRPr="009E13BD">
        <w:rPr>
          <w:rFonts w:ascii="Calibri" w:hAnsi="Calibri"/>
          <w:sz w:val="22"/>
          <w:szCs w:val="22"/>
        </w:rPr>
        <w:t xml:space="preserve">’s performance in providing goods and/or services similar to the goods and/or services described in this RFP and a contact person and telephone number for each reference. </w:t>
      </w:r>
    </w:p>
    <w:p w14:paraId="2F3C5BCB" w14:textId="77777777" w:rsidR="003A2D47" w:rsidRDefault="003A2D47" w:rsidP="00EB23E6">
      <w:pPr>
        <w:tabs>
          <w:tab w:val="left" w:pos="720"/>
          <w:tab w:val="left" w:pos="1080"/>
          <w:tab w:val="left" w:pos="1440"/>
          <w:tab w:val="left" w:pos="1620"/>
          <w:tab w:val="left" w:pos="2520"/>
        </w:tabs>
        <w:ind w:left="2520"/>
        <w:jc w:val="both"/>
        <w:rPr>
          <w:rFonts w:ascii="Calibri" w:hAnsi="Calibri"/>
          <w:sz w:val="22"/>
          <w:szCs w:val="22"/>
        </w:rPr>
      </w:pPr>
    </w:p>
    <w:p w14:paraId="399A4C0B" w14:textId="77777777" w:rsidR="003A2D47" w:rsidRDefault="003A2D47" w:rsidP="00EB23E6">
      <w:pPr>
        <w:tabs>
          <w:tab w:val="left" w:pos="720"/>
          <w:tab w:val="left" w:pos="1080"/>
          <w:tab w:val="left" w:pos="1440"/>
          <w:tab w:val="left" w:pos="1620"/>
          <w:tab w:val="left" w:pos="2520"/>
        </w:tabs>
        <w:ind w:left="2520"/>
        <w:jc w:val="both"/>
        <w:rPr>
          <w:rFonts w:ascii="Calibri" w:hAnsi="Calibri"/>
          <w:sz w:val="22"/>
          <w:szCs w:val="22"/>
        </w:rPr>
      </w:pPr>
    </w:p>
    <w:p w14:paraId="6F641EE8" w14:textId="77777777" w:rsidR="003A2D47" w:rsidRDefault="003A2D47" w:rsidP="00EB23E6">
      <w:pPr>
        <w:tabs>
          <w:tab w:val="left" w:pos="720"/>
          <w:tab w:val="left" w:pos="1080"/>
          <w:tab w:val="left" w:pos="1440"/>
          <w:tab w:val="left" w:pos="1620"/>
          <w:tab w:val="left" w:pos="2520"/>
        </w:tabs>
        <w:ind w:left="2520"/>
        <w:jc w:val="both"/>
        <w:rPr>
          <w:rFonts w:ascii="Calibri" w:hAnsi="Calibri"/>
          <w:sz w:val="22"/>
          <w:szCs w:val="22"/>
        </w:rPr>
      </w:pPr>
    </w:p>
    <w:p w14:paraId="6F028D1C" w14:textId="77777777" w:rsidR="003A2D47" w:rsidRDefault="003A2D47" w:rsidP="00EB23E6">
      <w:pPr>
        <w:tabs>
          <w:tab w:val="left" w:pos="720"/>
          <w:tab w:val="left" w:pos="1080"/>
          <w:tab w:val="left" w:pos="1440"/>
          <w:tab w:val="left" w:pos="1620"/>
          <w:tab w:val="left" w:pos="2520"/>
        </w:tabs>
        <w:ind w:left="2520"/>
        <w:jc w:val="both"/>
        <w:rPr>
          <w:rFonts w:ascii="Calibri" w:hAnsi="Calibri"/>
          <w:sz w:val="22"/>
          <w:szCs w:val="22"/>
        </w:rPr>
      </w:pPr>
    </w:p>
    <w:p w14:paraId="21BF039C" w14:textId="2661056E" w:rsidR="007715ED" w:rsidRPr="009E13BD" w:rsidRDefault="00E860A1" w:rsidP="00524469">
      <w:pPr>
        <w:numPr>
          <w:ilvl w:val="2"/>
          <w:numId w:val="8"/>
        </w:numPr>
        <w:tabs>
          <w:tab w:val="left" w:pos="1440"/>
        </w:tabs>
        <w:jc w:val="both"/>
        <w:rPr>
          <w:rFonts w:ascii="Calibri" w:hAnsi="Calibri"/>
          <w:sz w:val="22"/>
          <w:szCs w:val="22"/>
        </w:rPr>
      </w:pPr>
      <w:r>
        <w:rPr>
          <w:rFonts w:ascii="Calibri" w:hAnsi="Calibri"/>
          <w:b/>
          <w:sz w:val="22"/>
          <w:szCs w:val="22"/>
        </w:rPr>
        <w:lastRenderedPageBreak/>
        <w:t xml:space="preserve">Key </w:t>
      </w:r>
      <w:r w:rsidR="007715ED" w:rsidRPr="009E13BD">
        <w:rPr>
          <w:rFonts w:ascii="Calibri" w:hAnsi="Calibri"/>
          <w:b/>
          <w:sz w:val="22"/>
          <w:szCs w:val="22"/>
        </w:rPr>
        <w:t xml:space="preserve">Personnel </w:t>
      </w:r>
    </w:p>
    <w:p w14:paraId="37FA3AA9" w14:textId="36648BF7" w:rsidR="007715ED" w:rsidRPr="009E13BD" w:rsidRDefault="007715ED" w:rsidP="005E466B">
      <w:pPr>
        <w:tabs>
          <w:tab w:val="left" w:pos="1440"/>
        </w:tabs>
        <w:ind w:left="1440"/>
        <w:jc w:val="both"/>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must provide resumes for all key personnel who will be involved in providing the goods and/or services contemplated by this RFP. The following information must be included in the resumes:  </w:t>
      </w:r>
    </w:p>
    <w:p w14:paraId="15A927B5" w14:textId="77777777" w:rsidR="007715ED" w:rsidRPr="009E13BD" w:rsidRDefault="007715ED" w:rsidP="00EC09F5">
      <w:pPr>
        <w:pStyle w:val="NormalWeb"/>
        <w:widowControl/>
        <w:tabs>
          <w:tab w:val="left" w:pos="-720"/>
          <w:tab w:val="left" w:pos="2340"/>
        </w:tabs>
        <w:suppressAutoHyphens/>
        <w:autoSpaceDE/>
        <w:autoSpaceDN/>
        <w:adjustRightInd/>
        <w:rPr>
          <w:rFonts w:ascii="Calibri" w:hAnsi="Calibri"/>
          <w:sz w:val="22"/>
          <w:szCs w:val="22"/>
        </w:rPr>
      </w:pPr>
    </w:p>
    <w:p w14:paraId="15651B14"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Full name</w:t>
      </w:r>
      <w:r w:rsidR="00137D32">
        <w:rPr>
          <w:rFonts w:ascii="Calibri" w:hAnsi="Calibri"/>
          <w:sz w:val="22"/>
          <w:szCs w:val="22"/>
        </w:rPr>
        <w:t>.</w:t>
      </w:r>
    </w:p>
    <w:p w14:paraId="62CC9D50" w14:textId="77777777" w:rsidR="007715ED" w:rsidRPr="009E13BD" w:rsidRDefault="007715ED" w:rsidP="00EC09F5">
      <w:pPr>
        <w:pStyle w:val="NormalWeb"/>
        <w:widowControl/>
        <w:tabs>
          <w:tab w:val="left" w:pos="-720"/>
          <w:tab w:val="left" w:pos="2340"/>
        </w:tabs>
        <w:suppressAutoHyphens/>
        <w:autoSpaceDE/>
        <w:autoSpaceDN/>
        <w:adjustRightInd/>
        <w:ind w:left="720"/>
        <w:rPr>
          <w:rFonts w:ascii="Calibri" w:hAnsi="Calibri"/>
          <w:sz w:val="22"/>
          <w:szCs w:val="22"/>
        </w:rPr>
      </w:pPr>
    </w:p>
    <w:p w14:paraId="5EBBF81A" w14:textId="77777777"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Education</w:t>
      </w:r>
      <w:r w:rsidR="00137D32">
        <w:rPr>
          <w:rFonts w:ascii="Calibri" w:hAnsi="Calibri"/>
          <w:sz w:val="22"/>
          <w:szCs w:val="22"/>
        </w:rPr>
        <w:t>.</w:t>
      </w:r>
    </w:p>
    <w:p w14:paraId="6C29E8D1" w14:textId="77777777" w:rsidR="007715ED" w:rsidRPr="009E13BD" w:rsidRDefault="007715ED" w:rsidP="00EC09F5">
      <w:pPr>
        <w:pStyle w:val="NormalWeb"/>
        <w:widowControl/>
        <w:tabs>
          <w:tab w:val="left" w:pos="-720"/>
          <w:tab w:val="left" w:pos="2340"/>
        </w:tabs>
        <w:suppressAutoHyphens/>
        <w:autoSpaceDE/>
        <w:autoSpaceDN/>
        <w:adjustRightInd/>
        <w:ind w:left="2160" w:hanging="1440"/>
        <w:rPr>
          <w:rFonts w:ascii="Calibri" w:hAnsi="Calibri"/>
          <w:sz w:val="22"/>
          <w:szCs w:val="22"/>
        </w:rPr>
      </w:pPr>
    </w:p>
    <w:p w14:paraId="1ED57EEE" w14:textId="77777777" w:rsidR="007715E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Years of experience and employment history particularly as it relates to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of the RFP</w:t>
      </w:r>
      <w:r w:rsidR="00137D32">
        <w:rPr>
          <w:rFonts w:ascii="Calibri" w:hAnsi="Calibri"/>
          <w:sz w:val="22"/>
          <w:szCs w:val="22"/>
        </w:rPr>
        <w:t>.</w:t>
      </w:r>
    </w:p>
    <w:p w14:paraId="2141E4E4" w14:textId="77777777" w:rsidR="00EB23E6" w:rsidRDefault="00EB23E6" w:rsidP="00EB23E6">
      <w:pPr>
        <w:tabs>
          <w:tab w:val="left" w:pos="720"/>
          <w:tab w:val="left" w:pos="1080"/>
          <w:tab w:val="left" w:pos="1440"/>
          <w:tab w:val="left" w:pos="1620"/>
          <w:tab w:val="left" w:pos="2520"/>
        </w:tabs>
        <w:ind w:left="2520"/>
        <w:jc w:val="both"/>
        <w:rPr>
          <w:rFonts w:ascii="Calibri" w:hAnsi="Calibri"/>
          <w:sz w:val="22"/>
          <w:szCs w:val="22"/>
        </w:rPr>
      </w:pPr>
    </w:p>
    <w:p w14:paraId="59D0F02A" w14:textId="77777777" w:rsidR="00EB23E6" w:rsidRPr="009E13BD" w:rsidRDefault="00EB23E6" w:rsidP="00EB23E6">
      <w:pPr>
        <w:numPr>
          <w:ilvl w:val="2"/>
          <w:numId w:val="8"/>
        </w:numPr>
        <w:tabs>
          <w:tab w:val="left" w:pos="1440"/>
        </w:tabs>
        <w:jc w:val="both"/>
        <w:rPr>
          <w:rFonts w:ascii="Calibri" w:hAnsi="Calibri"/>
          <w:b/>
          <w:sz w:val="22"/>
          <w:szCs w:val="22"/>
        </w:rPr>
      </w:pPr>
      <w:r>
        <w:rPr>
          <w:rFonts w:ascii="Calibri" w:hAnsi="Calibri"/>
          <w:b/>
          <w:sz w:val="22"/>
          <w:szCs w:val="22"/>
        </w:rPr>
        <w:t xml:space="preserve">Mandatory </w:t>
      </w:r>
      <w:r w:rsidRPr="009E13BD">
        <w:rPr>
          <w:rFonts w:ascii="Calibri" w:hAnsi="Calibri"/>
          <w:b/>
          <w:sz w:val="22"/>
          <w:szCs w:val="22"/>
        </w:rPr>
        <w:t xml:space="preserve">Specifications and </w:t>
      </w:r>
      <w:r>
        <w:rPr>
          <w:rFonts w:ascii="Calibri" w:hAnsi="Calibri"/>
          <w:b/>
          <w:sz w:val="22"/>
          <w:szCs w:val="22"/>
        </w:rPr>
        <w:t xml:space="preserve">Scored </w:t>
      </w:r>
      <w:r w:rsidRPr="009E13BD">
        <w:rPr>
          <w:rFonts w:ascii="Calibri" w:hAnsi="Calibri"/>
          <w:b/>
          <w:sz w:val="22"/>
          <w:szCs w:val="22"/>
        </w:rPr>
        <w:t>Technical Specifications</w:t>
      </w:r>
    </w:p>
    <w:p w14:paraId="0CDB72D4" w14:textId="77F6B500" w:rsidR="00EB23E6" w:rsidRPr="00EB23E6" w:rsidRDefault="00EB23E6" w:rsidP="00EB23E6">
      <w:pPr>
        <w:tabs>
          <w:tab w:val="left" w:pos="1440"/>
        </w:tabs>
        <w:ind w:left="1440"/>
        <w:jc w:val="both"/>
        <w:rPr>
          <w:rFonts w:ascii="Calibri" w:hAnsi="Calibri"/>
          <w:strike/>
          <w:sz w:val="22"/>
          <w:szCs w:val="22"/>
        </w:rPr>
      </w:pPr>
      <w:r w:rsidRPr="009E13BD">
        <w:rPr>
          <w:rFonts w:ascii="Calibri" w:hAnsi="Calibri"/>
          <w:sz w:val="22"/>
          <w:szCs w:val="22"/>
        </w:rPr>
        <w:t xml:space="preserve">The </w:t>
      </w:r>
      <w:r>
        <w:rPr>
          <w:rFonts w:ascii="Calibri" w:hAnsi="Calibri"/>
          <w:sz w:val="22"/>
          <w:szCs w:val="22"/>
        </w:rPr>
        <w:t>Respondent</w:t>
      </w:r>
      <w:r w:rsidRPr="009E13BD">
        <w:rPr>
          <w:rFonts w:ascii="Calibri" w:hAnsi="Calibri"/>
          <w:sz w:val="22"/>
          <w:szCs w:val="22"/>
        </w:rPr>
        <w:t xml:space="preserve"> shall answer whether or not it will comply with each </w:t>
      </w:r>
      <w:r>
        <w:rPr>
          <w:rFonts w:ascii="Calibri" w:hAnsi="Calibri"/>
          <w:sz w:val="22"/>
          <w:szCs w:val="22"/>
        </w:rPr>
        <w:t>s</w:t>
      </w:r>
      <w:r w:rsidRPr="00CB24E6">
        <w:rPr>
          <w:rFonts w:ascii="Calibri" w:hAnsi="Calibri"/>
          <w:sz w:val="22"/>
          <w:szCs w:val="22"/>
        </w:rPr>
        <w:t>pecification</w:t>
      </w:r>
      <w:r w:rsidRPr="009E13BD">
        <w:rPr>
          <w:rFonts w:ascii="Calibri" w:hAnsi="Calibri"/>
          <w:sz w:val="22"/>
          <w:szCs w:val="22"/>
        </w:rPr>
        <w:t xml:space="preserve"> in Section </w:t>
      </w:r>
      <w:r>
        <w:rPr>
          <w:rFonts w:ascii="Calibri" w:hAnsi="Calibri"/>
          <w:sz w:val="22"/>
          <w:szCs w:val="22"/>
        </w:rPr>
        <w:t>5</w:t>
      </w:r>
      <w:r w:rsidRPr="009E13BD">
        <w:rPr>
          <w:rFonts w:ascii="Calibri" w:hAnsi="Calibri"/>
          <w:sz w:val="22"/>
          <w:szCs w:val="22"/>
        </w:rPr>
        <w:t xml:space="preserve"> of the RFP. Where the context requires more than a yes or no answer or the specific </w:t>
      </w:r>
      <w:r>
        <w:rPr>
          <w:rFonts w:ascii="Calibri" w:hAnsi="Calibri"/>
          <w:sz w:val="22"/>
          <w:szCs w:val="22"/>
        </w:rPr>
        <w:t>specification</w:t>
      </w:r>
      <w:r w:rsidRPr="009E13BD">
        <w:rPr>
          <w:rFonts w:ascii="Calibri" w:hAnsi="Calibri"/>
          <w:sz w:val="22"/>
          <w:szCs w:val="22"/>
        </w:rPr>
        <w:t xml:space="preserve"> so indicates, </w:t>
      </w:r>
      <w:r>
        <w:rPr>
          <w:rFonts w:ascii="Calibri" w:hAnsi="Calibri"/>
          <w:sz w:val="22"/>
          <w:szCs w:val="22"/>
        </w:rPr>
        <w:t>Respondent</w:t>
      </w:r>
      <w:r w:rsidRPr="009E13BD">
        <w:rPr>
          <w:rFonts w:ascii="Calibri" w:hAnsi="Calibri"/>
          <w:sz w:val="22"/>
          <w:szCs w:val="22"/>
        </w:rPr>
        <w:t xml:space="preserve"> shall explain how it will comply with the </w:t>
      </w:r>
      <w:r>
        <w:rPr>
          <w:rFonts w:ascii="Calibri" w:hAnsi="Calibri"/>
          <w:sz w:val="22"/>
          <w:szCs w:val="22"/>
        </w:rPr>
        <w:t>specification</w:t>
      </w:r>
      <w:r w:rsidRPr="009E13BD">
        <w:rPr>
          <w:rFonts w:ascii="Calibri" w:hAnsi="Calibri"/>
          <w:sz w:val="22"/>
          <w:szCs w:val="22"/>
        </w:rPr>
        <w:t xml:space="preserve">.  Merely repeating the Section </w:t>
      </w:r>
      <w:r>
        <w:rPr>
          <w:rFonts w:ascii="Calibri" w:hAnsi="Calibri"/>
          <w:sz w:val="22"/>
          <w:szCs w:val="22"/>
        </w:rPr>
        <w:t>5</w:t>
      </w:r>
      <w:r w:rsidRPr="009E13BD">
        <w:rPr>
          <w:rFonts w:ascii="Calibri" w:hAnsi="Calibri"/>
          <w:sz w:val="22"/>
          <w:szCs w:val="22"/>
        </w:rPr>
        <w:t xml:space="preserv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 xml:space="preserve">may be considered non-responsive and result in the rejection of the Proposal. Proposals must identify any deviations from the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 xml:space="preserve">of the RFP or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 xml:space="preserve">the </w:t>
      </w:r>
      <w:r>
        <w:rPr>
          <w:rFonts w:ascii="Calibri" w:hAnsi="Calibri"/>
          <w:sz w:val="22"/>
          <w:szCs w:val="22"/>
        </w:rPr>
        <w:t>Respondent</w:t>
      </w:r>
      <w:r w:rsidRPr="009E13BD">
        <w:rPr>
          <w:rFonts w:ascii="Calibri" w:hAnsi="Calibri"/>
          <w:sz w:val="22"/>
          <w:szCs w:val="22"/>
        </w:rPr>
        <w:t xml:space="preserve"> cannot satisfy.  If the </w:t>
      </w:r>
      <w:r>
        <w:rPr>
          <w:rFonts w:ascii="Calibri" w:hAnsi="Calibri"/>
          <w:sz w:val="22"/>
          <w:szCs w:val="22"/>
        </w:rPr>
        <w:t>Respondent</w:t>
      </w:r>
      <w:r w:rsidRPr="009E13BD">
        <w:rPr>
          <w:rFonts w:ascii="Calibri" w:hAnsi="Calibri"/>
          <w:sz w:val="22"/>
          <w:szCs w:val="22"/>
        </w:rPr>
        <w:t xml:space="preserve"> deviates from or cannot satisfy the specification(s) of this section, the Agency may reject the Proposal. </w:t>
      </w:r>
    </w:p>
    <w:p w14:paraId="7F73449A" w14:textId="77777777" w:rsidR="007715ED" w:rsidRPr="009E13BD" w:rsidRDefault="007715ED" w:rsidP="00814EDD">
      <w:pPr>
        <w:tabs>
          <w:tab w:val="left" w:pos="-720"/>
          <w:tab w:val="left" w:pos="2340"/>
          <w:tab w:val="left" w:pos="2430"/>
        </w:tabs>
        <w:suppressAutoHyphens/>
        <w:jc w:val="both"/>
        <w:rPr>
          <w:rFonts w:ascii="Calibri" w:hAnsi="Calibri"/>
          <w:sz w:val="22"/>
          <w:szCs w:val="22"/>
        </w:rPr>
      </w:pPr>
    </w:p>
    <w:p w14:paraId="041BC77A" w14:textId="182E6580" w:rsidR="007715ED" w:rsidRPr="009E13BD" w:rsidRDefault="00DA75FF"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Termination</w:t>
      </w:r>
      <w:r w:rsidR="007715ED" w:rsidRPr="009E13BD">
        <w:rPr>
          <w:rFonts w:ascii="Calibri" w:hAnsi="Calibri"/>
          <w:b/>
          <w:sz w:val="22"/>
          <w:szCs w:val="22"/>
        </w:rPr>
        <w:t xml:space="preserve">, Litigation, Debarment </w:t>
      </w:r>
    </w:p>
    <w:p w14:paraId="38C04CCB" w14:textId="7F996445" w:rsidR="007715ED" w:rsidRPr="009E13BD" w:rsidRDefault="007715ED" w:rsidP="00E964C9">
      <w:pPr>
        <w:pStyle w:val="NormalWeb"/>
        <w:widowControl/>
        <w:tabs>
          <w:tab w:val="left" w:pos="-720"/>
          <w:tab w:val="left" w:pos="1440"/>
        </w:tabs>
        <w:suppressAutoHyphens/>
        <w:autoSpaceDE/>
        <w:autoSpaceDN/>
        <w:adjustRightInd/>
        <w:ind w:left="1440"/>
        <w:rPr>
          <w:rFonts w:ascii="Calibri" w:hAnsi="Calibri"/>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must provide the following information for the past five (5) years:</w:t>
      </w:r>
    </w:p>
    <w:p w14:paraId="444EC76F" w14:textId="77777777" w:rsidR="007715ED" w:rsidRPr="009E13BD" w:rsidRDefault="007715ED" w:rsidP="00EC09F5">
      <w:pPr>
        <w:tabs>
          <w:tab w:val="left" w:pos="-720"/>
        </w:tabs>
        <w:suppressAutoHyphens/>
        <w:ind w:left="720"/>
        <w:jc w:val="both"/>
        <w:rPr>
          <w:rFonts w:ascii="Calibri" w:hAnsi="Calibri"/>
          <w:sz w:val="22"/>
          <w:szCs w:val="22"/>
        </w:rPr>
      </w:pPr>
    </w:p>
    <w:p w14:paraId="1D45D64D" w14:textId="3C2D0AC1"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Has the </w:t>
      </w:r>
      <w:r w:rsidR="000F48D5">
        <w:rPr>
          <w:rFonts w:ascii="Calibri" w:hAnsi="Calibri"/>
          <w:sz w:val="22"/>
          <w:szCs w:val="22"/>
        </w:rPr>
        <w:t>Respondent</w:t>
      </w:r>
      <w:r w:rsidRPr="009E13BD">
        <w:rPr>
          <w:rFonts w:ascii="Calibri" w:hAnsi="Calibri"/>
          <w:sz w:val="22"/>
          <w:szCs w:val="22"/>
        </w:rPr>
        <w:t xml:space="preserve"> had a contract for goods and/or services terminated for any reason?  If so, provide full details regarding the termination.</w:t>
      </w:r>
    </w:p>
    <w:p w14:paraId="1B3B0DCF" w14:textId="77777777" w:rsidR="00FA77E9" w:rsidRPr="009E13BD" w:rsidRDefault="00FA77E9" w:rsidP="00EC09F5">
      <w:pPr>
        <w:tabs>
          <w:tab w:val="left" w:pos="-720"/>
          <w:tab w:val="left" w:pos="1080"/>
          <w:tab w:val="left" w:pos="1440"/>
          <w:tab w:val="left" w:pos="1800"/>
          <w:tab w:val="left" w:pos="2160"/>
          <w:tab w:val="left" w:pos="2340"/>
        </w:tabs>
        <w:suppressAutoHyphens/>
        <w:ind w:left="2160"/>
        <w:jc w:val="both"/>
        <w:rPr>
          <w:rFonts w:ascii="Calibri" w:hAnsi="Calibri"/>
          <w:sz w:val="22"/>
          <w:szCs w:val="22"/>
        </w:rPr>
      </w:pPr>
    </w:p>
    <w:p w14:paraId="438D7CC4" w14:textId="0BFB5AF9"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damages or penalties assessed against or dispute resolution settlements entered into by </w:t>
      </w:r>
      <w:r w:rsidR="000F48D5">
        <w:rPr>
          <w:rFonts w:ascii="Calibri" w:hAnsi="Calibri"/>
          <w:sz w:val="22"/>
          <w:szCs w:val="22"/>
        </w:rPr>
        <w:t>Respondent</w:t>
      </w:r>
      <w:r w:rsidRPr="009E13BD">
        <w:rPr>
          <w:rFonts w:ascii="Calibri" w:hAnsi="Calibri"/>
          <w:sz w:val="22"/>
          <w:szCs w:val="22"/>
        </w:rPr>
        <w:t xml:space="preserve"> under any existing or past contracts for goods and/or services.  Provide full details regarding the circumstances, including dollar amount of damages, penalties and settlement payments. </w:t>
      </w:r>
    </w:p>
    <w:p w14:paraId="25F83862" w14:textId="77777777" w:rsidR="007715ED" w:rsidRPr="009E13BD" w:rsidRDefault="007715ED" w:rsidP="00EC09F5">
      <w:pPr>
        <w:tabs>
          <w:tab w:val="left" w:pos="-720"/>
        </w:tabs>
        <w:suppressAutoHyphens/>
        <w:ind w:left="2160" w:hanging="1440"/>
        <w:jc w:val="both"/>
        <w:rPr>
          <w:rFonts w:ascii="Calibri" w:hAnsi="Calibri"/>
          <w:sz w:val="22"/>
          <w:szCs w:val="22"/>
        </w:rPr>
      </w:pPr>
    </w:p>
    <w:p w14:paraId="3E97BE86" w14:textId="3A3328B0"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Describe any order, judgment or decree of any Federal or State authority barring, suspending or otherwise limiting the right of the </w:t>
      </w:r>
      <w:r w:rsidR="000F48D5">
        <w:rPr>
          <w:rFonts w:ascii="Calibri" w:hAnsi="Calibri"/>
          <w:sz w:val="22"/>
          <w:szCs w:val="22"/>
        </w:rPr>
        <w:t>Respondent</w:t>
      </w:r>
      <w:r w:rsidRPr="009E13BD">
        <w:rPr>
          <w:rFonts w:ascii="Calibri" w:hAnsi="Calibri"/>
          <w:sz w:val="22"/>
          <w:szCs w:val="22"/>
        </w:rPr>
        <w:t xml:space="preserve"> to engage in any business, practice or activity.</w:t>
      </w:r>
    </w:p>
    <w:p w14:paraId="5E74F9FD" w14:textId="77777777" w:rsidR="007715ED" w:rsidRPr="009E13BD" w:rsidRDefault="007715ED" w:rsidP="00EC09F5">
      <w:pPr>
        <w:tabs>
          <w:tab w:val="left" w:pos="1440"/>
        </w:tabs>
        <w:ind w:left="2160" w:hanging="1440"/>
        <w:jc w:val="both"/>
        <w:rPr>
          <w:rFonts w:ascii="Calibri" w:hAnsi="Calibri"/>
          <w:b/>
          <w:sz w:val="22"/>
          <w:szCs w:val="22"/>
        </w:rPr>
      </w:pPr>
    </w:p>
    <w:p w14:paraId="48A73A8C" w14:textId="201355AF"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 list and summary of all litigation or threatened litigation, administrative or regulatory proceedings, or similar matters to which the </w:t>
      </w:r>
      <w:r w:rsidR="000F48D5">
        <w:rPr>
          <w:rFonts w:ascii="Calibri" w:hAnsi="Calibri"/>
          <w:sz w:val="22"/>
          <w:szCs w:val="22"/>
        </w:rPr>
        <w:t>Respondent</w:t>
      </w:r>
      <w:r w:rsidRPr="009E13BD">
        <w:rPr>
          <w:rFonts w:ascii="Calibri" w:hAnsi="Calibri"/>
          <w:sz w:val="22"/>
          <w:szCs w:val="22"/>
        </w:rPr>
        <w:t xml:space="preserve"> or its officers have been a party. </w:t>
      </w:r>
    </w:p>
    <w:p w14:paraId="527DEC51" w14:textId="77777777" w:rsidR="007715ED" w:rsidRPr="009E13BD" w:rsidRDefault="007715ED" w:rsidP="00EC09F5">
      <w:pPr>
        <w:jc w:val="both"/>
        <w:rPr>
          <w:rFonts w:ascii="Calibri" w:hAnsi="Calibri"/>
          <w:b/>
          <w:sz w:val="22"/>
          <w:szCs w:val="22"/>
        </w:rPr>
      </w:pPr>
    </w:p>
    <w:p w14:paraId="43DFC900" w14:textId="3339D1E4" w:rsidR="007715ED" w:rsidRPr="009E13BD" w:rsidRDefault="007715ED"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9E13BD">
        <w:rPr>
          <w:rFonts w:ascii="Calibri" w:hAnsi="Calibri"/>
          <w:sz w:val="22"/>
          <w:szCs w:val="22"/>
        </w:rPr>
        <w:t xml:space="preserve">Any irregularities discovered in any of the accounts maintained by the </w:t>
      </w:r>
      <w:r w:rsidR="000F48D5">
        <w:rPr>
          <w:rFonts w:ascii="Calibri" w:hAnsi="Calibri"/>
          <w:sz w:val="22"/>
          <w:szCs w:val="22"/>
        </w:rPr>
        <w:t>Respondent</w:t>
      </w:r>
      <w:r w:rsidRPr="009E13BD">
        <w:rPr>
          <w:rFonts w:ascii="Calibri" w:hAnsi="Calibri"/>
          <w:sz w:val="22"/>
          <w:szCs w:val="22"/>
        </w:rPr>
        <w:t xml:space="preserve"> on behalf of others.  Describe the circumstances and disposition of the irregularities.</w:t>
      </w:r>
    </w:p>
    <w:p w14:paraId="7B2EDC37" w14:textId="77777777" w:rsidR="007715ED" w:rsidRPr="009E13BD" w:rsidRDefault="007715ED" w:rsidP="00EC09F5">
      <w:pPr>
        <w:tabs>
          <w:tab w:val="left" w:pos="-720"/>
          <w:tab w:val="left" w:pos="900"/>
          <w:tab w:val="left" w:pos="1080"/>
          <w:tab w:val="left" w:pos="1260"/>
          <w:tab w:val="left" w:pos="1440"/>
          <w:tab w:val="left" w:pos="2160"/>
        </w:tabs>
        <w:suppressAutoHyphens/>
        <w:ind w:left="2160"/>
        <w:jc w:val="both"/>
        <w:rPr>
          <w:rFonts w:ascii="Calibri" w:hAnsi="Calibri"/>
          <w:sz w:val="22"/>
          <w:szCs w:val="22"/>
        </w:rPr>
      </w:pPr>
    </w:p>
    <w:p w14:paraId="4FC3144E" w14:textId="1167EC36" w:rsidR="007715ED" w:rsidRPr="009E13BD" w:rsidRDefault="007715ED" w:rsidP="00E964C9">
      <w:pPr>
        <w:tabs>
          <w:tab w:val="left" w:pos="1620"/>
          <w:tab w:val="left" w:pos="2520"/>
        </w:tabs>
        <w:ind w:left="2520"/>
        <w:jc w:val="both"/>
        <w:rPr>
          <w:rFonts w:ascii="Calibri" w:hAnsi="Calibri"/>
          <w:sz w:val="22"/>
          <w:szCs w:val="22"/>
        </w:rPr>
      </w:pPr>
      <w:r w:rsidRPr="009E13BD">
        <w:rPr>
          <w:rFonts w:ascii="Calibri" w:hAnsi="Calibri"/>
          <w:sz w:val="22"/>
          <w:szCs w:val="22"/>
        </w:rPr>
        <w:t xml:space="preserve">Failure to disclose these matters may result in rejection of the Proposal or termination of any subsequent Contract. The above disclosures are a </w:t>
      </w:r>
      <w:r w:rsidRPr="009E13BD">
        <w:rPr>
          <w:rFonts w:ascii="Calibri" w:hAnsi="Calibri"/>
          <w:sz w:val="22"/>
          <w:szCs w:val="22"/>
        </w:rPr>
        <w:lastRenderedPageBreak/>
        <w:t xml:space="preserve">continuing requirement of the </w:t>
      </w:r>
      <w:r w:rsidR="000F48D5">
        <w:rPr>
          <w:rFonts w:ascii="Calibri" w:hAnsi="Calibri"/>
          <w:sz w:val="22"/>
          <w:szCs w:val="22"/>
        </w:rPr>
        <w:t>Respondent</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 shall provide written notification to the Agency of any such matter commencing or occurring after submission of a Proposal, and with respect to the successful </w:t>
      </w:r>
      <w:r w:rsidR="000F48D5">
        <w:rPr>
          <w:rFonts w:ascii="Calibri" w:hAnsi="Calibri"/>
          <w:sz w:val="22"/>
          <w:szCs w:val="22"/>
        </w:rPr>
        <w:t>Respondent</w:t>
      </w:r>
      <w:r w:rsidRPr="009E13BD">
        <w:rPr>
          <w:rFonts w:ascii="Calibri" w:hAnsi="Calibri"/>
          <w:sz w:val="22"/>
          <w:szCs w:val="22"/>
        </w:rPr>
        <w:t>, following execution of the Contract.</w:t>
      </w:r>
    </w:p>
    <w:p w14:paraId="09EEC496" w14:textId="77777777" w:rsidR="007715ED" w:rsidRPr="009E13BD" w:rsidRDefault="007715ED" w:rsidP="00EC09F5">
      <w:pPr>
        <w:tabs>
          <w:tab w:val="left" w:pos="-720"/>
          <w:tab w:val="left" w:pos="2340"/>
        </w:tabs>
        <w:suppressAutoHyphens/>
        <w:jc w:val="both"/>
        <w:rPr>
          <w:rFonts w:ascii="Calibri" w:hAnsi="Calibri"/>
          <w:sz w:val="22"/>
          <w:szCs w:val="22"/>
        </w:rPr>
      </w:pPr>
    </w:p>
    <w:p w14:paraId="69A58716" w14:textId="77777777" w:rsidR="00356FC2" w:rsidRPr="00356FC2" w:rsidRDefault="007715ED" w:rsidP="005E466B">
      <w:pPr>
        <w:numPr>
          <w:ilvl w:val="2"/>
          <w:numId w:val="8"/>
        </w:numPr>
        <w:tabs>
          <w:tab w:val="left" w:pos="1440"/>
        </w:tabs>
        <w:jc w:val="both"/>
        <w:rPr>
          <w:rFonts w:ascii="Calibri" w:hAnsi="Calibri"/>
          <w:sz w:val="22"/>
          <w:szCs w:val="22"/>
        </w:rPr>
      </w:pPr>
      <w:r w:rsidRPr="00356FC2">
        <w:rPr>
          <w:rFonts w:ascii="Calibri" w:hAnsi="Calibri"/>
          <w:b/>
          <w:sz w:val="22"/>
          <w:szCs w:val="22"/>
        </w:rPr>
        <w:t>Criminal History and Background Investigation</w:t>
      </w:r>
      <w:r w:rsidR="000E3EA5" w:rsidRPr="00356FC2">
        <w:rPr>
          <w:rFonts w:ascii="Calibri" w:hAnsi="Calibri"/>
          <w:b/>
          <w:sz w:val="22"/>
          <w:szCs w:val="22"/>
        </w:rPr>
        <w:t xml:space="preserve"> </w:t>
      </w:r>
    </w:p>
    <w:p w14:paraId="01E9B535" w14:textId="0E3C345B" w:rsidR="007715ED" w:rsidRPr="00356FC2" w:rsidRDefault="007715ED" w:rsidP="00356FC2">
      <w:pPr>
        <w:tabs>
          <w:tab w:val="left" w:pos="1440"/>
        </w:tabs>
        <w:ind w:left="1440"/>
        <w:jc w:val="both"/>
        <w:rPr>
          <w:rFonts w:ascii="Calibri" w:hAnsi="Calibri"/>
          <w:sz w:val="22"/>
          <w:szCs w:val="22"/>
        </w:rPr>
      </w:pPr>
      <w:r w:rsidRPr="00356FC2">
        <w:rPr>
          <w:rFonts w:ascii="Calibri" w:hAnsi="Calibri"/>
          <w:sz w:val="22"/>
          <w:szCs w:val="22"/>
        </w:rPr>
        <w:t xml:space="preserve">The </w:t>
      </w:r>
      <w:r w:rsidR="000F48D5" w:rsidRPr="00356FC2">
        <w:rPr>
          <w:rFonts w:ascii="Calibri" w:hAnsi="Calibri"/>
          <w:sz w:val="22"/>
          <w:szCs w:val="22"/>
        </w:rPr>
        <w:t>Respondent</w:t>
      </w:r>
      <w:r w:rsidRPr="00356FC2">
        <w:rPr>
          <w:rFonts w:ascii="Calibri" w:hAnsi="Calibri"/>
          <w:sz w:val="22"/>
          <w:szCs w:val="22"/>
        </w:rPr>
        <w:t xml:space="preserve"> hereby explicitly authorizes the Agency to conduct criminal history and/or other background investigation(s) of the </w:t>
      </w:r>
      <w:r w:rsidR="000F48D5" w:rsidRPr="00356FC2">
        <w:rPr>
          <w:rFonts w:ascii="Calibri" w:hAnsi="Calibri"/>
          <w:sz w:val="22"/>
          <w:szCs w:val="22"/>
        </w:rPr>
        <w:t>Respondent</w:t>
      </w:r>
      <w:r w:rsidRPr="00356FC2">
        <w:rPr>
          <w:rFonts w:ascii="Calibri" w:hAnsi="Calibri"/>
          <w:sz w:val="22"/>
          <w:szCs w:val="22"/>
        </w:rPr>
        <w:t xml:space="preserve">, its officers, directors, shareholders, partners and managerial and supervisory personnel </w:t>
      </w:r>
      <w:r w:rsidR="00E53B7E" w:rsidRPr="00356FC2">
        <w:rPr>
          <w:rFonts w:ascii="Calibri" w:hAnsi="Calibri"/>
          <w:sz w:val="22"/>
          <w:szCs w:val="22"/>
        </w:rPr>
        <w:t xml:space="preserve">who will be involved in </w:t>
      </w:r>
      <w:r w:rsidRPr="00356FC2">
        <w:rPr>
          <w:rFonts w:ascii="Calibri" w:hAnsi="Calibri"/>
          <w:sz w:val="22"/>
          <w:szCs w:val="22"/>
        </w:rPr>
        <w:t xml:space="preserve">the performance of the </w:t>
      </w:r>
      <w:r w:rsidR="00E53B7E" w:rsidRPr="00356FC2">
        <w:rPr>
          <w:rFonts w:ascii="Calibri" w:hAnsi="Calibri"/>
          <w:sz w:val="22"/>
          <w:szCs w:val="22"/>
        </w:rPr>
        <w:t>C</w:t>
      </w:r>
      <w:r w:rsidRPr="00356FC2">
        <w:rPr>
          <w:rFonts w:ascii="Calibri" w:hAnsi="Calibri"/>
          <w:sz w:val="22"/>
          <w:szCs w:val="22"/>
        </w:rPr>
        <w:t>ontract.</w:t>
      </w:r>
    </w:p>
    <w:p w14:paraId="7DD95086" w14:textId="77777777" w:rsidR="007715ED" w:rsidRPr="009E13BD" w:rsidRDefault="007715ED" w:rsidP="00EC09F5">
      <w:pPr>
        <w:tabs>
          <w:tab w:val="left" w:pos="1440"/>
          <w:tab w:val="left" w:pos="1620"/>
        </w:tabs>
        <w:jc w:val="both"/>
        <w:rPr>
          <w:rFonts w:ascii="Calibri" w:hAnsi="Calibri"/>
          <w:b/>
          <w:sz w:val="22"/>
          <w:szCs w:val="22"/>
        </w:rPr>
      </w:pPr>
    </w:p>
    <w:p w14:paraId="14F30D36"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Acceptance of Terms and Conditions</w:t>
      </w:r>
    </w:p>
    <w:p w14:paraId="4B4E83A5" w14:textId="25566563" w:rsidR="00A157E7" w:rsidRPr="009E13BD" w:rsidRDefault="00A157E7" w:rsidP="005E466B">
      <w:pPr>
        <w:tabs>
          <w:tab w:val="left" w:pos="1440"/>
        </w:tabs>
        <w:ind w:left="1440"/>
        <w:jc w:val="both"/>
        <w:rPr>
          <w:rFonts w:ascii="Calibri" w:hAnsi="Calibri"/>
          <w:sz w:val="22"/>
          <w:szCs w:val="22"/>
        </w:rPr>
      </w:pPr>
      <w:r w:rsidRPr="009E13BD">
        <w:rPr>
          <w:rFonts w:ascii="Calibri" w:hAnsi="Calibri"/>
          <w:sz w:val="22"/>
          <w:szCs w:val="22"/>
        </w:rPr>
        <w:t xml:space="preserve">By submitting a Proposal, </w:t>
      </w:r>
      <w:r w:rsidR="000F48D5">
        <w:rPr>
          <w:rFonts w:ascii="Calibri" w:hAnsi="Calibri"/>
          <w:sz w:val="22"/>
          <w:szCs w:val="22"/>
        </w:rPr>
        <w:t>Respondent</w:t>
      </w:r>
      <w:r w:rsidRPr="009E13BD">
        <w:rPr>
          <w:rFonts w:ascii="Calibri" w:hAnsi="Calibri"/>
          <w:sz w:val="22"/>
          <w:szCs w:val="22"/>
        </w:rPr>
        <w:t xml:space="preserve"> acknowledges its acceptance of the terms and conditions of the RFP and the General Terms and Conditions without change except as otherwise exp</w:t>
      </w:r>
      <w:r w:rsidR="003925D6" w:rsidRPr="009E13BD">
        <w:rPr>
          <w:rFonts w:ascii="Calibri" w:hAnsi="Calibri"/>
          <w:sz w:val="22"/>
          <w:szCs w:val="22"/>
        </w:rPr>
        <w:t>ressly stated in its Proposal.</w:t>
      </w:r>
      <w:r w:rsidRPr="009E13BD">
        <w:rPr>
          <w:rFonts w:ascii="Calibri" w:hAnsi="Calibri"/>
          <w:sz w:val="22"/>
          <w:szCs w:val="22"/>
        </w:rPr>
        <w:t xml:space="preserve"> If the </w:t>
      </w:r>
      <w:r w:rsidR="000F48D5">
        <w:rPr>
          <w:rFonts w:ascii="Calibri" w:hAnsi="Calibri"/>
          <w:sz w:val="22"/>
          <w:szCs w:val="22"/>
        </w:rPr>
        <w:t>Respondent</w:t>
      </w:r>
      <w:r w:rsidRPr="009E13BD">
        <w:rPr>
          <w:rFonts w:ascii="Calibri" w:hAnsi="Calibri"/>
          <w:sz w:val="22"/>
          <w:szCs w:val="22"/>
        </w:rPr>
        <w:t xml:space="preserve"> takes exception to a provision, it must identify it by page and section number, state the reason for the exception, and set forth in its Proposal the specific RFP or General Terms and Conditions language it proposes to include in place of the provision. If </w:t>
      </w:r>
      <w:r w:rsidR="000F48D5">
        <w:rPr>
          <w:rFonts w:ascii="Calibri" w:hAnsi="Calibri"/>
          <w:sz w:val="22"/>
          <w:szCs w:val="22"/>
        </w:rPr>
        <w:t>Respondent</w:t>
      </w:r>
      <w:r w:rsidRPr="009E13BD">
        <w:rPr>
          <w:rFonts w:ascii="Calibri" w:hAnsi="Calibri"/>
          <w:sz w:val="22"/>
          <w:szCs w:val="22"/>
        </w:rPr>
        <w:t xml:space="preserve">’s exceptions or responses materially alter the RFP, or if the </w:t>
      </w:r>
      <w:r w:rsidR="000F48D5">
        <w:rPr>
          <w:rFonts w:ascii="Calibri" w:hAnsi="Calibri"/>
          <w:sz w:val="22"/>
          <w:szCs w:val="22"/>
        </w:rPr>
        <w:t>Respondent</w:t>
      </w:r>
      <w:r w:rsidRPr="009E13BD">
        <w:rPr>
          <w:rFonts w:ascii="Calibri" w:hAnsi="Calibri"/>
          <w:sz w:val="22"/>
          <w:szCs w:val="22"/>
        </w:rPr>
        <w:t xml:space="preserve"> submits its own terms and conditions or otherwise fails to follow the process described herein, the Agency may reject the Proposal, in its sole discretion. </w:t>
      </w:r>
    </w:p>
    <w:p w14:paraId="1E1D1F2B" w14:textId="77777777" w:rsidR="00A157E7" w:rsidRPr="009E13BD" w:rsidRDefault="00A157E7" w:rsidP="00A157E7">
      <w:pPr>
        <w:tabs>
          <w:tab w:val="left" w:pos="1440"/>
          <w:tab w:val="left" w:pos="1620"/>
        </w:tabs>
        <w:ind w:left="1440"/>
        <w:jc w:val="both"/>
        <w:rPr>
          <w:rFonts w:ascii="Calibri" w:hAnsi="Calibri"/>
          <w:b/>
          <w:sz w:val="22"/>
          <w:szCs w:val="22"/>
        </w:rPr>
      </w:pPr>
    </w:p>
    <w:p w14:paraId="5E41805F"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Certification Letter</w:t>
      </w:r>
    </w:p>
    <w:p w14:paraId="11E6AEDB" w14:textId="20F5334D"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sign and submit with the Proposal, the document included as Attachment #1 (Certification Letter) in which the </w:t>
      </w:r>
      <w:r w:rsidR="000F48D5">
        <w:rPr>
          <w:rFonts w:ascii="Calibri" w:hAnsi="Calibri"/>
          <w:sz w:val="22"/>
          <w:szCs w:val="22"/>
        </w:rPr>
        <w:t>Respondent</w:t>
      </w:r>
      <w:r w:rsidRPr="009E13BD">
        <w:rPr>
          <w:rFonts w:ascii="Calibri" w:hAnsi="Calibri"/>
          <w:sz w:val="22"/>
          <w:szCs w:val="22"/>
        </w:rPr>
        <w:t xml:space="preserve"> shall make the certifications included in Attachment #1. </w:t>
      </w:r>
    </w:p>
    <w:p w14:paraId="59CEC214" w14:textId="77777777" w:rsidR="007715ED" w:rsidRPr="009E13BD" w:rsidRDefault="007715ED" w:rsidP="00EC09F5">
      <w:pPr>
        <w:tabs>
          <w:tab w:val="left" w:pos="1440"/>
        </w:tabs>
        <w:ind w:left="1440"/>
        <w:jc w:val="both"/>
        <w:rPr>
          <w:rFonts w:ascii="Calibri" w:hAnsi="Calibri"/>
          <w:b/>
          <w:sz w:val="22"/>
          <w:szCs w:val="22"/>
        </w:rPr>
      </w:pPr>
    </w:p>
    <w:p w14:paraId="6BF84DC8"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 xml:space="preserve">Authorization to Release Information </w:t>
      </w:r>
    </w:p>
    <w:p w14:paraId="2FCCEDAA" w14:textId="0992ACD6" w:rsidR="007715ED" w:rsidRPr="009E13BD" w:rsidRDefault="007715ED" w:rsidP="005E466B">
      <w:pPr>
        <w:tabs>
          <w:tab w:val="left" w:pos="1440"/>
        </w:tabs>
        <w:ind w:left="1440"/>
        <w:jc w:val="both"/>
        <w:rPr>
          <w:rFonts w:ascii="Calibri" w:hAnsi="Calibri"/>
          <w:b/>
          <w:sz w:val="22"/>
          <w:szCs w:val="22"/>
        </w:rPr>
      </w:pP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shall sign and submit with the Proposal the document included as Attachment #2 (Authorization to Release Information Letter) in which the </w:t>
      </w:r>
      <w:r w:rsidR="000F48D5">
        <w:rPr>
          <w:rFonts w:ascii="Calibri" w:hAnsi="Calibri"/>
          <w:sz w:val="22"/>
          <w:szCs w:val="22"/>
        </w:rPr>
        <w:t>Respondent</w:t>
      </w:r>
      <w:r w:rsidRPr="009E13BD">
        <w:rPr>
          <w:rFonts w:ascii="Calibri" w:hAnsi="Calibri"/>
          <w:sz w:val="22"/>
          <w:szCs w:val="22"/>
        </w:rPr>
        <w:t xml:space="preserve"> authorizes the release of information to the Agency.</w:t>
      </w:r>
    </w:p>
    <w:p w14:paraId="63C65DE9" w14:textId="77777777" w:rsidR="007715ED" w:rsidRPr="009E13BD" w:rsidRDefault="007715ED" w:rsidP="00EC09F5">
      <w:pPr>
        <w:tabs>
          <w:tab w:val="left" w:pos="1440"/>
        </w:tabs>
        <w:ind w:left="1440"/>
        <w:jc w:val="both"/>
        <w:rPr>
          <w:rFonts w:ascii="Calibri" w:hAnsi="Calibri"/>
          <w:b/>
          <w:sz w:val="22"/>
          <w:szCs w:val="22"/>
        </w:rPr>
      </w:pPr>
    </w:p>
    <w:p w14:paraId="4C0D949A" w14:textId="77777777" w:rsidR="007715ED" w:rsidRPr="009E13BD" w:rsidRDefault="007715ED" w:rsidP="00524469">
      <w:pPr>
        <w:numPr>
          <w:ilvl w:val="2"/>
          <w:numId w:val="8"/>
        </w:numPr>
        <w:tabs>
          <w:tab w:val="left" w:pos="1440"/>
        </w:tabs>
        <w:jc w:val="both"/>
        <w:rPr>
          <w:rFonts w:ascii="Calibri" w:hAnsi="Calibri"/>
          <w:b/>
          <w:sz w:val="22"/>
          <w:szCs w:val="22"/>
        </w:rPr>
      </w:pPr>
      <w:r w:rsidRPr="009E13BD">
        <w:rPr>
          <w:rFonts w:ascii="Calibri" w:hAnsi="Calibri"/>
          <w:b/>
          <w:sz w:val="22"/>
          <w:szCs w:val="22"/>
        </w:rPr>
        <w:t>Firm Proposal Terms</w:t>
      </w:r>
    </w:p>
    <w:p w14:paraId="400AB36F" w14:textId="02036613" w:rsidR="007715ED" w:rsidRPr="002B2A6E" w:rsidRDefault="007715ED" w:rsidP="005E466B">
      <w:pPr>
        <w:tabs>
          <w:tab w:val="left" w:pos="1440"/>
        </w:tabs>
        <w:ind w:left="1440"/>
        <w:jc w:val="both"/>
        <w:rPr>
          <w:rFonts w:ascii="Calibri" w:hAnsi="Calibri"/>
          <w:b/>
          <w:sz w:val="22"/>
          <w:szCs w:val="22"/>
        </w:rPr>
      </w:pPr>
      <w:r w:rsidRPr="009E13BD">
        <w:rPr>
          <w:rFonts w:ascii="Calibri" w:hAnsi="Calibri" w:cs="Arial"/>
          <w:sz w:val="22"/>
          <w:szCs w:val="22"/>
        </w:rPr>
        <w:t xml:space="preserve">The </w:t>
      </w:r>
      <w:r w:rsidR="000F48D5">
        <w:rPr>
          <w:rFonts w:ascii="Calibri" w:hAnsi="Calibri" w:cs="Arial"/>
          <w:sz w:val="22"/>
          <w:szCs w:val="22"/>
        </w:rPr>
        <w:t>Respondent</w:t>
      </w:r>
      <w:r w:rsidRPr="009E13BD">
        <w:rPr>
          <w:rFonts w:ascii="Calibri" w:hAnsi="Calibri" w:cs="Arial"/>
          <w:sz w:val="22"/>
          <w:szCs w:val="22"/>
        </w:rPr>
        <w:t xml:space="preserve">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sidR="00E50829">
        <w:rPr>
          <w:rFonts w:ascii="Calibri" w:hAnsi="Calibri" w:cs="Arial"/>
          <w:sz w:val="22"/>
          <w:szCs w:val="22"/>
        </w:rPr>
        <w:t>for the number</w:t>
      </w:r>
      <w:r w:rsidRPr="002B2A6E">
        <w:rPr>
          <w:rFonts w:ascii="Calibri" w:hAnsi="Calibri" w:cs="Arial"/>
          <w:sz w:val="22"/>
          <w:szCs w:val="22"/>
        </w:rPr>
        <w:t xml:space="preserve"> days </w:t>
      </w:r>
      <w:r w:rsidR="00E50829">
        <w:rPr>
          <w:rFonts w:ascii="Calibri" w:hAnsi="Calibri" w:cs="Arial"/>
          <w:sz w:val="22"/>
          <w:szCs w:val="22"/>
        </w:rPr>
        <w:t xml:space="preserve">indicated on the RFP cover sheet </w:t>
      </w:r>
      <w:r w:rsidRPr="002B2A6E">
        <w:rPr>
          <w:rFonts w:ascii="Calibri" w:hAnsi="Calibri" w:cs="Arial"/>
          <w:sz w:val="22"/>
          <w:szCs w:val="22"/>
        </w:rPr>
        <w:t xml:space="preserve">following the deadline for submitting Proposals. </w:t>
      </w:r>
    </w:p>
    <w:p w14:paraId="75927AD8" w14:textId="77777777" w:rsidR="007715ED" w:rsidRPr="002B2A6E" w:rsidRDefault="007715ED" w:rsidP="00EC09F5">
      <w:pPr>
        <w:tabs>
          <w:tab w:val="left" w:pos="1440"/>
        </w:tabs>
        <w:jc w:val="both"/>
        <w:rPr>
          <w:rFonts w:ascii="Calibri" w:hAnsi="Calibri"/>
          <w:b/>
          <w:sz w:val="22"/>
          <w:szCs w:val="22"/>
        </w:rPr>
      </w:pPr>
    </w:p>
    <w:p w14:paraId="0F7FA24A" w14:textId="77777777" w:rsidR="007715ED" w:rsidRPr="002B2A6E" w:rsidRDefault="007715ED" w:rsidP="00524469">
      <w:pPr>
        <w:numPr>
          <w:ilvl w:val="1"/>
          <w:numId w:val="8"/>
        </w:numPr>
        <w:tabs>
          <w:tab w:val="left" w:pos="720"/>
        </w:tabs>
        <w:ind w:hanging="720"/>
        <w:jc w:val="both"/>
        <w:rPr>
          <w:rFonts w:ascii="Calibri" w:hAnsi="Calibri"/>
          <w:sz w:val="22"/>
          <w:szCs w:val="22"/>
        </w:rPr>
      </w:pPr>
      <w:r w:rsidRPr="002B2A6E">
        <w:rPr>
          <w:rFonts w:ascii="Calibri" w:hAnsi="Calibri"/>
          <w:b/>
          <w:sz w:val="22"/>
          <w:szCs w:val="22"/>
        </w:rPr>
        <w:t>Cost Proposal</w:t>
      </w:r>
    </w:p>
    <w:p w14:paraId="2E81A110" w14:textId="5B7F1297" w:rsidR="007715ED" w:rsidRPr="002B2A6E" w:rsidRDefault="007715ED" w:rsidP="00EC09F5">
      <w:pPr>
        <w:tabs>
          <w:tab w:val="left" w:pos="-720"/>
        </w:tabs>
        <w:suppressAutoHyphens/>
        <w:ind w:left="720"/>
        <w:jc w:val="both"/>
        <w:rPr>
          <w:rFonts w:ascii="Calibri" w:hAnsi="Calibri"/>
          <w:sz w:val="22"/>
          <w:szCs w:val="22"/>
        </w:rPr>
      </w:pPr>
      <w:r w:rsidRPr="002B2A6E">
        <w:rPr>
          <w:rFonts w:ascii="Calibri" w:hAnsi="Calibri"/>
          <w:sz w:val="22"/>
          <w:szCs w:val="22"/>
        </w:rPr>
        <w:t xml:space="preserve">The </w:t>
      </w:r>
      <w:r w:rsidR="000F48D5">
        <w:rPr>
          <w:rFonts w:ascii="Calibri" w:hAnsi="Calibri"/>
          <w:sz w:val="22"/>
          <w:szCs w:val="22"/>
        </w:rPr>
        <w:t>Respondent</w:t>
      </w:r>
      <w:r w:rsidRPr="002B2A6E">
        <w:rPr>
          <w:rFonts w:ascii="Calibri" w:hAnsi="Calibri"/>
          <w:sz w:val="22"/>
          <w:szCs w:val="22"/>
        </w:rPr>
        <w:t xml:space="preserve"> shall provide its </w:t>
      </w:r>
      <w:r w:rsidR="009E4BF4">
        <w:rPr>
          <w:rFonts w:ascii="Calibri" w:hAnsi="Calibri"/>
          <w:sz w:val="22"/>
          <w:szCs w:val="22"/>
        </w:rPr>
        <w:t>C</w:t>
      </w:r>
      <w:r w:rsidRPr="002B2A6E">
        <w:rPr>
          <w:rFonts w:ascii="Calibri" w:hAnsi="Calibri"/>
          <w:sz w:val="22"/>
          <w:szCs w:val="22"/>
        </w:rPr>
        <w:t xml:space="preserve">ost </w:t>
      </w:r>
      <w:r w:rsidR="009E4BF4">
        <w:rPr>
          <w:rFonts w:ascii="Calibri" w:hAnsi="Calibri"/>
          <w:sz w:val="22"/>
          <w:szCs w:val="22"/>
        </w:rPr>
        <w:t>P</w:t>
      </w:r>
      <w:r w:rsidRPr="002B2A6E">
        <w:rPr>
          <w:rFonts w:ascii="Calibri" w:hAnsi="Calibri"/>
          <w:sz w:val="22"/>
          <w:szCs w:val="22"/>
        </w:rPr>
        <w:t xml:space="preserve">roposal in a separately sealed envelope for the proposed goods and/or services. See Attachment </w:t>
      </w:r>
      <w:r w:rsidR="00AC2DDC" w:rsidRPr="002B2A6E">
        <w:rPr>
          <w:rFonts w:ascii="Calibri" w:hAnsi="Calibri"/>
          <w:sz w:val="22"/>
          <w:szCs w:val="22"/>
        </w:rPr>
        <w:t>#5</w:t>
      </w:r>
      <w:r w:rsidRPr="002B2A6E">
        <w:rPr>
          <w:rFonts w:ascii="Calibri" w:hAnsi="Calibri"/>
          <w:sz w:val="22"/>
          <w:szCs w:val="22"/>
        </w:rPr>
        <w:t xml:space="preserve">. </w:t>
      </w:r>
    </w:p>
    <w:p w14:paraId="3E0CB4C9" w14:textId="77777777" w:rsidR="007715ED" w:rsidRPr="00AA0328" w:rsidRDefault="007715ED" w:rsidP="00EC09F5">
      <w:pPr>
        <w:tabs>
          <w:tab w:val="left" w:pos="-720"/>
        </w:tabs>
        <w:suppressAutoHyphens/>
        <w:jc w:val="both"/>
        <w:rPr>
          <w:rFonts w:ascii="Calibri" w:hAnsi="Calibri"/>
          <w:sz w:val="22"/>
          <w:szCs w:val="22"/>
        </w:rPr>
      </w:pPr>
    </w:p>
    <w:p w14:paraId="088051EC"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Methods</w:t>
      </w:r>
    </w:p>
    <w:p w14:paraId="3DD3887A" w14:textId="6C238264" w:rsidR="002B2A6E"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The State of Iowa, in its sole discretion, will determine the method of payment for goods and/or services as part of the Contract. The State Pcard and EAP are preferred payment methods, but payments </w:t>
      </w:r>
      <w:r w:rsidR="003E057C">
        <w:rPr>
          <w:rFonts w:ascii="Calibri" w:hAnsi="Calibri"/>
          <w:sz w:val="22"/>
          <w:szCs w:val="22"/>
        </w:rPr>
        <w:t>m</w:t>
      </w:r>
      <w:r w:rsidR="00087671">
        <w:rPr>
          <w:rFonts w:ascii="Calibri" w:hAnsi="Calibri"/>
          <w:sz w:val="22"/>
          <w:szCs w:val="22"/>
        </w:rPr>
        <w:t xml:space="preserve">ay be </w:t>
      </w:r>
      <w:r w:rsidRPr="00AA0328">
        <w:rPr>
          <w:rFonts w:ascii="Calibri" w:hAnsi="Calibri"/>
          <w:sz w:val="22"/>
          <w:szCs w:val="22"/>
        </w:rPr>
        <w:t xml:space="preserve">made by any of the following methods: Pcard/EAP, EFT/ACH, or State Warrant. </w:t>
      </w:r>
      <w:r w:rsidR="000F48D5">
        <w:rPr>
          <w:rFonts w:ascii="Calibri" w:hAnsi="Calibri"/>
          <w:sz w:val="22"/>
          <w:szCs w:val="22"/>
        </w:rPr>
        <w:t>Respondent</w:t>
      </w:r>
      <w:r w:rsidRPr="00AA0328">
        <w:rPr>
          <w:rFonts w:ascii="Calibri" w:hAnsi="Calibri"/>
          <w:sz w:val="22"/>
          <w:szCs w:val="22"/>
        </w:rPr>
        <w:t xml:space="preserve">s shall </w:t>
      </w:r>
      <w:r w:rsidR="00E1440C">
        <w:rPr>
          <w:rFonts w:ascii="Calibri" w:hAnsi="Calibri"/>
          <w:sz w:val="22"/>
          <w:szCs w:val="22"/>
        </w:rPr>
        <w:t xml:space="preserve">indicate in their Cost Proposals all of the </w:t>
      </w:r>
      <w:r w:rsidR="00E1440C">
        <w:rPr>
          <w:rFonts w:ascii="Calibri" w:hAnsi="Calibri"/>
          <w:sz w:val="22"/>
          <w:szCs w:val="22"/>
        </w:rPr>
        <w:lastRenderedPageBreak/>
        <w:t>payment methods they will accept.</w:t>
      </w:r>
      <w:r w:rsidRPr="00AA0328">
        <w:rPr>
          <w:rFonts w:ascii="Calibri" w:hAnsi="Calibri"/>
          <w:sz w:val="22"/>
          <w:szCs w:val="22"/>
        </w:rPr>
        <w:t xml:space="preserve"> </w:t>
      </w:r>
      <w:r w:rsidRPr="00AA0328">
        <w:rPr>
          <w:rFonts w:ascii="Calibri" w:hAnsi="Calibri"/>
          <w:b/>
          <w:sz w:val="22"/>
          <w:szCs w:val="22"/>
        </w:rPr>
        <w:t>This information will not be scored as part of the Cost Proposal or evaluated</w:t>
      </w:r>
      <w:r w:rsidRPr="00AA0328">
        <w:rPr>
          <w:rFonts w:ascii="Calibri" w:hAnsi="Calibri"/>
          <w:sz w:val="22"/>
          <w:szCs w:val="22"/>
        </w:rPr>
        <w:t xml:space="preserve"> </w:t>
      </w:r>
      <w:r w:rsidRPr="00AA0328">
        <w:rPr>
          <w:rFonts w:ascii="Calibri" w:hAnsi="Calibri"/>
          <w:b/>
          <w:sz w:val="22"/>
          <w:szCs w:val="22"/>
        </w:rPr>
        <w:t>as part the Technical Proposal.</w:t>
      </w:r>
      <w:r w:rsidRPr="00AA0328">
        <w:rPr>
          <w:rFonts w:ascii="Calibri" w:hAnsi="Calibri"/>
          <w:sz w:val="22"/>
          <w:szCs w:val="22"/>
        </w:rPr>
        <w:t xml:space="preserve"> </w:t>
      </w:r>
    </w:p>
    <w:p w14:paraId="2F89C146" w14:textId="77777777" w:rsidR="0029181C" w:rsidRPr="00AA0328" w:rsidRDefault="0029181C" w:rsidP="005E466B">
      <w:pPr>
        <w:tabs>
          <w:tab w:val="left" w:pos="1440"/>
        </w:tabs>
        <w:ind w:left="1440"/>
        <w:jc w:val="both"/>
        <w:rPr>
          <w:rFonts w:ascii="Calibri" w:hAnsi="Calibri"/>
          <w:sz w:val="22"/>
          <w:szCs w:val="22"/>
        </w:rPr>
      </w:pPr>
    </w:p>
    <w:p w14:paraId="41092E4B"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AA0328">
        <w:rPr>
          <w:rFonts w:ascii="Calibri" w:hAnsi="Calibri"/>
          <w:b/>
          <w:sz w:val="22"/>
          <w:szCs w:val="22"/>
        </w:rPr>
        <w:t>Credit card or ePayables</w:t>
      </w:r>
    </w:p>
    <w:p w14:paraId="1841CE96" w14:textId="21A58E0D"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Purchasing Cards (</w:t>
      </w:r>
      <w:proofErr w:type="spellStart"/>
      <w:r w:rsidRPr="00AA0328">
        <w:rPr>
          <w:rFonts w:ascii="Calibri" w:hAnsi="Calibri"/>
          <w:sz w:val="22"/>
          <w:szCs w:val="22"/>
        </w:rPr>
        <w:t>Pcards</w:t>
      </w:r>
      <w:proofErr w:type="spellEnd"/>
      <w:r w:rsidRPr="00AA0328">
        <w:rPr>
          <w:rFonts w:ascii="Calibri" w:hAnsi="Calibri"/>
          <w:sz w:val="22"/>
          <w:szCs w:val="22"/>
        </w:rPr>
        <w:t xml:space="preserve">) and </w:t>
      </w:r>
      <w:proofErr w:type="spellStart"/>
      <w:r w:rsidRPr="00AA0328">
        <w:rPr>
          <w:rFonts w:ascii="Calibri" w:hAnsi="Calibri"/>
          <w:sz w:val="22"/>
          <w:szCs w:val="22"/>
        </w:rPr>
        <w:t>ePayable</w:t>
      </w:r>
      <w:proofErr w:type="spellEnd"/>
      <w:r w:rsidRPr="00AA0328">
        <w:rPr>
          <w:rFonts w:ascii="Calibri" w:hAnsi="Calibri"/>
          <w:sz w:val="22"/>
          <w:szCs w:val="22"/>
        </w:rPr>
        <w:t xml:space="preserve"> solution (EAP) are commercial payment methods utilizing the VISA credit card network. The State of Iowa will not accept price changes or pay additional fees if </w:t>
      </w:r>
      <w:r w:rsidR="000F48D5">
        <w:rPr>
          <w:rFonts w:ascii="Calibri" w:hAnsi="Calibri"/>
          <w:sz w:val="22"/>
          <w:szCs w:val="22"/>
        </w:rPr>
        <w:t>Respondent</w:t>
      </w:r>
      <w:r w:rsidRPr="00AA0328">
        <w:rPr>
          <w:rFonts w:ascii="Calibri" w:hAnsi="Calibri"/>
          <w:sz w:val="22"/>
          <w:szCs w:val="22"/>
        </w:rPr>
        <w:t xml:space="preserve"> uses the Pcard or EAP payment methods. Pcard-accepting </w:t>
      </w:r>
      <w:r w:rsidR="000F48D5">
        <w:rPr>
          <w:rFonts w:ascii="Calibri" w:hAnsi="Calibri"/>
          <w:sz w:val="22"/>
          <w:szCs w:val="22"/>
        </w:rPr>
        <w:t>Respondent</w:t>
      </w:r>
      <w:r w:rsidRPr="00AA0328">
        <w:rPr>
          <w:rFonts w:ascii="Calibri" w:hAnsi="Calibri"/>
          <w:sz w:val="22"/>
          <w:szCs w:val="22"/>
        </w:rPr>
        <w:t xml:space="preserve">s must abide by the State of Iowa’s Terms of Pcard Acceptance, as provided in Section </w:t>
      </w:r>
      <w:r w:rsidR="003576CE">
        <w:rPr>
          <w:rFonts w:ascii="Calibri" w:hAnsi="Calibri"/>
          <w:sz w:val="22"/>
          <w:szCs w:val="22"/>
        </w:rPr>
        <w:t>7</w:t>
      </w:r>
      <w:r w:rsidRPr="00AA0328">
        <w:rPr>
          <w:rFonts w:ascii="Calibri" w:hAnsi="Calibri"/>
          <w:sz w:val="22"/>
          <w:szCs w:val="22"/>
        </w:rPr>
        <w:t>.</w:t>
      </w:r>
      <w:r w:rsidR="003A2D47">
        <w:rPr>
          <w:rFonts w:ascii="Calibri" w:hAnsi="Calibri"/>
          <w:sz w:val="22"/>
          <w:szCs w:val="22"/>
        </w:rPr>
        <w:t>5</w:t>
      </w:r>
      <w:r w:rsidRPr="00AA0328">
        <w:rPr>
          <w:rFonts w:ascii="Calibri" w:hAnsi="Calibri"/>
          <w:sz w:val="22"/>
          <w:szCs w:val="22"/>
        </w:rPr>
        <w:t xml:space="preserve"> of the RFP. </w:t>
      </w:r>
      <w:r w:rsidR="000F48D5">
        <w:rPr>
          <w:rFonts w:ascii="Calibri" w:hAnsi="Calibri"/>
          <w:sz w:val="22"/>
          <w:szCs w:val="22"/>
        </w:rPr>
        <w:t>Respondent</w:t>
      </w:r>
      <w:r w:rsidRPr="00AA0328">
        <w:rPr>
          <w:rFonts w:ascii="Calibri" w:hAnsi="Calibri"/>
          <w:sz w:val="22"/>
          <w:szCs w:val="22"/>
        </w:rPr>
        <w:t xml:space="preserve">s must provide a statement regarding their ability to meet the requirements I this subsection, as well as identifying their transaction reporting capabilities (Level I, II, or III).  </w:t>
      </w:r>
    </w:p>
    <w:p w14:paraId="2F9F1414" w14:textId="77777777" w:rsidR="002B2A6E" w:rsidRPr="00AA0328" w:rsidRDefault="002B2A6E" w:rsidP="002B2A6E">
      <w:pPr>
        <w:ind w:left="1710" w:hanging="900"/>
        <w:rPr>
          <w:rFonts w:ascii="Calibri" w:hAnsi="Calibri"/>
          <w:sz w:val="22"/>
          <w:szCs w:val="22"/>
        </w:rPr>
      </w:pPr>
    </w:p>
    <w:p w14:paraId="04D216F7"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0AC7B117" w14:textId="2F631887" w:rsidR="002B2A6E" w:rsidRPr="00AA0328" w:rsidRDefault="000F48D5" w:rsidP="002B2A6E">
      <w:pPr>
        <w:tabs>
          <w:tab w:val="left" w:pos="1620"/>
        </w:tabs>
        <w:ind w:left="2520"/>
        <w:jc w:val="both"/>
        <w:rPr>
          <w:rFonts w:ascii="Calibri" w:hAnsi="Calibri"/>
          <w:sz w:val="22"/>
          <w:szCs w:val="22"/>
        </w:rPr>
      </w:pPr>
      <w:r>
        <w:rPr>
          <w:rFonts w:ascii="Calibri" w:hAnsi="Calibri"/>
          <w:sz w:val="22"/>
          <w:szCs w:val="22"/>
        </w:rPr>
        <w:t>Respondent</w:t>
      </w:r>
      <w:r w:rsidR="002B2A6E" w:rsidRPr="00AA0328">
        <w:rPr>
          <w:rFonts w:ascii="Calibri" w:hAnsi="Calibri"/>
          <w:sz w:val="22"/>
          <w:szCs w:val="22"/>
        </w:rPr>
        <w:t>s shall provide a statement regarding their ability to accept payment by EFT by ACH. Payments are deposited into the financial institution of the claimant's choice three working days from the issue date of the direct deposit.</w:t>
      </w:r>
    </w:p>
    <w:p w14:paraId="29E16B0A" w14:textId="77777777" w:rsidR="002B2A6E" w:rsidRPr="00AA0328" w:rsidRDefault="004B4F23" w:rsidP="002B2A6E">
      <w:pPr>
        <w:ind w:left="2520"/>
        <w:rPr>
          <w:rFonts w:ascii="Calibri" w:hAnsi="Calibri"/>
          <w:sz w:val="22"/>
          <w:szCs w:val="22"/>
        </w:rPr>
      </w:pPr>
      <w:hyperlink r:id="rId16" w:history="1">
        <w:r w:rsidR="002B2A6E" w:rsidRPr="00AA0328">
          <w:rPr>
            <w:rStyle w:val="Hyperlink"/>
            <w:rFonts w:ascii="Calibri" w:hAnsi="Calibri"/>
            <w:sz w:val="22"/>
            <w:szCs w:val="22"/>
          </w:rPr>
          <w:t>https://das.iowa.gov/sites/default/files/acct_sae/man_for_ref/forms/eft_authorization_form.pdf</w:t>
        </w:r>
      </w:hyperlink>
    </w:p>
    <w:p w14:paraId="47D43480" w14:textId="77777777" w:rsidR="002B2A6E" w:rsidRPr="00AA0328" w:rsidRDefault="002B2A6E" w:rsidP="002B2A6E">
      <w:pPr>
        <w:tabs>
          <w:tab w:val="left" w:pos="810"/>
        </w:tabs>
        <w:ind w:left="1710"/>
        <w:rPr>
          <w:rFonts w:ascii="Calibri" w:hAnsi="Calibri"/>
          <w:sz w:val="22"/>
          <w:szCs w:val="22"/>
        </w:rPr>
      </w:pPr>
    </w:p>
    <w:p w14:paraId="32EEF27C"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State Warrant</w:t>
      </w:r>
    </w:p>
    <w:p w14:paraId="13D94CAD"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of Iowa's warrant drawn on the Treasurer of State is used to pay claims against the departments of the State of Iowa. The warrant is issued upon receipt of proper documentation from the issuing department.</w:t>
      </w:r>
    </w:p>
    <w:p w14:paraId="125F4338" w14:textId="77777777" w:rsidR="002B2A6E" w:rsidRPr="00AA0328" w:rsidRDefault="002B2A6E" w:rsidP="002B2A6E">
      <w:pPr>
        <w:rPr>
          <w:rFonts w:ascii="Calibri" w:hAnsi="Calibri"/>
          <w:sz w:val="22"/>
          <w:szCs w:val="22"/>
        </w:rPr>
      </w:pPr>
    </w:p>
    <w:p w14:paraId="6BA281ED" w14:textId="77777777" w:rsidR="002B2A6E" w:rsidRPr="00AA0328" w:rsidRDefault="002B2A6E" w:rsidP="00524469">
      <w:pPr>
        <w:numPr>
          <w:ilvl w:val="2"/>
          <w:numId w:val="8"/>
        </w:numPr>
        <w:tabs>
          <w:tab w:val="left" w:pos="1440"/>
        </w:tabs>
        <w:jc w:val="both"/>
        <w:rPr>
          <w:rFonts w:ascii="Calibri" w:hAnsi="Calibri"/>
          <w:b/>
          <w:sz w:val="22"/>
          <w:szCs w:val="22"/>
        </w:rPr>
      </w:pPr>
      <w:r w:rsidRPr="00AA0328">
        <w:rPr>
          <w:rFonts w:ascii="Calibri" w:hAnsi="Calibri"/>
          <w:b/>
          <w:sz w:val="22"/>
          <w:szCs w:val="22"/>
        </w:rPr>
        <w:t>Payment Terms</w:t>
      </w:r>
    </w:p>
    <w:p w14:paraId="545F3EFB" w14:textId="52184F23" w:rsidR="002B2A6E" w:rsidRPr="00AA0328" w:rsidRDefault="002B2A6E" w:rsidP="005E466B">
      <w:pPr>
        <w:tabs>
          <w:tab w:val="left" w:pos="1440"/>
        </w:tabs>
        <w:ind w:left="1440"/>
        <w:jc w:val="both"/>
        <w:rPr>
          <w:rFonts w:ascii="Calibri" w:hAnsi="Calibri"/>
          <w:sz w:val="22"/>
          <w:szCs w:val="22"/>
        </w:rPr>
      </w:pPr>
      <w:r w:rsidRPr="00AA0328">
        <w:rPr>
          <w:rFonts w:ascii="Calibri" w:hAnsi="Calibri"/>
          <w:sz w:val="22"/>
          <w:szCs w:val="22"/>
        </w:rPr>
        <w:t xml:space="preserve">Per Iowa Code 8A.514 the State of Iowa is allowed sixty (60) days to pay an invoice submitted by a </w:t>
      </w:r>
      <w:r w:rsidR="000F48D5">
        <w:rPr>
          <w:rFonts w:ascii="Calibri" w:hAnsi="Calibri"/>
          <w:sz w:val="22"/>
          <w:szCs w:val="22"/>
        </w:rPr>
        <w:t>Contractor</w:t>
      </w:r>
      <w:r w:rsidRPr="00AA0328">
        <w:rPr>
          <w:rFonts w:ascii="Calibri" w:hAnsi="Calibri"/>
          <w:sz w:val="22"/>
          <w:szCs w:val="22"/>
        </w:rPr>
        <w:t>.</w:t>
      </w:r>
    </w:p>
    <w:p w14:paraId="650013F3" w14:textId="77777777" w:rsidR="002B2A6E" w:rsidRPr="00AA0328" w:rsidRDefault="002B2A6E" w:rsidP="002B2A6E">
      <w:pPr>
        <w:ind w:left="810"/>
        <w:rPr>
          <w:rFonts w:ascii="Calibri" w:hAnsi="Calibri"/>
          <w:sz w:val="22"/>
          <w:szCs w:val="22"/>
        </w:rPr>
      </w:pPr>
    </w:p>
    <w:p w14:paraId="4F0A3947" w14:textId="47F100F8" w:rsidR="002B2A6E" w:rsidRPr="00AA0328" w:rsidRDefault="000F48D5" w:rsidP="00524469">
      <w:pPr>
        <w:numPr>
          <w:ilvl w:val="2"/>
          <w:numId w:val="8"/>
        </w:numPr>
        <w:tabs>
          <w:tab w:val="left" w:pos="1440"/>
        </w:tabs>
        <w:jc w:val="both"/>
        <w:rPr>
          <w:rFonts w:ascii="Calibri" w:hAnsi="Calibri"/>
          <w:b/>
          <w:sz w:val="22"/>
          <w:szCs w:val="22"/>
        </w:rPr>
      </w:pPr>
      <w:r>
        <w:rPr>
          <w:rFonts w:ascii="Calibri" w:hAnsi="Calibri"/>
          <w:b/>
          <w:sz w:val="22"/>
          <w:szCs w:val="22"/>
        </w:rPr>
        <w:t>Respondent</w:t>
      </w:r>
      <w:r w:rsidR="002B2A6E" w:rsidRPr="00AA0328">
        <w:rPr>
          <w:rFonts w:ascii="Calibri" w:hAnsi="Calibri"/>
          <w:b/>
          <w:sz w:val="22"/>
          <w:szCs w:val="22"/>
        </w:rPr>
        <w:t xml:space="preserve"> Discounts</w:t>
      </w:r>
    </w:p>
    <w:p w14:paraId="56443720" w14:textId="53463253" w:rsidR="002B2A6E" w:rsidRPr="00AA0328" w:rsidRDefault="000F48D5" w:rsidP="005E466B">
      <w:pPr>
        <w:tabs>
          <w:tab w:val="left" w:pos="1440"/>
        </w:tabs>
        <w:ind w:left="1440"/>
        <w:jc w:val="both"/>
        <w:rPr>
          <w:rFonts w:ascii="Calibri" w:hAnsi="Calibri"/>
          <w:sz w:val="22"/>
          <w:szCs w:val="22"/>
        </w:rPr>
      </w:pPr>
      <w:r>
        <w:rPr>
          <w:rFonts w:ascii="Calibri" w:hAnsi="Calibri"/>
          <w:sz w:val="22"/>
          <w:szCs w:val="22"/>
        </w:rPr>
        <w:t>Respondent</w:t>
      </w:r>
      <w:r w:rsidR="002B2A6E" w:rsidRPr="00AA0328">
        <w:rPr>
          <w:rFonts w:ascii="Calibri" w:hAnsi="Calibri"/>
          <w:sz w:val="22"/>
          <w:szCs w:val="22"/>
        </w:rPr>
        <w:t>s shall state in their Cost Proposals whether they offer any payment discounts, including but not limited to:</w:t>
      </w:r>
    </w:p>
    <w:p w14:paraId="1203BAC4" w14:textId="77777777" w:rsidR="002B2A6E" w:rsidRPr="00AA0328" w:rsidRDefault="002B2A6E" w:rsidP="002B2A6E">
      <w:pPr>
        <w:ind w:left="810" w:hanging="810"/>
        <w:rPr>
          <w:rFonts w:ascii="Calibri" w:hAnsi="Calibri"/>
          <w:sz w:val="22"/>
          <w:szCs w:val="22"/>
        </w:rPr>
      </w:pPr>
    </w:p>
    <w:p w14:paraId="3420B983" w14:textId="77777777" w:rsidR="002B2A6E" w:rsidRPr="00AA0328" w:rsidRDefault="002B2A6E" w:rsidP="00524469">
      <w:pPr>
        <w:numPr>
          <w:ilvl w:val="3"/>
          <w:numId w:val="8"/>
        </w:numPr>
        <w:tabs>
          <w:tab w:val="left" w:pos="720"/>
          <w:tab w:val="left" w:pos="1080"/>
          <w:tab w:val="left" w:pos="1440"/>
          <w:tab w:val="left" w:pos="1620"/>
          <w:tab w:val="left" w:pos="2520"/>
        </w:tabs>
        <w:ind w:left="2520"/>
        <w:jc w:val="both"/>
        <w:rPr>
          <w:rFonts w:ascii="Calibri" w:hAnsi="Calibri"/>
          <w:sz w:val="22"/>
          <w:szCs w:val="22"/>
        </w:rPr>
      </w:pPr>
      <w:r w:rsidRPr="00AA0328">
        <w:rPr>
          <w:rFonts w:ascii="Calibri" w:hAnsi="Calibri"/>
          <w:b/>
          <w:sz w:val="22"/>
          <w:szCs w:val="22"/>
        </w:rPr>
        <w:t xml:space="preserve">Prompt </w:t>
      </w:r>
      <w:r w:rsidRPr="00E964C9">
        <w:rPr>
          <w:rFonts w:ascii="Calibri" w:hAnsi="Calibri"/>
          <w:b/>
          <w:sz w:val="22"/>
          <w:szCs w:val="22"/>
        </w:rPr>
        <w:t>Payment</w:t>
      </w:r>
      <w:r w:rsidRPr="00AA0328">
        <w:rPr>
          <w:rFonts w:ascii="Calibri" w:hAnsi="Calibri"/>
          <w:b/>
          <w:sz w:val="22"/>
          <w:szCs w:val="22"/>
        </w:rPr>
        <w:t xml:space="preserve"> Discount </w:t>
      </w:r>
    </w:p>
    <w:p w14:paraId="667994EE"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can agree to pay in less than sixty (60) days if an incentive for earlier payment is offered.</w:t>
      </w:r>
    </w:p>
    <w:p w14:paraId="61534D18" w14:textId="77777777" w:rsidR="002B2A6E" w:rsidRPr="00AA0328" w:rsidRDefault="002B2A6E" w:rsidP="002B2A6E">
      <w:pPr>
        <w:ind w:left="810" w:hanging="810"/>
        <w:rPr>
          <w:rFonts w:ascii="Calibri" w:hAnsi="Calibri"/>
          <w:sz w:val="22"/>
          <w:szCs w:val="22"/>
        </w:rPr>
      </w:pPr>
      <w:r w:rsidRPr="00AA0328">
        <w:rPr>
          <w:rFonts w:ascii="Calibri" w:hAnsi="Calibri"/>
          <w:sz w:val="22"/>
          <w:szCs w:val="22"/>
        </w:rPr>
        <w:tab/>
      </w:r>
    </w:p>
    <w:p w14:paraId="53C17B5E" w14:textId="77777777" w:rsidR="002B2A6E" w:rsidRPr="00E964C9" w:rsidRDefault="002B2A6E" w:rsidP="00524469">
      <w:pPr>
        <w:numPr>
          <w:ilvl w:val="3"/>
          <w:numId w:val="8"/>
        </w:numPr>
        <w:tabs>
          <w:tab w:val="left" w:pos="720"/>
          <w:tab w:val="left" w:pos="1080"/>
          <w:tab w:val="left" w:pos="1440"/>
          <w:tab w:val="left" w:pos="1620"/>
          <w:tab w:val="left" w:pos="2520"/>
        </w:tabs>
        <w:ind w:left="2520"/>
        <w:jc w:val="both"/>
        <w:rPr>
          <w:rFonts w:ascii="Calibri" w:hAnsi="Calibri"/>
          <w:b/>
          <w:sz w:val="22"/>
          <w:szCs w:val="22"/>
        </w:rPr>
      </w:pPr>
      <w:r w:rsidRPr="00E964C9">
        <w:rPr>
          <w:rFonts w:ascii="Calibri" w:hAnsi="Calibri"/>
          <w:b/>
          <w:sz w:val="22"/>
          <w:szCs w:val="22"/>
        </w:rPr>
        <w:t>Cash Discount</w:t>
      </w:r>
    </w:p>
    <w:p w14:paraId="40A6A355" w14:textId="77777777" w:rsidR="002B2A6E" w:rsidRPr="00AA0328" w:rsidRDefault="002B2A6E" w:rsidP="002B2A6E">
      <w:pPr>
        <w:tabs>
          <w:tab w:val="left" w:pos="1620"/>
        </w:tabs>
        <w:ind w:left="2520"/>
        <w:jc w:val="both"/>
        <w:rPr>
          <w:rFonts w:ascii="Calibri" w:hAnsi="Calibri"/>
          <w:sz w:val="22"/>
          <w:szCs w:val="22"/>
        </w:rPr>
      </w:pPr>
      <w:r w:rsidRPr="00AA0328">
        <w:rPr>
          <w:rFonts w:ascii="Calibri" w:hAnsi="Calibri"/>
          <w:sz w:val="22"/>
          <w:szCs w:val="22"/>
        </w:rPr>
        <w:t>The State may consider cash discounts when scoring Cost Proposals.</w:t>
      </w:r>
    </w:p>
    <w:p w14:paraId="4CE9F64D" w14:textId="52C8607D" w:rsidR="003576CE" w:rsidRPr="0029181C" w:rsidRDefault="003576CE" w:rsidP="0029181C">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Pr>
          <w:rFonts w:ascii="Calibri" w:hAnsi="Calibri"/>
          <w:szCs w:val="22"/>
        </w:rPr>
        <w:br w:type="page"/>
      </w:r>
      <w:r w:rsidRPr="0029181C">
        <w:rPr>
          <w:rFonts w:ascii="Calibri" w:hAnsi="Calibri"/>
          <w:spacing w:val="-3"/>
          <w:szCs w:val="22"/>
        </w:rPr>
        <w:lastRenderedPageBreak/>
        <w:t xml:space="preserve">SECTION 4 </w:t>
      </w:r>
      <w:r w:rsidRPr="0029181C">
        <w:rPr>
          <w:rFonts w:ascii="Calibri" w:hAnsi="Calibri"/>
          <w:spacing w:val="-3"/>
          <w:szCs w:val="22"/>
        </w:rPr>
        <w:tab/>
        <w:t>SCOPE OF WORK</w:t>
      </w:r>
    </w:p>
    <w:p w14:paraId="469ACED9" w14:textId="77777777" w:rsidR="003576CE" w:rsidRDefault="003576CE" w:rsidP="003576CE">
      <w:pPr>
        <w:tabs>
          <w:tab w:val="left" w:pos="1620"/>
        </w:tabs>
        <w:ind w:left="2520"/>
        <w:jc w:val="both"/>
        <w:rPr>
          <w:rFonts w:ascii="Calibri" w:hAnsi="Calibri"/>
          <w:sz w:val="22"/>
          <w:szCs w:val="22"/>
        </w:rPr>
      </w:pPr>
    </w:p>
    <w:p w14:paraId="3E70D6EE" w14:textId="4581FF8E" w:rsidR="0091617B" w:rsidRPr="005227EC" w:rsidRDefault="0091617B" w:rsidP="0091617B">
      <w:pPr>
        <w:tabs>
          <w:tab w:val="left" w:pos="360"/>
        </w:tabs>
      </w:pPr>
      <w:r>
        <w:rPr>
          <w:rFonts w:ascii="Calibri" w:eastAsia="Calibri" w:hAnsi="Calibri" w:cs="Calibri"/>
          <w:b/>
          <w:sz w:val="22"/>
          <w:szCs w:val="22"/>
        </w:rPr>
        <w:t>O</w:t>
      </w:r>
      <w:r w:rsidRPr="005227EC">
        <w:rPr>
          <w:rFonts w:ascii="Calibri" w:eastAsia="Calibri" w:hAnsi="Calibri" w:cs="Calibri"/>
          <w:b/>
          <w:sz w:val="22"/>
          <w:szCs w:val="22"/>
        </w:rPr>
        <w:t>verview</w:t>
      </w:r>
    </w:p>
    <w:p w14:paraId="48EF3615" w14:textId="77777777" w:rsidR="009467E3" w:rsidRDefault="0091617B" w:rsidP="008875E5">
      <w:pPr>
        <w:jc w:val="both"/>
        <w:rPr>
          <w:rFonts w:ascii="Calibri" w:eastAsia="Calibri" w:hAnsi="Calibri" w:cs="Calibri"/>
          <w:sz w:val="22"/>
          <w:szCs w:val="22"/>
        </w:rPr>
      </w:pPr>
      <w:r w:rsidRPr="005227EC">
        <w:rPr>
          <w:rFonts w:ascii="Calibri" w:eastAsia="Calibri" w:hAnsi="Calibri" w:cs="Calibri"/>
          <w:sz w:val="22"/>
          <w:szCs w:val="22"/>
        </w:rPr>
        <w:t xml:space="preserve">The successful </w:t>
      </w:r>
      <w:r>
        <w:rPr>
          <w:rFonts w:ascii="Calibri" w:eastAsia="Calibri" w:hAnsi="Calibri" w:cs="Calibri"/>
          <w:sz w:val="22"/>
          <w:szCs w:val="22"/>
        </w:rPr>
        <w:t xml:space="preserve">Respondent </w:t>
      </w:r>
      <w:r w:rsidRPr="005227EC">
        <w:rPr>
          <w:rFonts w:ascii="Calibri" w:eastAsia="Calibri" w:hAnsi="Calibri" w:cs="Calibri"/>
          <w:sz w:val="22"/>
          <w:szCs w:val="22"/>
        </w:rPr>
        <w:t xml:space="preserve">shall provide the services to the State in accordance with the requirements as provided in this Scope of Work. </w:t>
      </w:r>
      <w:r w:rsidR="00254F84">
        <w:rPr>
          <w:rFonts w:ascii="Calibri" w:eastAsia="Calibri" w:hAnsi="Calibri" w:cs="Calibri"/>
          <w:sz w:val="22"/>
          <w:szCs w:val="22"/>
        </w:rPr>
        <w:t xml:space="preserve">   </w:t>
      </w:r>
    </w:p>
    <w:p w14:paraId="7794C07B" w14:textId="77777777" w:rsidR="009467E3" w:rsidRDefault="009467E3" w:rsidP="008875E5">
      <w:pPr>
        <w:jc w:val="both"/>
        <w:rPr>
          <w:rFonts w:ascii="Calibri" w:eastAsia="Calibri" w:hAnsi="Calibri" w:cs="Calibri"/>
          <w:sz w:val="22"/>
          <w:szCs w:val="22"/>
        </w:rPr>
      </w:pPr>
    </w:p>
    <w:p w14:paraId="5AA0AE73" w14:textId="71EF901B" w:rsidR="00254F84" w:rsidRDefault="00254F84" w:rsidP="00BC609C">
      <w:pPr>
        <w:numPr>
          <w:ilvl w:val="1"/>
          <w:numId w:val="33"/>
        </w:numPr>
        <w:ind w:left="720" w:hanging="720"/>
        <w:jc w:val="both"/>
        <w:rPr>
          <w:rFonts w:ascii="Calibri" w:hAnsi="Calibri"/>
          <w:b/>
          <w:sz w:val="22"/>
          <w:szCs w:val="22"/>
        </w:rPr>
      </w:pPr>
      <w:r w:rsidRPr="009467E3">
        <w:rPr>
          <w:rFonts w:ascii="Calibri" w:hAnsi="Calibri"/>
          <w:b/>
          <w:sz w:val="22"/>
          <w:szCs w:val="22"/>
        </w:rPr>
        <w:t>Description of Work</w:t>
      </w:r>
    </w:p>
    <w:p w14:paraId="4A14E596" w14:textId="6D3DB74B" w:rsidR="008875E5" w:rsidRDefault="008875E5" w:rsidP="008875E5">
      <w:pPr>
        <w:tabs>
          <w:tab w:val="left" w:pos="720"/>
        </w:tabs>
        <w:ind w:left="720"/>
        <w:jc w:val="both"/>
        <w:rPr>
          <w:rFonts w:asciiTheme="minorHAnsi" w:hAnsiTheme="minorHAnsi" w:cs="Arial"/>
          <w:color w:val="222222"/>
          <w:sz w:val="22"/>
          <w:szCs w:val="22"/>
        </w:rPr>
      </w:pPr>
      <w:r>
        <w:rPr>
          <w:rFonts w:ascii="Calibri" w:eastAsia="Calibri" w:hAnsi="Calibri" w:cs="Calibri"/>
          <w:sz w:val="22"/>
          <w:szCs w:val="22"/>
        </w:rPr>
        <w:t>The successful Respondent shall p</w:t>
      </w:r>
      <w:r w:rsidRPr="00254F84">
        <w:rPr>
          <w:rFonts w:asciiTheme="minorHAnsi" w:hAnsiTheme="minorHAnsi" w:cs="Arial"/>
          <w:color w:val="222222"/>
          <w:sz w:val="22"/>
          <w:szCs w:val="22"/>
        </w:rPr>
        <w:t xml:space="preserve">rovide assistance to ensure that the transition from internally operated warehousing and delivery transportation </w:t>
      </w:r>
      <w:r>
        <w:rPr>
          <w:rFonts w:asciiTheme="minorHAnsi" w:hAnsiTheme="minorHAnsi" w:cs="Arial"/>
          <w:color w:val="222222"/>
          <w:sz w:val="22"/>
          <w:szCs w:val="22"/>
        </w:rPr>
        <w:t xml:space="preserve">was </w:t>
      </w:r>
      <w:r w:rsidRPr="00254F84">
        <w:rPr>
          <w:rFonts w:asciiTheme="minorHAnsi" w:hAnsiTheme="minorHAnsi" w:cs="Arial"/>
          <w:color w:val="222222"/>
          <w:sz w:val="22"/>
          <w:szCs w:val="22"/>
        </w:rPr>
        <w:t xml:space="preserve">accomplished according to schedule, and as smoothly as possible.  </w:t>
      </w:r>
      <w:r>
        <w:rPr>
          <w:rFonts w:asciiTheme="minorHAnsi" w:hAnsiTheme="minorHAnsi" w:cs="Arial"/>
          <w:color w:val="222222"/>
          <w:sz w:val="22"/>
          <w:szCs w:val="22"/>
        </w:rPr>
        <w:t>T</w:t>
      </w:r>
      <w:r w:rsidRPr="00254F84">
        <w:rPr>
          <w:rFonts w:asciiTheme="minorHAnsi" w:hAnsiTheme="minorHAnsi" w:cs="Arial"/>
          <w:color w:val="222222"/>
          <w:sz w:val="22"/>
          <w:szCs w:val="22"/>
        </w:rPr>
        <w:t xml:space="preserve">o assist </w:t>
      </w:r>
      <w:r>
        <w:rPr>
          <w:rFonts w:asciiTheme="minorHAnsi" w:hAnsiTheme="minorHAnsi" w:cs="Arial"/>
          <w:color w:val="222222"/>
          <w:sz w:val="22"/>
          <w:szCs w:val="22"/>
        </w:rPr>
        <w:t>the</w:t>
      </w:r>
      <w:r w:rsidR="00EB23E6">
        <w:rPr>
          <w:rFonts w:asciiTheme="minorHAnsi" w:hAnsiTheme="minorHAnsi" w:cs="Arial"/>
          <w:color w:val="222222"/>
          <w:sz w:val="22"/>
          <w:szCs w:val="22"/>
        </w:rPr>
        <w:t xml:space="preserve"> A</w:t>
      </w:r>
      <w:r>
        <w:rPr>
          <w:rFonts w:asciiTheme="minorHAnsi" w:hAnsiTheme="minorHAnsi" w:cs="Arial"/>
          <w:color w:val="222222"/>
          <w:sz w:val="22"/>
          <w:szCs w:val="22"/>
        </w:rPr>
        <w:t xml:space="preserve">gency on contract administration and the evaluation of costs, terms and conditions of the </w:t>
      </w:r>
      <w:r w:rsidR="00EB23E6">
        <w:rPr>
          <w:rFonts w:asciiTheme="minorHAnsi" w:hAnsiTheme="minorHAnsi" w:cs="Arial"/>
          <w:color w:val="222222"/>
          <w:sz w:val="22"/>
          <w:szCs w:val="22"/>
        </w:rPr>
        <w:t>C</w:t>
      </w:r>
      <w:r>
        <w:rPr>
          <w:rFonts w:asciiTheme="minorHAnsi" w:hAnsiTheme="minorHAnsi" w:cs="Arial"/>
          <w:color w:val="222222"/>
          <w:sz w:val="22"/>
          <w:szCs w:val="22"/>
        </w:rPr>
        <w:t>ontract and provide key performance indicators and other duties as defined within the various tasks defined in section 4.</w:t>
      </w:r>
    </w:p>
    <w:p w14:paraId="672A9643" w14:textId="77777777" w:rsidR="008875E5" w:rsidRDefault="008875E5" w:rsidP="008875E5">
      <w:pPr>
        <w:tabs>
          <w:tab w:val="left" w:pos="720"/>
        </w:tabs>
        <w:ind w:left="720"/>
        <w:jc w:val="both"/>
        <w:rPr>
          <w:rFonts w:asciiTheme="minorHAnsi" w:hAnsiTheme="minorHAnsi" w:cs="Arial"/>
          <w:color w:val="222222"/>
          <w:sz w:val="22"/>
          <w:szCs w:val="22"/>
        </w:rPr>
      </w:pPr>
    </w:p>
    <w:p w14:paraId="147BE4B8" w14:textId="26069FBB" w:rsidR="00254F84" w:rsidRPr="008875E5" w:rsidRDefault="00254F84" w:rsidP="00BC609C">
      <w:pPr>
        <w:numPr>
          <w:ilvl w:val="2"/>
          <w:numId w:val="33"/>
        </w:numPr>
        <w:ind w:left="1530" w:hanging="810"/>
        <w:jc w:val="both"/>
        <w:rPr>
          <w:rFonts w:ascii="Calibri" w:hAnsi="Calibri"/>
          <w:b/>
          <w:sz w:val="22"/>
          <w:szCs w:val="22"/>
        </w:rPr>
      </w:pPr>
      <w:r w:rsidRPr="008875E5">
        <w:rPr>
          <w:rFonts w:asciiTheme="minorHAnsi" w:hAnsiTheme="minorHAnsi" w:cs="Arial"/>
          <w:b/>
          <w:color w:val="222222"/>
          <w:sz w:val="22"/>
          <w:szCs w:val="22"/>
        </w:rPr>
        <w:t xml:space="preserve">TASK 1:  </w:t>
      </w:r>
      <w:r w:rsidR="00EE14FD" w:rsidRPr="008875E5">
        <w:rPr>
          <w:rFonts w:asciiTheme="minorHAnsi" w:hAnsiTheme="minorHAnsi" w:cs="Arial"/>
          <w:b/>
          <w:color w:val="222222"/>
          <w:sz w:val="22"/>
          <w:szCs w:val="22"/>
        </w:rPr>
        <w:t>Warehousing Consulting Services</w:t>
      </w:r>
    </w:p>
    <w:p w14:paraId="2D382E07" w14:textId="550C7E4A" w:rsidR="00FB01EE" w:rsidRDefault="005E4FA8" w:rsidP="008875E5">
      <w:pPr>
        <w:shd w:val="clear" w:color="auto" w:fill="FFFFFF"/>
        <w:tabs>
          <w:tab w:val="left" w:pos="1530"/>
        </w:tabs>
        <w:ind w:left="1530"/>
        <w:jc w:val="both"/>
        <w:rPr>
          <w:rFonts w:asciiTheme="minorHAnsi" w:hAnsiTheme="minorHAnsi" w:cs="Arial"/>
          <w:color w:val="222222"/>
          <w:sz w:val="22"/>
          <w:szCs w:val="24"/>
        </w:rPr>
      </w:pPr>
      <w:r w:rsidRPr="009467E3">
        <w:rPr>
          <w:rFonts w:asciiTheme="minorHAnsi" w:hAnsiTheme="minorHAnsi"/>
          <w:color w:val="222222"/>
          <w:sz w:val="22"/>
          <w:szCs w:val="24"/>
        </w:rPr>
        <w:t xml:space="preserve">The Respondent will </w:t>
      </w:r>
      <w:r w:rsidR="00FB01EE" w:rsidRPr="009467E3">
        <w:rPr>
          <w:rFonts w:asciiTheme="minorHAnsi" w:hAnsiTheme="minorHAnsi" w:cs="Arial"/>
          <w:color w:val="222222"/>
          <w:sz w:val="22"/>
          <w:szCs w:val="24"/>
        </w:rPr>
        <w:t xml:space="preserve">review with the </w:t>
      </w:r>
      <w:proofErr w:type="spellStart"/>
      <w:r w:rsidR="00FB01EE" w:rsidRPr="009467E3">
        <w:rPr>
          <w:rFonts w:asciiTheme="minorHAnsi" w:hAnsiTheme="minorHAnsi" w:cs="Arial"/>
          <w:color w:val="222222"/>
          <w:sz w:val="22"/>
          <w:szCs w:val="24"/>
        </w:rPr>
        <w:t>Ruan</w:t>
      </w:r>
      <w:proofErr w:type="spellEnd"/>
      <w:r w:rsidR="00FB01EE" w:rsidRPr="009467E3">
        <w:rPr>
          <w:rFonts w:asciiTheme="minorHAnsi" w:hAnsiTheme="minorHAnsi" w:cs="Arial"/>
          <w:color w:val="222222"/>
          <w:sz w:val="22"/>
          <w:szCs w:val="24"/>
        </w:rPr>
        <w:t xml:space="preserve"> and Iowa ABD </w:t>
      </w:r>
      <w:r w:rsidRPr="009467E3">
        <w:rPr>
          <w:rFonts w:asciiTheme="minorHAnsi" w:hAnsiTheme="minorHAnsi" w:cs="Arial"/>
          <w:color w:val="222222"/>
          <w:sz w:val="22"/>
          <w:szCs w:val="24"/>
        </w:rPr>
        <w:t xml:space="preserve">contract </w:t>
      </w:r>
      <w:r w:rsidR="00FB01EE" w:rsidRPr="009467E3">
        <w:rPr>
          <w:rFonts w:asciiTheme="minorHAnsi" w:hAnsiTheme="minorHAnsi" w:cs="Arial"/>
          <w:color w:val="222222"/>
          <w:sz w:val="22"/>
          <w:szCs w:val="24"/>
        </w:rPr>
        <w:t>team proposed operating concepts.  This would include, but not be limited to</w:t>
      </w:r>
      <w:r w:rsidR="009467E3">
        <w:rPr>
          <w:rFonts w:asciiTheme="minorHAnsi" w:hAnsiTheme="minorHAnsi" w:cs="Arial"/>
          <w:color w:val="222222"/>
          <w:sz w:val="22"/>
          <w:szCs w:val="24"/>
        </w:rPr>
        <w:t>, the following</w:t>
      </w:r>
      <w:r w:rsidRPr="009467E3">
        <w:rPr>
          <w:rFonts w:asciiTheme="minorHAnsi" w:hAnsiTheme="minorHAnsi" w:cs="Arial"/>
          <w:color w:val="222222"/>
          <w:sz w:val="22"/>
          <w:szCs w:val="24"/>
        </w:rPr>
        <w:t>:</w:t>
      </w:r>
    </w:p>
    <w:p w14:paraId="51FC3F12" w14:textId="77777777" w:rsidR="009467E3" w:rsidRPr="009467E3" w:rsidRDefault="009467E3" w:rsidP="009467E3">
      <w:pPr>
        <w:shd w:val="clear" w:color="auto" w:fill="FFFFFF"/>
        <w:tabs>
          <w:tab w:val="left" w:pos="1530"/>
        </w:tabs>
        <w:ind w:left="1530"/>
        <w:rPr>
          <w:rFonts w:asciiTheme="minorHAnsi" w:hAnsiTheme="minorHAnsi" w:cs="Arial"/>
          <w:color w:val="222222"/>
          <w:sz w:val="22"/>
          <w:szCs w:val="24"/>
        </w:rPr>
      </w:pPr>
    </w:p>
    <w:p w14:paraId="5F4A847B" w14:textId="77777777" w:rsidR="00FB01EE" w:rsidRPr="009467E3" w:rsidRDefault="00FB01EE" w:rsidP="003A2D47">
      <w:pPr>
        <w:numPr>
          <w:ilvl w:val="1"/>
          <w:numId w:val="36"/>
        </w:numPr>
        <w:shd w:val="clear" w:color="auto" w:fill="FFFFFF"/>
        <w:tabs>
          <w:tab w:val="clear" w:pos="1440"/>
        </w:tabs>
        <w:ind w:left="2246"/>
        <w:rPr>
          <w:rFonts w:asciiTheme="minorHAnsi" w:hAnsiTheme="minorHAnsi" w:cs="Arial"/>
          <w:color w:val="222222"/>
          <w:sz w:val="22"/>
          <w:szCs w:val="24"/>
        </w:rPr>
      </w:pPr>
      <w:r w:rsidRPr="009467E3">
        <w:rPr>
          <w:rFonts w:asciiTheme="minorHAnsi" w:hAnsiTheme="minorHAnsi" w:cs="Arial"/>
          <w:color w:val="222222"/>
          <w:sz w:val="22"/>
          <w:szCs w:val="24"/>
        </w:rPr>
        <w:t>Evaluate Process flow</w:t>
      </w:r>
    </w:p>
    <w:p w14:paraId="48C94208" w14:textId="77777777" w:rsidR="00FB01EE" w:rsidRPr="009467E3" w:rsidRDefault="00FB01EE" w:rsidP="003A2D47">
      <w:pPr>
        <w:numPr>
          <w:ilvl w:val="1"/>
          <w:numId w:val="36"/>
        </w:numPr>
        <w:shd w:val="clear" w:color="auto" w:fill="FFFFFF"/>
        <w:tabs>
          <w:tab w:val="clear" w:pos="1440"/>
        </w:tabs>
        <w:ind w:left="2246"/>
        <w:rPr>
          <w:rFonts w:asciiTheme="minorHAnsi" w:hAnsiTheme="minorHAnsi" w:cs="Arial"/>
          <w:color w:val="222222"/>
          <w:sz w:val="22"/>
          <w:szCs w:val="24"/>
        </w:rPr>
      </w:pPr>
      <w:r w:rsidRPr="009467E3">
        <w:rPr>
          <w:rFonts w:asciiTheme="minorHAnsi" w:hAnsiTheme="minorHAnsi" w:cs="Arial"/>
          <w:color w:val="222222"/>
          <w:sz w:val="22"/>
          <w:szCs w:val="24"/>
        </w:rPr>
        <w:t>Review Physical layout</w:t>
      </w:r>
    </w:p>
    <w:p w14:paraId="6BF6F8E2" w14:textId="77777777" w:rsidR="00FB01EE" w:rsidRPr="009467E3" w:rsidRDefault="00FB01EE" w:rsidP="003A2D47">
      <w:pPr>
        <w:numPr>
          <w:ilvl w:val="1"/>
          <w:numId w:val="36"/>
        </w:numPr>
        <w:shd w:val="clear" w:color="auto" w:fill="FFFFFF"/>
        <w:tabs>
          <w:tab w:val="clear" w:pos="1440"/>
        </w:tabs>
        <w:ind w:left="2246"/>
        <w:rPr>
          <w:rFonts w:asciiTheme="minorHAnsi" w:hAnsiTheme="minorHAnsi" w:cs="Arial"/>
          <w:color w:val="222222"/>
          <w:sz w:val="22"/>
          <w:szCs w:val="24"/>
        </w:rPr>
      </w:pPr>
      <w:r w:rsidRPr="009467E3">
        <w:rPr>
          <w:rFonts w:asciiTheme="minorHAnsi" w:hAnsiTheme="minorHAnsi" w:cs="Arial"/>
          <w:color w:val="222222"/>
          <w:sz w:val="22"/>
          <w:szCs w:val="24"/>
        </w:rPr>
        <w:t>Review Organizational structure</w:t>
      </w:r>
    </w:p>
    <w:p w14:paraId="7CB6D6FB" w14:textId="77777777" w:rsidR="00FB01EE" w:rsidRPr="009467E3" w:rsidRDefault="00FB01EE" w:rsidP="003A2D47">
      <w:pPr>
        <w:numPr>
          <w:ilvl w:val="1"/>
          <w:numId w:val="36"/>
        </w:numPr>
        <w:shd w:val="clear" w:color="auto" w:fill="FFFFFF"/>
        <w:tabs>
          <w:tab w:val="clear" w:pos="1440"/>
        </w:tabs>
        <w:ind w:left="2246"/>
        <w:rPr>
          <w:rFonts w:asciiTheme="minorHAnsi" w:hAnsiTheme="minorHAnsi" w:cs="Arial"/>
          <w:color w:val="222222"/>
          <w:sz w:val="22"/>
          <w:szCs w:val="24"/>
        </w:rPr>
      </w:pPr>
      <w:r w:rsidRPr="009467E3">
        <w:rPr>
          <w:rFonts w:asciiTheme="minorHAnsi" w:hAnsiTheme="minorHAnsi" w:cs="Arial"/>
          <w:color w:val="222222"/>
          <w:sz w:val="22"/>
          <w:szCs w:val="24"/>
        </w:rPr>
        <w:t>Monitor Reporting metrics and procedures</w:t>
      </w:r>
    </w:p>
    <w:p w14:paraId="0D625625" w14:textId="77777777" w:rsidR="00FB01EE" w:rsidRPr="009467E3" w:rsidRDefault="00FB01EE" w:rsidP="003A2D47">
      <w:pPr>
        <w:numPr>
          <w:ilvl w:val="1"/>
          <w:numId w:val="36"/>
        </w:numPr>
        <w:shd w:val="clear" w:color="auto" w:fill="FFFFFF"/>
        <w:tabs>
          <w:tab w:val="clear" w:pos="1440"/>
        </w:tabs>
        <w:ind w:left="2246"/>
        <w:rPr>
          <w:rFonts w:asciiTheme="minorHAnsi" w:hAnsiTheme="minorHAnsi" w:cs="Arial"/>
          <w:color w:val="222222"/>
          <w:sz w:val="22"/>
          <w:szCs w:val="24"/>
        </w:rPr>
      </w:pPr>
      <w:r w:rsidRPr="009467E3">
        <w:rPr>
          <w:rFonts w:asciiTheme="minorHAnsi" w:hAnsiTheme="minorHAnsi" w:cs="Arial"/>
          <w:color w:val="222222"/>
          <w:sz w:val="22"/>
          <w:szCs w:val="24"/>
        </w:rPr>
        <w:t>WMS system performance</w:t>
      </w:r>
    </w:p>
    <w:p w14:paraId="6E7FD83A" w14:textId="77777777" w:rsidR="00FB01EE" w:rsidRPr="009467E3" w:rsidRDefault="00FB01EE" w:rsidP="003A2D47">
      <w:pPr>
        <w:numPr>
          <w:ilvl w:val="1"/>
          <w:numId w:val="36"/>
        </w:numPr>
        <w:shd w:val="clear" w:color="auto" w:fill="FFFFFF"/>
        <w:tabs>
          <w:tab w:val="clear" w:pos="1440"/>
        </w:tabs>
        <w:ind w:left="2246"/>
        <w:rPr>
          <w:rFonts w:asciiTheme="minorHAnsi" w:hAnsiTheme="minorHAnsi" w:cs="Arial"/>
          <w:color w:val="222222"/>
          <w:sz w:val="22"/>
          <w:szCs w:val="24"/>
        </w:rPr>
      </w:pPr>
      <w:r w:rsidRPr="009467E3">
        <w:rPr>
          <w:rFonts w:asciiTheme="minorHAnsi" w:hAnsiTheme="minorHAnsi" w:cs="Arial"/>
          <w:color w:val="222222"/>
          <w:sz w:val="22"/>
          <w:szCs w:val="24"/>
        </w:rPr>
        <w:t>Monitor Trouble or Issue processes and record keeping</w:t>
      </w:r>
    </w:p>
    <w:p w14:paraId="39972BF9" w14:textId="77777777" w:rsidR="00FB01EE" w:rsidRPr="009467E3" w:rsidRDefault="00FB01EE" w:rsidP="003A2D47">
      <w:pPr>
        <w:numPr>
          <w:ilvl w:val="1"/>
          <w:numId w:val="36"/>
        </w:numPr>
        <w:shd w:val="clear" w:color="auto" w:fill="FFFFFF"/>
        <w:tabs>
          <w:tab w:val="clear" w:pos="1440"/>
        </w:tabs>
        <w:ind w:left="2246"/>
        <w:rPr>
          <w:rFonts w:asciiTheme="minorHAnsi" w:hAnsiTheme="minorHAnsi" w:cs="Arial"/>
          <w:color w:val="222222"/>
          <w:sz w:val="22"/>
          <w:szCs w:val="24"/>
        </w:rPr>
      </w:pPr>
      <w:r w:rsidRPr="009467E3">
        <w:rPr>
          <w:rFonts w:asciiTheme="minorHAnsi" w:hAnsiTheme="minorHAnsi" w:cs="Arial"/>
          <w:color w:val="222222"/>
          <w:sz w:val="22"/>
          <w:szCs w:val="24"/>
        </w:rPr>
        <w:t>Establish Progress reporting procedures</w:t>
      </w:r>
    </w:p>
    <w:p w14:paraId="777EAF85" w14:textId="7CF812F2" w:rsidR="00FB01EE" w:rsidRPr="009467E3" w:rsidRDefault="00FB01EE" w:rsidP="003A2D47">
      <w:pPr>
        <w:numPr>
          <w:ilvl w:val="1"/>
          <w:numId w:val="36"/>
        </w:numPr>
        <w:shd w:val="clear" w:color="auto" w:fill="FFFFFF"/>
        <w:tabs>
          <w:tab w:val="clear" w:pos="1440"/>
        </w:tabs>
        <w:ind w:left="2246"/>
        <w:rPr>
          <w:rFonts w:asciiTheme="minorHAnsi" w:hAnsiTheme="minorHAnsi" w:cs="Arial"/>
          <w:color w:val="222222"/>
          <w:sz w:val="22"/>
          <w:szCs w:val="24"/>
        </w:rPr>
      </w:pPr>
      <w:r w:rsidRPr="009467E3">
        <w:rPr>
          <w:rFonts w:asciiTheme="minorHAnsi" w:hAnsiTheme="minorHAnsi" w:cs="Arial"/>
          <w:color w:val="222222"/>
          <w:sz w:val="22"/>
          <w:szCs w:val="24"/>
        </w:rPr>
        <w:t>Provide frequent transition performance review (</w:t>
      </w:r>
      <w:r w:rsidR="005E4FA8" w:rsidRPr="009467E3">
        <w:rPr>
          <w:rFonts w:asciiTheme="minorHAnsi" w:hAnsiTheme="minorHAnsi" w:cs="Arial"/>
          <w:color w:val="222222"/>
          <w:sz w:val="22"/>
          <w:szCs w:val="24"/>
        </w:rPr>
        <w:t xml:space="preserve">the </w:t>
      </w:r>
      <w:r w:rsidRPr="009467E3">
        <w:rPr>
          <w:rFonts w:asciiTheme="minorHAnsi" w:hAnsiTheme="minorHAnsi" w:cs="Arial"/>
          <w:color w:val="222222"/>
          <w:sz w:val="22"/>
          <w:szCs w:val="24"/>
        </w:rPr>
        <w:t xml:space="preserve">first </w:t>
      </w:r>
      <w:r w:rsidR="005E4FA8" w:rsidRPr="009467E3">
        <w:rPr>
          <w:rFonts w:asciiTheme="minorHAnsi" w:hAnsiTheme="minorHAnsi" w:cs="Arial"/>
          <w:color w:val="222222"/>
          <w:sz w:val="22"/>
          <w:szCs w:val="24"/>
        </w:rPr>
        <w:t>90</w:t>
      </w:r>
      <w:r w:rsidRPr="009467E3">
        <w:rPr>
          <w:rFonts w:asciiTheme="minorHAnsi" w:hAnsiTheme="minorHAnsi" w:cs="Arial"/>
          <w:color w:val="222222"/>
          <w:sz w:val="22"/>
          <w:szCs w:val="24"/>
        </w:rPr>
        <w:t xml:space="preserve"> days of implementation)</w:t>
      </w:r>
    </w:p>
    <w:p w14:paraId="522066C5" w14:textId="77777777" w:rsidR="00FB01EE" w:rsidRDefault="00FB01EE" w:rsidP="003A2D47">
      <w:pPr>
        <w:numPr>
          <w:ilvl w:val="1"/>
          <w:numId w:val="36"/>
        </w:numPr>
        <w:shd w:val="clear" w:color="auto" w:fill="FFFFFF"/>
        <w:tabs>
          <w:tab w:val="clear" w:pos="1440"/>
        </w:tabs>
        <w:ind w:left="2246"/>
        <w:jc w:val="both"/>
        <w:rPr>
          <w:rFonts w:asciiTheme="minorHAnsi" w:hAnsiTheme="minorHAnsi" w:cs="Arial"/>
          <w:color w:val="222222"/>
          <w:sz w:val="22"/>
          <w:szCs w:val="24"/>
        </w:rPr>
      </w:pPr>
      <w:r w:rsidRPr="009467E3">
        <w:rPr>
          <w:rFonts w:asciiTheme="minorHAnsi" w:hAnsiTheme="minorHAnsi" w:cs="Arial"/>
          <w:color w:val="222222"/>
          <w:sz w:val="22"/>
          <w:szCs w:val="24"/>
        </w:rPr>
        <w:t>Participate in daily update meetings to closely monitor the transition (on-site, as required; off-site otherwise)</w:t>
      </w:r>
    </w:p>
    <w:p w14:paraId="46C9F18F" w14:textId="77777777" w:rsidR="009467E3" w:rsidRDefault="009467E3" w:rsidP="009467E3">
      <w:pPr>
        <w:shd w:val="clear" w:color="auto" w:fill="FFFFFF"/>
        <w:spacing w:before="60"/>
        <w:ind w:left="1890"/>
        <w:rPr>
          <w:rFonts w:asciiTheme="minorHAnsi" w:hAnsiTheme="minorHAnsi" w:cs="Arial"/>
          <w:color w:val="222222"/>
          <w:sz w:val="22"/>
          <w:szCs w:val="24"/>
        </w:rPr>
      </w:pPr>
    </w:p>
    <w:p w14:paraId="35DC8F24" w14:textId="434925F9" w:rsidR="009467E3" w:rsidRDefault="009467E3" w:rsidP="00BC609C">
      <w:pPr>
        <w:numPr>
          <w:ilvl w:val="2"/>
          <w:numId w:val="33"/>
        </w:numPr>
        <w:ind w:left="1530" w:hanging="810"/>
        <w:jc w:val="both"/>
        <w:rPr>
          <w:rFonts w:asciiTheme="minorHAnsi" w:hAnsiTheme="minorHAnsi" w:cs="Arial"/>
          <w:b/>
          <w:color w:val="222222"/>
          <w:sz w:val="22"/>
          <w:szCs w:val="22"/>
        </w:rPr>
      </w:pPr>
      <w:r w:rsidRPr="009467E3">
        <w:rPr>
          <w:rFonts w:asciiTheme="minorHAnsi" w:hAnsiTheme="minorHAnsi" w:cs="Arial"/>
          <w:b/>
          <w:color w:val="222222"/>
          <w:sz w:val="22"/>
          <w:szCs w:val="22"/>
        </w:rPr>
        <w:t>Task 2: Delivery Transportation</w:t>
      </w:r>
    </w:p>
    <w:p w14:paraId="501D25EF" w14:textId="0F527961" w:rsidR="009467E3" w:rsidRPr="009467E3" w:rsidRDefault="009467E3" w:rsidP="003A2D47">
      <w:pPr>
        <w:spacing w:after="120"/>
        <w:ind w:left="1526"/>
        <w:jc w:val="both"/>
        <w:rPr>
          <w:rFonts w:asciiTheme="minorHAnsi" w:hAnsiTheme="minorHAnsi" w:cs="Helvetica"/>
          <w:sz w:val="22"/>
          <w:szCs w:val="24"/>
        </w:rPr>
      </w:pPr>
      <w:r w:rsidRPr="009467E3">
        <w:rPr>
          <w:rFonts w:asciiTheme="minorHAnsi" w:hAnsiTheme="minorHAnsi" w:cs="Arial"/>
          <w:sz w:val="22"/>
          <w:szCs w:val="24"/>
        </w:rPr>
        <w:t>Where there are service issues or disruptions in service, assist stakeholders at ABD in evaluation in determination of the root cause of said dis</w:t>
      </w:r>
      <w:r>
        <w:rPr>
          <w:rFonts w:asciiTheme="minorHAnsi" w:hAnsiTheme="minorHAnsi" w:cs="Arial"/>
          <w:sz w:val="22"/>
          <w:szCs w:val="24"/>
        </w:rPr>
        <w:t xml:space="preserve">ruption and </w:t>
      </w:r>
      <w:r w:rsidRPr="009467E3">
        <w:rPr>
          <w:rFonts w:asciiTheme="minorHAnsi" w:hAnsiTheme="minorHAnsi" w:cs="Arial"/>
          <w:sz w:val="22"/>
          <w:szCs w:val="24"/>
        </w:rPr>
        <w:t xml:space="preserve">recommendation of a solution.  Where </w:t>
      </w:r>
      <w:proofErr w:type="spellStart"/>
      <w:r w:rsidRPr="009467E3">
        <w:rPr>
          <w:rFonts w:asciiTheme="minorHAnsi" w:hAnsiTheme="minorHAnsi" w:cs="Arial"/>
          <w:sz w:val="22"/>
          <w:szCs w:val="24"/>
        </w:rPr>
        <w:t>Ruan</w:t>
      </w:r>
      <w:proofErr w:type="spellEnd"/>
      <w:r w:rsidRPr="009467E3">
        <w:rPr>
          <w:rFonts w:asciiTheme="minorHAnsi" w:hAnsiTheme="minorHAnsi" w:cs="Arial"/>
          <w:sz w:val="22"/>
          <w:szCs w:val="24"/>
        </w:rPr>
        <w:t xml:space="preserve"> presents issues for resolution, assist the ABD team in issue resolution.</w:t>
      </w:r>
    </w:p>
    <w:p w14:paraId="09450FFA" w14:textId="5CDD8786" w:rsidR="009467E3" w:rsidRPr="009467E3" w:rsidRDefault="009467E3" w:rsidP="003A2D47">
      <w:pPr>
        <w:spacing w:after="120"/>
        <w:ind w:left="1526"/>
        <w:jc w:val="both"/>
        <w:rPr>
          <w:rFonts w:asciiTheme="minorHAnsi" w:hAnsiTheme="minorHAnsi" w:cs="Arial"/>
          <w:sz w:val="22"/>
          <w:szCs w:val="24"/>
        </w:rPr>
      </w:pPr>
      <w:r w:rsidRPr="009467E3">
        <w:rPr>
          <w:rFonts w:asciiTheme="minorHAnsi" w:hAnsiTheme="minorHAnsi" w:cs="Arial"/>
          <w:sz w:val="22"/>
          <w:szCs w:val="24"/>
        </w:rPr>
        <w:t xml:space="preserve">As the operation matures and </w:t>
      </w:r>
      <w:proofErr w:type="spellStart"/>
      <w:r w:rsidRPr="009467E3">
        <w:rPr>
          <w:rFonts w:asciiTheme="minorHAnsi" w:hAnsiTheme="minorHAnsi" w:cs="Arial"/>
          <w:sz w:val="22"/>
          <w:szCs w:val="24"/>
        </w:rPr>
        <w:t>Ruan</w:t>
      </w:r>
      <w:proofErr w:type="spellEnd"/>
      <w:r w:rsidRPr="009467E3">
        <w:rPr>
          <w:rFonts w:asciiTheme="minorHAnsi" w:hAnsiTheme="minorHAnsi" w:cs="Arial"/>
          <w:sz w:val="22"/>
          <w:szCs w:val="24"/>
        </w:rPr>
        <w:t xml:space="preserve"> begins to supply operations metrics specified in the </w:t>
      </w:r>
      <w:r w:rsidR="00EB23E6">
        <w:rPr>
          <w:rFonts w:asciiTheme="minorHAnsi" w:hAnsiTheme="minorHAnsi" w:cs="Arial"/>
          <w:sz w:val="22"/>
          <w:szCs w:val="24"/>
        </w:rPr>
        <w:t>Contract</w:t>
      </w:r>
      <w:r w:rsidRPr="009467E3">
        <w:rPr>
          <w:rFonts w:asciiTheme="minorHAnsi" w:hAnsiTheme="minorHAnsi" w:cs="Arial"/>
          <w:sz w:val="22"/>
          <w:szCs w:val="24"/>
        </w:rPr>
        <w:t xml:space="preserve">, </w:t>
      </w:r>
      <w:r w:rsidR="00EB23E6">
        <w:rPr>
          <w:rFonts w:asciiTheme="minorHAnsi" w:hAnsiTheme="minorHAnsi" w:cs="Arial"/>
          <w:sz w:val="22"/>
          <w:szCs w:val="24"/>
        </w:rPr>
        <w:t>Respondent will w</w:t>
      </w:r>
      <w:r w:rsidRPr="009467E3">
        <w:rPr>
          <w:rFonts w:asciiTheme="minorHAnsi" w:hAnsiTheme="minorHAnsi" w:cs="Arial"/>
          <w:sz w:val="22"/>
          <w:szCs w:val="24"/>
        </w:rPr>
        <w:t>ork with the Iowa ABD team to monitor performance and track trends of improving operations as wells as spotting trends in metrics that could be troubling. </w:t>
      </w:r>
    </w:p>
    <w:p w14:paraId="3982AE9B" w14:textId="1AD3247D" w:rsidR="009467E3" w:rsidRDefault="00EB23E6" w:rsidP="00203118">
      <w:pPr>
        <w:ind w:left="1526"/>
        <w:jc w:val="both"/>
        <w:rPr>
          <w:rFonts w:asciiTheme="minorHAnsi" w:hAnsiTheme="minorHAnsi" w:cs="Arial"/>
          <w:sz w:val="22"/>
          <w:szCs w:val="24"/>
        </w:rPr>
      </w:pPr>
      <w:r>
        <w:rPr>
          <w:rFonts w:asciiTheme="minorHAnsi" w:hAnsiTheme="minorHAnsi" w:cs="Arial"/>
          <w:sz w:val="22"/>
          <w:szCs w:val="24"/>
        </w:rPr>
        <w:t>Respondent will p</w:t>
      </w:r>
      <w:r w:rsidRPr="009467E3">
        <w:rPr>
          <w:rFonts w:asciiTheme="minorHAnsi" w:hAnsiTheme="minorHAnsi" w:cs="Arial"/>
          <w:sz w:val="22"/>
          <w:szCs w:val="24"/>
        </w:rPr>
        <w:t xml:space="preserve">articipate </w:t>
      </w:r>
      <w:r w:rsidR="009467E3" w:rsidRPr="009467E3">
        <w:rPr>
          <w:rFonts w:asciiTheme="minorHAnsi" w:hAnsiTheme="minorHAnsi" w:cs="Arial"/>
          <w:sz w:val="22"/>
          <w:szCs w:val="24"/>
        </w:rPr>
        <w:t xml:space="preserve">in scheduled monthly or quarterly evaluation sessions between </w:t>
      </w:r>
      <w:proofErr w:type="spellStart"/>
      <w:r w:rsidR="009467E3" w:rsidRPr="009467E3">
        <w:rPr>
          <w:rFonts w:asciiTheme="minorHAnsi" w:hAnsiTheme="minorHAnsi" w:cs="Arial"/>
          <w:sz w:val="22"/>
          <w:szCs w:val="24"/>
        </w:rPr>
        <w:t>Ruan</w:t>
      </w:r>
      <w:proofErr w:type="spellEnd"/>
      <w:r w:rsidR="009467E3" w:rsidRPr="009467E3">
        <w:rPr>
          <w:rFonts w:asciiTheme="minorHAnsi" w:hAnsiTheme="minorHAnsi" w:cs="Arial"/>
          <w:sz w:val="22"/>
          <w:szCs w:val="24"/>
        </w:rPr>
        <w:t xml:space="preserve"> and Iowa ABD management to assist in issue resolution or provide expertise on proposed improvements in operations.</w:t>
      </w:r>
    </w:p>
    <w:p w14:paraId="56502E6B" w14:textId="77777777" w:rsidR="003A2D47" w:rsidRDefault="003A2D47" w:rsidP="003A2D47">
      <w:pPr>
        <w:shd w:val="clear" w:color="auto" w:fill="FFFFFF"/>
        <w:spacing w:before="60"/>
        <w:ind w:left="1890"/>
        <w:rPr>
          <w:rFonts w:asciiTheme="minorHAnsi" w:hAnsiTheme="minorHAnsi" w:cs="Arial"/>
          <w:color w:val="222222"/>
          <w:sz w:val="22"/>
          <w:szCs w:val="24"/>
        </w:rPr>
      </w:pPr>
    </w:p>
    <w:p w14:paraId="40A18FB5" w14:textId="77777777" w:rsidR="008875E5" w:rsidRDefault="008875E5" w:rsidP="00BC609C">
      <w:pPr>
        <w:numPr>
          <w:ilvl w:val="2"/>
          <w:numId w:val="33"/>
        </w:numPr>
        <w:ind w:left="1530" w:hanging="810"/>
        <w:jc w:val="both"/>
        <w:rPr>
          <w:rFonts w:asciiTheme="minorHAnsi" w:hAnsiTheme="minorHAnsi" w:cs="Arial"/>
          <w:b/>
          <w:color w:val="222222"/>
          <w:sz w:val="22"/>
          <w:szCs w:val="22"/>
        </w:rPr>
      </w:pPr>
      <w:r w:rsidRPr="008875E5">
        <w:rPr>
          <w:rFonts w:asciiTheme="minorHAnsi" w:hAnsiTheme="minorHAnsi" w:cs="Arial"/>
          <w:b/>
          <w:color w:val="222222"/>
          <w:sz w:val="22"/>
          <w:szCs w:val="22"/>
        </w:rPr>
        <w:t>Task 3: Metrics – Warehousing &amp; Delivery Transportation</w:t>
      </w:r>
    </w:p>
    <w:p w14:paraId="2F5D02CC" w14:textId="312B9758" w:rsidR="008875E5" w:rsidRPr="008875E5" w:rsidRDefault="008875E5" w:rsidP="008875E5">
      <w:pPr>
        <w:ind w:left="1530"/>
        <w:jc w:val="both"/>
        <w:rPr>
          <w:rFonts w:asciiTheme="minorHAnsi" w:hAnsiTheme="minorHAnsi" w:cs="Arial"/>
          <w:b/>
          <w:color w:val="222222"/>
          <w:sz w:val="22"/>
          <w:szCs w:val="22"/>
        </w:rPr>
      </w:pPr>
      <w:proofErr w:type="spellStart"/>
      <w:r w:rsidRPr="008875E5">
        <w:rPr>
          <w:rFonts w:asciiTheme="minorHAnsi" w:hAnsiTheme="minorHAnsi" w:cs="Arial"/>
          <w:sz w:val="22"/>
          <w:szCs w:val="22"/>
        </w:rPr>
        <w:t>Ruan</w:t>
      </w:r>
      <w:proofErr w:type="spellEnd"/>
      <w:r w:rsidRPr="008875E5">
        <w:rPr>
          <w:rFonts w:asciiTheme="minorHAnsi" w:hAnsiTheme="minorHAnsi" w:cs="Arial"/>
          <w:sz w:val="22"/>
          <w:szCs w:val="22"/>
        </w:rPr>
        <w:t xml:space="preserve"> will be measured by key performance indicators for service, cost per unit, on-time delivery, and safety.  </w:t>
      </w:r>
      <w:r w:rsidR="00EB23E6">
        <w:rPr>
          <w:rFonts w:asciiTheme="minorHAnsi" w:hAnsiTheme="minorHAnsi" w:cs="Arial"/>
          <w:sz w:val="22"/>
          <w:szCs w:val="22"/>
        </w:rPr>
        <w:t xml:space="preserve">Respondent </w:t>
      </w:r>
      <w:r w:rsidRPr="008875E5">
        <w:rPr>
          <w:rFonts w:asciiTheme="minorHAnsi" w:hAnsiTheme="minorHAnsi" w:cs="Arial"/>
          <w:sz w:val="22"/>
          <w:szCs w:val="22"/>
        </w:rPr>
        <w:t xml:space="preserve">is to assist ABD in monitoring metrics daily during the first 120 days, and bi-weekly for all other metrics.  </w:t>
      </w:r>
    </w:p>
    <w:p w14:paraId="0FBFB6A7" w14:textId="77777777" w:rsidR="00993D8D" w:rsidRDefault="008875E5" w:rsidP="00993D8D">
      <w:pPr>
        <w:spacing w:before="120" w:after="120"/>
        <w:ind w:left="1526"/>
        <w:jc w:val="both"/>
        <w:rPr>
          <w:rFonts w:asciiTheme="minorHAnsi" w:hAnsiTheme="minorHAnsi" w:cs="Arial"/>
          <w:sz w:val="22"/>
          <w:szCs w:val="22"/>
        </w:rPr>
      </w:pPr>
      <w:r w:rsidRPr="008875E5">
        <w:rPr>
          <w:rFonts w:asciiTheme="minorHAnsi" w:hAnsiTheme="minorHAnsi" w:cs="Arial"/>
          <w:sz w:val="22"/>
          <w:szCs w:val="22"/>
        </w:rPr>
        <w:lastRenderedPageBreak/>
        <w:t xml:space="preserve">Daily metrics will include but limited too: </w:t>
      </w:r>
    </w:p>
    <w:p w14:paraId="41B9FB73" w14:textId="7059CCD4" w:rsidR="00993D8D" w:rsidRPr="00993D8D" w:rsidRDefault="008875E5" w:rsidP="00993D8D">
      <w:pPr>
        <w:pStyle w:val="ListParagraph"/>
        <w:numPr>
          <w:ilvl w:val="0"/>
          <w:numId w:val="35"/>
        </w:numPr>
        <w:ind w:left="2246"/>
        <w:jc w:val="both"/>
        <w:rPr>
          <w:rFonts w:asciiTheme="minorHAnsi" w:hAnsiTheme="minorHAnsi" w:cs="Arial"/>
          <w:sz w:val="22"/>
          <w:szCs w:val="22"/>
        </w:rPr>
      </w:pPr>
      <w:r w:rsidRPr="00993D8D">
        <w:rPr>
          <w:rFonts w:asciiTheme="minorHAnsi" w:hAnsiTheme="minorHAnsi" w:cs="Arial"/>
          <w:sz w:val="22"/>
          <w:szCs w:val="22"/>
        </w:rPr>
        <w:t xml:space="preserve">receiving – trucks, units, cartons </w:t>
      </w:r>
    </w:p>
    <w:p w14:paraId="1BF80264" w14:textId="4013D441" w:rsidR="00993D8D" w:rsidRPr="00993D8D" w:rsidRDefault="008875E5" w:rsidP="00993D8D">
      <w:pPr>
        <w:pStyle w:val="ListParagraph"/>
        <w:numPr>
          <w:ilvl w:val="0"/>
          <w:numId w:val="35"/>
        </w:numPr>
        <w:spacing w:before="100" w:beforeAutospacing="1" w:after="100" w:afterAutospacing="1"/>
        <w:jc w:val="both"/>
        <w:rPr>
          <w:rFonts w:asciiTheme="minorHAnsi" w:hAnsiTheme="minorHAnsi" w:cs="Arial"/>
          <w:sz w:val="22"/>
          <w:szCs w:val="22"/>
        </w:rPr>
      </w:pPr>
      <w:r w:rsidRPr="00993D8D">
        <w:rPr>
          <w:rFonts w:asciiTheme="minorHAnsi" w:hAnsiTheme="minorHAnsi" w:cs="Arial"/>
          <w:sz w:val="22"/>
          <w:szCs w:val="22"/>
        </w:rPr>
        <w:t xml:space="preserve">put away </w:t>
      </w:r>
    </w:p>
    <w:p w14:paraId="1E286CD8" w14:textId="6DE92AC1" w:rsidR="00993D8D" w:rsidRPr="00993D8D" w:rsidRDefault="008875E5" w:rsidP="00993D8D">
      <w:pPr>
        <w:pStyle w:val="ListParagraph"/>
        <w:numPr>
          <w:ilvl w:val="0"/>
          <w:numId w:val="35"/>
        </w:numPr>
        <w:spacing w:before="100" w:beforeAutospacing="1" w:after="100" w:afterAutospacing="1"/>
        <w:jc w:val="both"/>
        <w:rPr>
          <w:rFonts w:asciiTheme="minorHAnsi" w:hAnsiTheme="minorHAnsi" w:cs="Arial"/>
          <w:sz w:val="22"/>
          <w:szCs w:val="22"/>
        </w:rPr>
      </w:pPr>
      <w:r w:rsidRPr="00993D8D">
        <w:rPr>
          <w:rFonts w:asciiTheme="minorHAnsi" w:hAnsiTheme="minorHAnsi" w:cs="Arial"/>
          <w:sz w:val="22"/>
          <w:szCs w:val="22"/>
        </w:rPr>
        <w:t>orders</w:t>
      </w:r>
      <w:r w:rsidR="00EB23E6" w:rsidRPr="00993D8D">
        <w:rPr>
          <w:rFonts w:asciiTheme="minorHAnsi" w:hAnsiTheme="minorHAnsi" w:cs="Arial"/>
          <w:sz w:val="22"/>
          <w:szCs w:val="22"/>
        </w:rPr>
        <w:t xml:space="preserve"> and</w:t>
      </w:r>
      <w:r w:rsidRPr="00993D8D">
        <w:rPr>
          <w:rFonts w:asciiTheme="minorHAnsi" w:hAnsiTheme="minorHAnsi" w:cs="Arial"/>
          <w:sz w:val="22"/>
          <w:szCs w:val="22"/>
        </w:rPr>
        <w:t xml:space="preserve"> cases to be picked to meet service standard </w:t>
      </w:r>
    </w:p>
    <w:p w14:paraId="491B3A35" w14:textId="251A2E9E" w:rsidR="00993D8D" w:rsidRPr="00993D8D" w:rsidRDefault="008875E5" w:rsidP="00993D8D">
      <w:pPr>
        <w:pStyle w:val="ListParagraph"/>
        <w:numPr>
          <w:ilvl w:val="0"/>
          <w:numId w:val="35"/>
        </w:numPr>
        <w:spacing w:before="100" w:beforeAutospacing="1" w:after="100" w:afterAutospacing="1"/>
        <w:jc w:val="both"/>
        <w:rPr>
          <w:rFonts w:asciiTheme="minorHAnsi" w:hAnsiTheme="minorHAnsi" w:cs="Arial"/>
          <w:sz w:val="22"/>
          <w:szCs w:val="22"/>
        </w:rPr>
      </w:pPr>
      <w:r w:rsidRPr="00993D8D">
        <w:rPr>
          <w:rFonts w:asciiTheme="minorHAnsi" w:hAnsiTheme="minorHAnsi" w:cs="Arial"/>
          <w:sz w:val="22"/>
          <w:szCs w:val="22"/>
        </w:rPr>
        <w:t xml:space="preserve">actual picking – full case, split cases throughout the day vs. actual to be picked </w:t>
      </w:r>
    </w:p>
    <w:p w14:paraId="50B8B372" w14:textId="787B2AA7" w:rsidR="00993D8D" w:rsidRPr="00993D8D" w:rsidRDefault="008875E5" w:rsidP="00993D8D">
      <w:pPr>
        <w:pStyle w:val="ListParagraph"/>
        <w:numPr>
          <w:ilvl w:val="0"/>
          <w:numId w:val="35"/>
        </w:numPr>
        <w:spacing w:before="100" w:beforeAutospacing="1" w:after="100" w:afterAutospacing="1"/>
        <w:jc w:val="both"/>
        <w:rPr>
          <w:rFonts w:asciiTheme="minorHAnsi" w:hAnsiTheme="minorHAnsi" w:cs="Arial"/>
          <w:sz w:val="22"/>
          <w:szCs w:val="22"/>
        </w:rPr>
      </w:pPr>
      <w:r w:rsidRPr="00993D8D">
        <w:rPr>
          <w:rFonts w:asciiTheme="minorHAnsi" w:hAnsiTheme="minorHAnsi" w:cs="Arial"/>
          <w:sz w:val="22"/>
          <w:szCs w:val="22"/>
        </w:rPr>
        <w:t xml:space="preserve">loading </w:t>
      </w:r>
    </w:p>
    <w:p w14:paraId="1E412700" w14:textId="781A15E1" w:rsidR="008875E5" w:rsidRPr="00993D8D" w:rsidRDefault="008875E5" w:rsidP="00993D8D">
      <w:pPr>
        <w:pStyle w:val="ListParagraph"/>
        <w:numPr>
          <w:ilvl w:val="0"/>
          <w:numId w:val="35"/>
        </w:numPr>
        <w:spacing w:before="100" w:beforeAutospacing="1" w:after="100" w:afterAutospacing="1"/>
        <w:jc w:val="both"/>
        <w:rPr>
          <w:rFonts w:asciiTheme="minorHAnsi" w:hAnsiTheme="minorHAnsi" w:cs="Arial"/>
          <w:sz w:val="22"/>
          <w:szCs w:val="22"/>
        </w:rPr>
      </w:pPr>
      <w:r w:rsidRPr="00993D8D">
        <w:rPr>
          <w:rFonts w:asciiTheme="minorHAnsi" w:hAnsiTheme="minorHAnsi" w:cs="Arial"/>
          <w:sz w:val="22"/>
          <w:szCs w:val="22"/>
        </w:rPr>
        <w:t xml:space="preserve">deliveries – stops, stops per hour, cases delivered, </w:t>
      </w:r>
      <w:r w:rsidR="00993D8D" w:rsidRPr="00993D8D">
        <w:rPr>
          <w:rFonts w:asciiTheme="minorHAnsi" w:hAnsiTheme="minorHAnsi" w:cs="Arial"/>
          <w:sz w:val="22"/>
          <w:szCs w:val="22"/>
        </w:rPr>
        <w:t>on</w:t>
      </w:r>
      <w:r w:rsidR="00993D8D">
        <w:rPr>
          <w:rFonts w:asciiTheme="minorHAnsi" w:hAnsiTheme="minorHAnsi" w:cs="Arial"/>
          <w:sz w:val="22"/>
          <w:szCs w:val="22"/>
        </w:rPr>
        <w:t>-</w:t>
      </w:r>
      <w:r w:rsidRPr="00993D8D">
        <w:rPr>
          <w:rFonts w:asciiTheme="minorHAnsi" w:hAnsiTheme="minorHAnsi" w:cs="Arial"/>
          <w:sz w:val="22"/>
          <w:szCs w:val="22"/>
        </w:rPr>
        <w:t xml:space="preserve">time delivery  </w:t>
      </w:r>
    </w:p>
    <w:p w14:paraId="4481EB23" w14:textId="77777777" w:rsidR="008875E5" w:rsidRPr="008875E5" w:rsidRDefault="008875E5" w:rsidP="008875E5">
      <w:pPr>
        <w:spacing w:before="100" w:beforeAutospacing="1" w:after="100" w:afterAutospacing="1"/>
        <w:ind w:left="1530"/>
        <w:jc w:val="both"/>
        <w:rPr>
          <w:rFonts w:asciiTheme="minorHAnsi" w:hAnsiTheme="minorHAnsi" w:cs="Helvetica"/>
          <w:szCs w:val="24"/>
        </w:rPr>
      </w:pPr>
      <w:r w:rsidRPr="008875E5">
        <w:rPr>
          <w:rFonts w:asciiTheme="minorHAnsi" w:hAnsiTheme="minorHAnsi" w:cs="Arial"/>
          <w:sz w:val="22"/>
          <w:szCs w:val="22"/>
        </w:rPr>
        <w:t xml:space="preserve">On a weekly basis, </w:t>
      </w:r>
      <w:proofErr w:type="spellStart"/>
      <w:r w:rsidRPr="008875E5">
        <w:rPr>
          <w:rFonts w:asciiTheme="minorHAnsi" w:hAnsiTheme="minorHAnsi" w:cs="Arial"/>
          <w:sz w:val="22"/>
          <w:szCs w:val="22"/>
        </w:rPr>
        <w:t>Ruan</w:t>
      </w:r>
      <w:proofErr w:type="spellEnd"/>
      <w:r w:rsidRPr="008875E5">
        <w:rPr>
          <w:rFonts w:asciiTheme="minorHAnsi" w:hAnsiTheme="minorHAnsi" w:cs="Arial"/>
          <w:sz w:val="22"/>
          <w:szCs w:val="22"/>
        </w:rPr>
        <w:t xml:space="preserve"> will supply ABD with results for the prior week on the following KPIs:</w:t>
      </w:r>
    </w:p>
    <w:p w14:paraId="47268A23" w14:textId="1BC66382" w:rsidR="008875E5" w:rsidRDefault="008875E5" w:rsidP="00BC609C">
      <w:pPr>
        <w:pStyle w:val="ListParagraph"/>
        <w:numPr>
          <w:ilvl w:val="0"/>
          <w:numId w:val="34"/>
        </w:numPr>
        <w:spacing w:before="100" w:beforeAutospacing="1" w:after="100" w:afterAutospacing="1"/>
        <w:ind w:left="2160"/>
        <w:rPr>
          <w:rFonts w:asciiTheme="minorHAnsi" w:hAnsiTheme="minorHAnsi" w:cs="Arial"/>
          <w:sz w:val="22"/>
          <w:szCs w:val="22"/>
        </w:rPr>
      </w:pPr>
      <w:r w:rsidRPr="008875E5">
        <w:rPr>
          <w:rFonts w:asciiTheme="minorHAnsi" w:hAnsiTheme="minorHAnsi" w:cs="Arial"/>
          <w:sz w:val="22"/>
          <w:szCs w:val="22"/>
        </w:rPr>
        <w:t>On time delivery – as defined by ABD</w:t>
      </w:r>
    </w:p>
    <w:p w14:paraId="08B39734" w14:textId="3507D60F"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Arial"/>
          <w:sz w:val="22"/>
          <w:szCs w:val="22"/>
        </w:rPr>
      </w:pPr>
      <w:r w:rsidRPr="008875E5">
        <w:rPr>
          <w:rFonts w:asciiTheme="minorHAnsi" w:hAnsiTheme="minorHAnsi" w:cs="Arial"/>
          <w:sz w:val="22"/>
          <w:szCs w:val="22"/>
        </w:rPr>
        <w:t>Cost per pound</w:t>
      </w:r>
    </w:p>
    <w:p w14:paraId="6CBC5B89" w14:textId="49F58EC0"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Arial"/>
          <w:sz w:val="22"/>
          <w:szCs w:val="22"/>
        </w:rPr>
      </w:pPr>
      <w:r w:rsidRPr="008875E5">
        <w:rPr>
          <w:rFonts w:asciiTheme="minorHAnsi" w:hAnsiTheme="minorHAnsi" w:cs="Arial"/>
          <w:sz w:val="22"/>
          <w:szCs w:val="22"/>
        </w:rPr>
        <w:t>Cost per unit</w:t>
      </w:r>
    </w:p>
    <w:p w14:paraId="11109913" w14:textId="29906974"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Arial"/>
          <w:sz w:val="22"/>
          <w:szCs w:val="22"/>
        </w:rPr>
      </w:pPr>
      <w:r w:rsidRPr="008875E5">
        <w:rPr>
          <w:rFonts w:asciiTheme="minorHAnsi" w:hAnsiTheme="minorHAnsi" w:cs="Arial"/>
          <w:sz w:val="22"/>
          <w:szCs w:val="22"/>
        </w:rPr>
        <w:t>Cost per carton</w:t>
      </w:r>
    </w:p>
    <w:p w14:paraId="44CD1C95" w14:textId="1301BA12"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Arial"/>
          <w:sz w:val="22"/>
          <w:szCs w:val="22"/>
        </w:rPr>
      </w:pPr>
      <w:r w:rsidRPr="008875E5">
        <w:rPr>
          <w:rFonts w:asciiTheme="minorHAnsi" w:hAnsiTheme="minorHAnsi" w:cs="Arial"/>
          <w:sz w:val="22"/>
          <w:szCs w:val="22"/>
        </w:rPr>
        <w:t>Claims – over, short and damage, complaints – Status and disposition</w:t>
      </w:r>
    </w:p>
    <w:p w14:paraId="0BCE6031" w14:textId="3D61BB12"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Arial"/>
          <w:sz w:val="22"/>
          <w:szCs w:val="22"/>
        </w:rPr>
      </w:pPr>
      <w:r w:rsidRPr="008875E5">
        <w:rPr>
          <w:rFonts w:asciiTheme="minorHAnsi" w:hAnsiTheme="minorHAnsi" w:cs="Arial"/>
          <w:sz w:val="22"/>
          <w:szCs w:val="22"/>
        </w:rPr>
        <w:t>Asset utilization</w:t>
      </w:r>
    </w:p>
    <w:p w14:paraId="074CE609" w14:textId="77777777"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Helvetica"/>
          <w:szCs w:val="24"/>
        </w:rPr>
      </w:pPr>
      <w:r w:rsidRPr="008875E5">
        <w:rPr>
          <w:rFonts w:asciiTheme="minorHAnsi" w:hAnsiTheme="minorHAnsi" w:cs="Arial"/>
          <w:sz w:val="22"/>
          <w:szCs w:val="22"/>
        </w:rPr>
        <w:t>Defined as pounds per truck as a percent of capacity</w:t>
      </w:r>
    </w:p>
    <w:p w14:paraId="2C219D85" w14:textId="77777777"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Helvetica"/>
          <w:szCs w:val="24"/>
        </w:rPr>
      </w:pPr>
      <w:r w:rsidRPr="008875E5">
        <w:rPr>
          <w:rFonts w:asciiTheme="minorHAnsi" w:hAnsiTheme="minorHAnsi" w:cs="Arial"/>
          <w:sz w:val="22"/>
          <w:szCs w:val="22"/>
        </w:rPr>
        <w:t>Stops per truck</w:t>
      </w:r>
    </w:p>
    <w:p w14:paraId="20A4BE47" w14:textId="77777777"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Helvetica"/>
          <w:szCs w:val="24"/>
        </w:rPr>
      </w:pPr>
      <w:r w:rsidRPr="008875E5">
        <w:rPr>
          <w:rFonts w:asciiTheme="minorHAnsi" w:hAnsiTheme="minorHAnsi" w:cs="Arial"/>
          <w:sz w:val="22"/>
          <w:szCs w:val="22"/>
        </w:rPr>
        <w:t>Bottles/splits per delivery</w:t>
      </w:r>
    </w:p>
    <w:p w14:paraId="6B245DCA" w14:textId="77777777"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Helvetica"/>
          <w:szCs w:val="24"/>
        </w:rPr>
      </w:pPr>
      <w:r w:rsidRPr="008875E5">
        <w:rPr>
          <w:rFonts w:asciiTheme="minorHAnsi" w:hAnsiTheme="minorHAnsi" w:cs="Arial"/>
          <w:sz w:val="22"/>
          <w:szCs w:val="22"/>
        </w:rPr>
        <w:t>Top customer reporting</w:t>
      </w:r>
    </w:p>
    <w:p w14:paraId="6D2F10D5" w14:textId="77777777"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Helvetica"/>
          <w:szCs w:val="24"/>
        </w:rPr>
      </w:pPr>
      <w:r w:rsidRPr="008875E5">
        <w:rPr>
          <w:rFonts w:asciiTheme="minorHAnsi" w:hAnsiTheme="minorHAnsi" w:cs="Arial"/>
          <w:sz w:val="22"/>
          <w:szCs w:val="22"/>
        </w:rPr>
        <w:t>On time delivery</w:t>
      </w:r>
    </w:p>
    <w:p w14:paraId="41A59E5C" w14:textId="77777777"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Helvetica"/>
          <w:szCs w:val="24"/>
        </w:rPr>
      </w:pPr>
      <w:r w:rsidRPr="008875E5">
        <w:rPr>
          <w:rFonts w:asciiTheme="minorHAnsi" w:hAnsiTheme="minorHAnsi" w:cs="Arial"/>
          <w:sz w:val="22"/>
          <w:szCs w:val="22"/>
        </w:rPr>
        <w:t>Units/delivery</w:t>
      </w:r>
    </w:p>
    <w:p w14:paraId="09B90751" w14:textId="77777777" w:rsidR="008875E5" w:rsidRPr="008875E5" w:rsidRDefault="008875E5" w:rsidP="00BC609C">
      <w:pPr>
        <w:pStyle w:val="ListParagraph"/>
        <w:numPr>
          <w:ilvl w:val="0"/>
          <w:numId w:val="34"/>
        </w:numPr>
        <w:spacing w:before="100" w:beforeAutospacing="1" w:after="100" w:afterAutospacing="1"/>
        <w:ind w:left="2160"/>
        <w:rPr>
          <w:rFonts w:asciiTheme="minorHAnsi" w:hAnsiTheme="minorHAnsi" w:cs="Helvetica"/>
          <w:szCs w:val="24"/>
        </w:rPr>
      </w:pPr>
      <w:r w:rsidRPr="008875E5">
        <w:rPr>
          <w:rFonts w:asciiTheme="minorHAnsi" w:hAnsiTheme="minorHAnsi" w:cs="Arial"/>
          <w:sz w:val="22"/>
          <w:szCs w:val="22"/>
        </w:rPr>
        <w:t>Over, short and damage issues</w:t>
      </w:r>
    </w:p>
    <w:p w14:paraId="7E4325FA" w14:textId="77777777" w:rsidR="008875E5" w:rsidRPr="008875E5" w:rsidRDefault="008875E5" w:rsidP="008875E5">
      <w:pPr>
        <w:spacing w:before="100" w:beforeAutospacing="1" w:after="100" w:afterAutospacing="1"/>
        <w:ind w:left="1530"/>
        <w:jc w:val="both"/>
        <w:rPr>
          <w:rFonts w:asciiTheme="minorHAnsi" w:hAnsiTheme="minorHAnsi" w:cs="Arial"/>
          <w:sz w:val="22"/>
          <w:szCs w:val="22"/>
        </w:rPr>
      </w:pPr>
      <w:r w:rsidRPr="008875E5">
        <w:rPr>
          <w:rFonts w:asciiTheme="minorHAnsi" w:hAnsiTheme="minorHAnsi" w:cs="Arial"/>
          <w:sz w:val="22"/>
          <w:szCs w:val="22"/>
        </w:rPr>
        <w:t xml:space="preserve">At least quarterly, </w:t>
      </w:r>
      <w:proofErr w:type="spellStart"/>
      <w:r w:rsidRPr="008875E5">
        <w:rPr>
          <w:rFonts w:asciiTheme="minorHAnsi" w:hAnsiTheme="minorHAnsi" w:cs="Arial"/>
          <w:sz w:val="22"/>
          <w:szCs w:val="22"/>
        </w:rPr>
        <w:t>Ruan</w:t>
      </w:r>
      <w:proofErr w:type="spellEnd"/>
      <w:r w:rsidRPr="008875E5">
        <w:rPr>
          <w:rFonts w:asciiTheme="minorHAnsi" w:hAnsiTheme="minorHAnsi" w:cs="Arial"/>
          <w:sz w:val="22"/>
          <w:szCs w:val="22"/>
        </w:rPr>
        <w:t xml:space="preserve"> will meet with ABD leadership in partnership with the Respondent for a carrier evaluation at which </w:t>
      </w:r>
      <w:proofErr w:type="gramStart"/>
      <w:r w:rsidRPr="008875E5">
        <w:rPr>
          <w:rFonts w:asciiTheme="minorHAnsi" w:hAnsiTheme="minorHAnsi" w:cs="Arial"/>
          <w:sz w:val="22"/>
          <w:szCs w:val="22"/>
        </w:rPr>
        <w:t>time,</w:t>
      </w:r>
      <w:proofErr w:type="gramEnd"/>
      <w:r w:rsidRPr="008875E5">
        <w:rPr>
          <w:rFonts w:asciiTheme="minorHAnsi" w:hAnsiTheme="minorHAnsi" w:cs="Arial"/>
          <w:sz w:val="22"/>
          <w:szCs w:val="22"/>
        </w:rPr>
        <w:t xml:space="preserve"> </w:t>
      </w:r>
      <w:proofErr w:type="spellStart"/>
      <w:r w:rsidRPr="008875E5">
        <w:rPr>
          <w:rFonts w:asciiTheme="minorHAnsi" w:hAnsiTheme="minorHAnsi" w:cs="Arial"/>
          <w:sz w:val="22"/>
          <w:szCs w:val="22"/>
        </w:rPr>
        <w:t>Ruan</w:t>
      </w:r>
      <w:proofErr w:type="spellEnd"/>
      <w:r w:rsidRPr="008875E5">
        <w:rPr>
          <w:rFonts w:asciiTheme="minorHAnsi" w:hAnsiTheme="minorHAnsi" w:cs="Arial"/>
          <w:sz w:val="22"/>
          <w:szCs w:val="22"/>
        </w:rPr>
        <w:t xml:space="preserve"> will be measured utilizing the following KPIs:</w:t>
      </w:r>
    </w:p>
    <w:p w14:paraId="7114E938" w14:textId="295F5161" w:rsidR="008875E5" w:rsidRPr="008875E5" w:rsidRDefault="008875E5" w:rsidP="00BC609C">
      <w:pPr>
        <w:pStyle w:val="ListParagraph"/>
        <w:numPr>
          <w:ilvl w:val="0"/>
          <w:numId w:val="34"/>
        </w:numPr>
        <w:ind w:left="2160"/>
        <w:rPr>
          <w:rFonts w:asciiTheme="minorHAnsi" w:hAnsiTheme="minorHAnsi" w:cs="Arial"/>
          <w:sz w:val="22"/>
          <w:szCs w:val="22"/>
        </w:rPr>
      </w:pPr>
      <w:r w:rsidRPr="008875E5">
        <w:rPr>
          <w:rFonts w:asciiTheme="minorHAnsi" w:hAnsiTheme="minorHAnsi" w:cs="Arial"/>
          <w:sz w:val="22"/>
          <w:szCs w:val="22"/>
        </w:rPr>
        <w:t>On time delivery based on ABD requirements</w:t>
      </w:r>
    </w:p>
    <w:p w14:paraId="0B386490" w14:textId="77777777" w:rsidR="008875E5" w:rsidRPr="008875E5" w:rsidRDefault="008875E5" w:rsidP="00BC609C">
      <w:pPr>
        <w:pStyle w:val="ListParagraph"/>
        <w:numPr>
          <w:ilvl w:val="0"/>
          <w:numId w:val="34"/>
        </w:numPr>
        <w:ind w:left="2160"/>
        <w:rPr>
          <w:rFonts w:asciiTheme="minorHAnsi" w:hAnsiTheme="minorHAnsi" w:cs="Arial"/>
          <w:sz w:val="22"/>
          <w:szCs w:val="22"/>
        </w:rPr>
      </w:pPr>
      <w:r w:rsidRPr="008875E5">
        <w:rPr>
          <w:rFonts w:asciiTheme="minorHAnsi" w:hAnsiTheme="minorHAnsi" w:cs="Arial"/>
          <w:sz w:val="22"/>
          <w:szCs w:val="22"/>
        </w:rPr>
        <w:t>Cost per unit</w:t>
      </w:r>
    </w:p>
    <w:p w14:paraId="2D6EA5C8" w14:textId="0D7694C0" w:rsidR="008875E5" w:rsidRPr="008875E5" w:rsidRDefault="008875E5" w:rsidP="00BC609C">
      <w:pPr>
        <w:pStyle w:val="ListParagraph"/>
        <w:numPr>
          <w:ilvl w:val="0"/>
          <w:numId w:val="34"/>
        </w:numPr>
        <w:ind w:left="2160"/>
        <w:rPr>
          <w:rFonts w:asciiTheme="minorHAnsi" w:hAnsiTheme="minorHAnsi" w:cs="Arial"/>
          <w:sz w:val="22"/>
          <w:szCs w:val="22"/>
        </w:rPr>
      </w:pPr>
      <w:r w:rsidRPr="008875E5">
        <w:rPr>
          <w:rFonts w:asciiTheme="minorHAnsi" w:hAnsiTheme="minorHAnsi" w:cs="Arial"/>
          <w:sz w:val="22"/>
          <w:szCs w:val="22"/>
        </w:rPr>
        <w:t>Cost per carton</w:t>
      </w:r>
    </w:p>
    <w:p w14:paraId="08DAC0BA" w14:textId="6CACA37C" w:rsidR="008875E5" w:rsidRPr="008875E5" w:rsidRDefault="008875E5" w:rsidP="00BC609C">
      <w:pPr>
        <w:pStyle w:val="ListParagraph"/>
        <w:numPr>
          <w:ilvl w:val="0"/>
          <w:numId w:val="34"/>
        </w:numPr>
        <w:ind w:left="2160"/>
        <w:rPr>
          <w:rFonts w:asciiTheme="minorHAnsi" w:hAnsiTheme="minorHAnsi" w:cs="Arial"/>
          <w:sz w:val="22"/>
          <w:szCs w:val="22"/>
        </w:rPr>
      </w:pPr>
      <w:r w:rsidRPr="008875E5">
        <w:rPr>
          <w:rFonts w:asciiTheme="minorHAnsi" w:hAnsiTheme="minorHAnsi" w:cs="Arial"/>
          <w:sz w:val="22"/>
          <w:szCs w:val="22"/>
        </w:rPr>
        <w:t>Fill Rate – Defined as a</w:t>
      </w:r>
    </w:p>
    <w:p w14:paraId="4B205598" w14:textId="77777777" w:rsidR="008875E5" w:rsidRPr="008875E5" w:rsidRDefault="008875E5" w:rsidP="008875E5">
      <w:pPr>
        <w:pStyle w:val="ListParagraph"/>
        <w:ind w:left="2160"/>
        <w:rPr>
          <w:rFonts w:asciiTheme="minorHAnsi" w:hAnsiTheme="minorHAnsi" w:cs="Arial"/>
          <w:sz w:val="22"/>
          <w:szCs w:val="22"/>
        </w:rPr>
      </w:pPr>
      <w:r w:rsidRPr="008875E5">
        <w:rPr>
          <w:rFonts w:asciiTheme="minorHAnsi" w:hAnsiTheme="minorHAnsi" w:cs="Arial"/>
          <w:sz w:val="22"/>
          <w:szCs w:val="22"/>
        </w:rPr>
        <w:t>- Percent of total units (bottles/cases)</w:t>
      </w:r>
    </w:p>
    <w:p w14:paraId="328080A3" w14:textId="77777777" w:rsidR="008875E5" w:rsidRDefault="008875E5" w:rsidP="008875E5">
      <w:pPr>
        <w:pStyle w:val="ListParagraph"/>
        <w:ind w:left="2160"/>
        <w:rPr>
          <w:rFonts w:asciiTheme="minorHAnsi" w:hAnsiTheme="minorHAnsi" w:cs="Arial"/>
          <w:sz w:val="22"/>
          <w:szCs w:val="22"/>
        </w:rPr>
      </w:pPr>
      <w:r w:rsidRPr="008875E5">
        <w:rPr>
          <w:rFonts w:asciiTheme="minorHAnsi" w:hAnsiTheme="minorHAnsi" w:cs="Arial"/>
          <w:sz w:val="22"/>
          <w:szCs w:val="22"/>
        </w:rPr>
        <w:t>- Percent of total deliveries</w:t>
      </w:r>
    </w:p>
    <w:p w14:paraId="1818E2C4" w14:textId="5F6AB4ED" w:rsidR="008875E5" w:rsidRPr="008875E5" w:rsidRDefault="008875E5" w:rsidP="00BC609C">
      <w:pPr>
        <w:pStyle w:val="ListParagraph"/>
        <w:numPr>
          <w:ilvl w:val="0"/>
          <w:numId w:val="34"/>
        </w:numPr>
        <w:ind w:left="2160"/>
        <w:rPr>
          <w:rFonts w:asciiTheme="minorHAnsi" w:hAnsiTheme="minorHAnsi" w:cs="Arial"/>
          <w:sz w:val="22"/>
          <w:szCs w:val="22"/>
        </w:rPr>
      </w:pPr>
      <w:r w:rsidRPr="008875E5">
        <w:rPr>
          <w:rFonts w:asciiTheme="minorHAnsi" w:hAnsiTheme="minorHAnsi" w:cs="Arial"/>
          <w:sz w:val="22"/>
          <w:szCs w:val="22"/>
        </w:rPr>
        <w:t>Outstanding Claims – Status, disposition</w:t>
      </w:r>
    </w:p>
    <w:p w14:paraId="0DC04AF4" w14:textId="37F51ABC" w:rsidR="008875E5" w:rsidRPr="008875E5" w:rsidRDefault="008875E5" w:rsidP="00BC609C">
      <w:pPr>
        <w:pStyle w:val="ListParagraph"/>
        <w:numPr>
          <w:ilvl w:val="0"/>
          <w:numId w:val="34"/>
        </w:numPr>
        <w:ind w:left="2160"/>
        <w:rPr>
          <w:rFonts w:asciiTheme="minorHAnsi" w:hAnsiTheme="minorHAnsi" w:cs="Arial"/>
          <w:sz w:val="22"/>
          <w:szCs w:val="22"/>
        </w:rPr>
      </w:pPr>
      <w:r w:rsidRPr="008875E5">
        <w:rPr>
          <w:rFonts w:asciiTheme="minorHAnsi" w:hAnsiTheme="minorHAnsi" w:cs="Arial"/>
          <w:sz w:val="22"/>
          <w:szCs w:val="22"/>
        </w:rPr>
        <w:t>Top customer performance</w:t>
      </w:r>
    </w:p>
    <w:p w14:paraId="25082CA3" w14:textId="77777777" w:rsidR="008875E5" w:rsidRPr="008875E5" w:rsidRDefault="008875E5" w:rsidP="008875E5">
      <w:pPr>
        <w:pStyle w:val="ListParagraph"/>
        <w:ind w:left="2160"/>
        <w:rPr>
          <w:rFonts w:asciiTheme="minorHAnsi" w:hAnsiTheme="minorHAnsi" w:cs="Arial"/>
          <w:sz w:val="22"/>
          <w:szCs w:val="22"/>
        </w:rPr>
      </w:pPr>
      <w:r w:rsidRPr="008875E5">
        <w:rPr>
          <w:rFonts w:asciiTheme="minorHAnsi" w:hAnsiTheme="minorHAnsi" w:cs="Arial"/>
          <w:sz w:val="22"/>
          <w:szCs w:val="22"/>
        </w:rPr>
        <w:t>- On time delivery</w:t>
      </w:r>
    </w:p>
    <w:p w14:paraId="45A53352" w14:textId="77777777" w:rsidR="008875E5" w:rsidRPr="008875E5" w:rsidRDefault="008875E5" w:rsidP="008875E5">
      <w:pPr>
        <w:pStyle w:val="ListParagraph"/>
        <w:ind w:left="2160"/>
        <w:rPr>
          <w:rFonts w:asciiTheme="minorHAnsi" w:hAnsiTheme="minorHAnsi" w:cs="Arial"/>
          <w:sz w:val="22"/>
          <w:szCs w:val="22"/>
        </w:rPr>
      </w:pPr>
      <w:r w:rsidRPr="008875E5">
        <w:rPr>
          <w:rFonts w:asciiTheme="minorHAnsi" w:hAnsiTheme="minorHAnsi" w:cs="Arial"/>
          <w:sz w:val="22"/>
          <w:szCs w:val="22"/>
        </w:rPr>
        <w:t>- Units/delivery</w:t>
      </w:r>
    </w:p>
    <w:p w14:paraId="6DAE9CEA" w14:textId="77777777" w:rsidR="008875E5" w:rsidRPr="008875E5" w:rsidRDefault="008875E5" w:rsidP="008875E5">
      <w:pPr>
        <w:pStyle w:val="ListParagraph"/>
        <w:ind w:left="2160"/>
        <w:rPr>
          <w:rFonts w:asciiTheme="minorHAnsi" w:hAnsiTheme="minorHAnsi" w:cs="Arial"/>
          <w:sz w:val="22"/>
          <w:szCs w:val="22"/>
        </w:rPr>
      </w:pPr>
      <w:r w:rsidRPr="008875E5">
        <w:rPr>
          <w:rFonts w:asciiTheme="minorHAnsi" w:hAnsiTheme="minorHAnsi" w:cs="Arial"/>
          <w:sz w:val="22"/>
          <w:szCs w:val="22"/>
        </w:rPr>
        <w:t>- Deliveries/week</w:t>
      </w:r>
    </w:p>
    <w:p w14:paraId="5EC6ABD3" w14:textId="0A3F230F" w:rsidR="008875E5" w:rsidRPr="008875E5" w:rsidRDefault="008875E5" w:rsidP="00BC609C">
      <w:pPr>
        <w:pStyle w:val="ListParagraph"/>
        <w:numPr>
          <w:ilvl w:val="0"/>
          <w:numId w:val="34"/>
        </w:numPr>
        <w:ind w:left="2160"/>
        <w:rPr>
          <w:rFonts w:asciiTheme="minorHAnsi" w:hAnsiTheme="minorHAnsi" w:cs="Arial"/>
          <w:sz w:val="22"/>
          <w:szCs w:val="22"/>
        </w:rPr>
      </w:pPr>
      <w:r w:rsidRPr="008875E5">
        <w:rPr>
          <w:rFonts w:asciiTheme="minorHAnsi" w:hAnsiTheme="minorHAnsi" w:cs="Arial"/>
          <w:sz w:val="22"/>
          <w:szCs w:val="22"/>
        </w:rPr>
        <w:t>Safety</w:t>
      </w:r>
    </w:p>
    <w:p w14:paraId="06BAB05F" w14:textId="77777777" w:rsidR="008875E5" w:rsidRPr="008875E5" w:rsidRDefault="008875E5" w:rsidP="008875E5">
      <w:pPr>
        <w:pStyle w:val="ListParagraph"/>
        <w:ind w:left="2160"/>
        <w:rPr>
          <w:rFonts w:asciiTheme="minorHAnsi" w:hAnsiTheme="minorHAnsi" w:cs="Arial"/>
          <w:sz w:val="22"/>
          <w:szCs w:val="22"/>
        </w:rPr>
      </w:pPr>
      <w:r w:rsidRPr="008875E5">
        <w:rPr>
          <w:rFonts w:asciiTheme="minorHAnsi" w:hAnsiTheme="minorHAnsi" w:cs="Arial"/>
          <w:sz w:val="22"/>
          <w:szCs w:val="22"/>
        </w:rPr>
        <w:t>- DOT reportable accidents</w:t>
      </w:r>
    </w:p>
    <w:p w14:paraId="430CE382" w14:textId="77777777" w:rsidR="008875E5" w:rsidRPr="008875E5" w:rsidRDefault="008875E5" w:rsidP="008875E5">
      <w:pPr>
        <w:pStyle w:val="ListParagraph"/>
        <w:ind w:left="2160"/>
        <w:rPr>
          <w:rFonts w:asciiTheme="minorHAnsi" w:hAnsiTheme="minorHAnsi" w:cs="Arial"/>
          <w:sz w:val="22"/>
          <w:szCs w:val="22"/>
        </w:rPr>
      </w:pPr>
      <w:r w:rsidRPr="008875E5">
        <w:rPr>
          <w:rFonts w:asciiTheme="minorHAnsi" w:hAnsiTheme="minorHAnsi" w:cs="Arial"/>
          <w:sz w:val="22"/>
          <w:szCs w:val="22"/>
        </w:rPr>
        <w:t>- OSHA recordable accidents</w:t>
      </w:r>
    </w:p>
    <w:p w14:paraId="6080D881" w14:textId="77777777" w:rsidR="008875E5" w:rsidRPr="008875E5" w:rsidRDefault="008875E5" w:rsidP="008875E5">
      <w:pPr>
        <w:pStyle w:val="ListParagraph"/>
        <w:ind w:left="2160"/>
        <w:rPr>
          <w:rFonts w:asciiTheme="minorHAnsi" w:hAnsiTheme="minorHAnsi" w:cs="Arial"/>
          <w:sz w:val="22"/>
          <w:szCs w:val="22"/>
        </w:rPr>
      </w:pPr>
      <w:r w:rsidRPr="008875E5">
        <w:rPr>
          <w:rFonts w:asciiTheme="minorHAnsi" w:hAnsiTheme="minorHAnsi" w:cs="Arial"/>
          <w:sz w:val="22"/>
          <w:szCs w:val="22"/>
        </w:rPr>
        <w:t>- Out of service inspections</w:t>
      </w:r>
    </w:p>
    <w:p w14:paraId="49FEA461" w14:textId="7C4F7352" w:rsidR="008875E5" w:rsidRPr="008875E5" w:rsidRDefault="008875E5" w:rsidP="00BC609C">
      <w:pPr>
        <w:pStyle w:val="ListParagraph"/>
        <w:numPr>
          <w:ilvl w:val="0"/>
          <w:numId w:val="34"/>
        </w:numPr>
        <w:ind w:left="2160"/>
        <w:rPr>
          <w:rFonts w:asciiTheme="minorHAnsi" w:hAnsiTheme="minorHAnsi" w:cs="Arial"/>
          <w:sz w:val="22"/>
          <w:szCs w:val="22"/>
        </w:rPr>
      </w:pPr>
      <w:r w:rsidRPr="008875E5">
        <w:rPr>
          <w:rFonts w:asciiTheme="minorHAnsi" w:hAnsiTheme="minorHAnsi" w:cs="Arial"/>
          <w:sz w:val="22"/>
          <w:szCs w:val="22"/>
        </w:rPr>
        <w:t>Equipment</w:t>
      </w:r>
    </w:p>
    <w:p w14:paraId="021EEDD0" w14:textId="3F08124D" w:rsidR="008875E5" w:rsidRPr="008875E5" w:rsidRDefault="008875E5" w:rsidP="00BC609C">
      <w:pPr>
        <w:pStyle w:val="ListParagraph"/>
        <w:numPr>
          <w:ilvl w:val="0"/>
          <w:numId w:val="34"/>
        </w:numPr>
        <w:ind w:left="2160"/>
        <w:rPr>
          <w:rFonts w:asciiTheme="minorHAnsi" w:hAnsiTheme="minorHAnsi" w:cs="Arial"/>
          <w:sz w:val="22"/>
          <w:szCs w:val="22"/>
        </w:rPr>
      </w:pPr>
      <w:r w:rsidRPr="008875E5">
        <w:rPr>
          <w:rFonts w:asciiTheme="minorHAnsi" w:hAnsiTheme="minorHAnsi" w:cs="Arial"/>
          <w:sz w:val="22"/>
          <w:szCs w:val="22"/>
        </w:rPr>
        <w:t>Driver</w:t>
      </w:r>
    </w:p>
    <w:p w14:paraId="73CD476D" w14:textId="5B88C188" w:rsidR="0091617B" w:rsidRPr="009E13BD" w:rsidRDefault="0091617B" w:rsidP="0091617B">
      <w:pPr>
        <w:pStyle w:val="Subtitle"/>
        <w:pBdr>
          <w:top w:val="single" w:sz="4" w:space="8" w:color="000000"/>
          <w:left w:val="single" w:sz="4" w:space="0" w:color="000000"/>
          <w:bottom w:val="single" w:sz="4" w:space="6" w:color="000000"/>
          <w:right w:val="single" w:sz="4" w:space="0" w:color="000000"/>
        </w:pBdr>
        <w:jc w:val="center"/>
        <w:rPr>
          <w:rFonts w:ascii="Calibri" w:hAnsi="Calibri"/>
          <w:szCs w:val="22"/>
        </w:rPr>
      </w:pPr>
      <w:r w:rsidRPr="009E13BD">
        <w:rPr>
          <w:rFonts w:ascii="Calibri" w:hAnsi="Calibri"/>
          <w:spacing w:val="-3"/>
          <w:szCs w:val="22"/>
        </w:rPr>
        <w:lastRenderedPageBreak/>
        <w:t xml:space="preserve">SECTION </w:t>
      </w:r>
      <w:r>
        <w:rPr>
          <w:rFonts w:ascii="Calibri" w:hAnsi="Calibri"/>
          <w:spacing w:val="-3"/>
          <w:szCs w:val="22"/>
        </w:rPr>
        <w:t>5</w:t>
      </w:r>
      <w:r w:rsidRPr="00E41B36">
        <w:rPr>
          <w:rFonts w:ascii="Calibri" w:hAnsi="Calibri"/>
          <w:spacing w:val="-3"/>
          <w:szCs w:val="22"/>
        </w:rPr>
        <w:t xml:space="preserve"> </w:t>
      </w:r>
      <w:r w:rsidRPr="00E41B36">
        <w:rPr>
          <w:rFonts w:ascii="Calibri" w:hAnsi="Calibri"/>
          <w:spacing w:val="-3"/>
          <w:szCs w:val="22"/>
        </w:rPr>
        <w:tab/>
      </w:r>
      <w:r>
        <w:rPr>
          <w:rFonts w:ascii="Calibri" w:hAnsi="Calibri"/>
          <w:spacing w:val="-3"/>
          <w:szCs w:val="22"/>
        </w:rPr>
        <w:t>SPECIFICATIONS</w:t>
      </w:r>
    </w:p>
    <w:bookmarkEnd w:id="0"/>
    <w:p w14:paraId="27BF282E" w14:textId="36E28480" w:rsidR="007715ED" w:rsidRPr="009E13BD" w:rsidRDefault="007715ED" w:rsidP="0001413B">
      <w:pPr>
        <w:jc w:val="both"/>
        <w:rPr>
          <w:rFonts w:ascii="Calibri" w:hAnsi="Calibri"/>
          <w:szCs w:val="22"/>
        </w:rPr>
      </w:pPr>
      <w:r w:rsidRPr="00E41B36">
        <w:rPr>
          <w:rFonts w:ascii="Calibri" w:hAnsi="Calibri"/>
          <w:spacing w:val="-3"/>
          <w:szCs w:val="22"/>
        </w:rPr>
        <w:tab/>
      </w:r>
    </w:p>
    <w:p w14:paraId="488019E0" w14:textId="77777777" w:rsidR="007715ED" w:rsidRPr="009E13BD" w:rsidRDefault="007715ED" w:rsidP="00034326">
      <w:pPr>
        <w:pStyle w:val="NoSpacing"/>
        <w:tabs>
          <w:tab w:val="left" w:pos="360"/>
        </w:tabs>
        <w:jc w:val="both"/>
        <w:rPr>
          <w:rFonts w:ascii="Calibri" w:hAnsi="Calibri"/>
          <w:b/>
          <w:sz w:val="22"/>
          <w:szCs w:val="22"/>
        </w:rPr>
      </w:pPr>
      <w:r w:rsidRPr="009E13BD">
        <w:rPr>
          <w:rFonts w:ascii="Calibri" w:hAnsi="Calibri"/>
          <w:b/>
          <w:sz w:val="22"/>
          <w:szCs w:val="22"/>
        </w:rPr>
        <w:t>Overview</w:t>
      </w:r>
    </w:p>
    <w:p w14:paraId="756D87C7" w14:textId="5563208F" w:rsidR="007715ED" w:rsidRPr="009E13BD" w:rsidRDefault="007715ED" w:rsidP="00034326">
      <w:pPr>
        <w:jc w:val="both"/>
        <w:rPr>
          <w:rFonts w:ascii="Calibri" w:hAnsi="Calibri"/>
          <w:sz w:val="22"/>
          <w:szCs w:val="22"/>
        </w:rPr>
      </w:pPr>
      <w:r w:rsidRPr="009E13BD">
        <w:rPr>
          <w:rFonts w:ascii="Calibri" w:hAnsi="Calibri"/>
          <w:sz w:val="22"/>
          <w:szCs w:val="22"/>
        </w:rPr>
        <w:t xml:space="preserve">The successful </w:t>
      </w:r>
      <w:r w:rsidR="000F48D5">
        <w:rPr>
          <w:rFonts w:ascii="Calibri" w:hAnsi="Calibri"/>
          <w:sz w:val="22"/>
          <w:szCs w:val="22"/>
        </w:rPr>
        <w:t>Respondent</w:t>
      </w:r>
      <w:r w:rsidRPr="009E13BD">
        <w:rPr>
          <w:rFonts w:ascii="Calibri" w:hAnsi="Calibri"/>
          <w:sz w:val="22"/>
          <w:szCs w:val="22"/>
        </w:rPr>
        <w:t xml:space="preserve"> shall provi</w:t>
      </w:r>
      <w:r w:rsidR="00087671">
        <w:rPr>
          <w:rFonts w:ascii="Calibri" w:hAnsi="Calibri"/>
          <w:sz w:val="22"/>
          <w:szCs w:val="22"/>
        </w:rPr>
        <w:t>de the goods and/or services to the State</w:t>
      </w:r>
      <w:r w:rsidRPr="009E13BD">
        <w:rPr>
          <w:rFonts w:ascii="Calibri" w:hAnsi="Calibri"/>
          <w:sz w:val="22"/>
          <w:szCs w:val="22"/>
        </w:rPr>
        <w:t xml:space="preserve"> using the Contract in accordance with the specifications as provided in this Section. The </w:t>
      </w:r>
      <w:r w:rsidR="000F48D5">
        <w:rPr>
          <w:rFonts w:ascii="Calibri" w:hAnsi="Calibri"/>
          <w:sz w:val="22"/>
          <w:szCs w:val="22"/>
        </w:rPr>
        <w:t>Respondent</w:t>
      </w:r>
      <w:r w:rsidRPr="009E13BD">
        <w:rPr>
          <w:rFonts w:ascii="Calibri" w:hAnsi="Calibri"/>
          <w:sz w:val="22"/>
          <w:szCs w:val="22"/>
        </w:rPr>
        <w:t xml:space="preserve"> shall address each </w:t>
      </w:r>
      <w:r w:rsidR="00CB24E6">
        <w:rPr>
          <w:rFonts w:ascii="Calibri" w:hAnsi="Calibri"/>
          <w:sz w:val="22"/>
          <w:szCs w:val="22"/>
        </w:rPr>
        <w:t>s</w:t>
      </w:r>
      <w:r w:rsidR="00CB24E6" w:rsidRPr="00CB24E6">
        <w:rPr>
          <w:rFonts w:ascii="Calibri" w:hAnsi="Calibri"/>
          <w:sz w:val="22"/>
          <w:szCs w:val="22"/>
        </w:rPr>
        <w:t>pecification</w:t>
      </w:r>
      <w:r w:rsidR="00CB24E6">
        <w:rPr>
          <w:rFonts w:ascii="Calibri" w:hAnsi="Calibri"/>
          <w:sz w:val="22"/>
          <w:szCs w:val="22"/>
        </w:rPr>
        <w:t xml:space="preserve"> </w:t>
      </w:r>
      <w:r w:rsidRPr="009E13BD">
        <w:rPr>
          <w:rFonts w:ascii="Calibri" w:hAnsi="Calibri"/>
          <w:sz w:val="22"/>
          <w:szCs w:val="22"/>
        </w:rPr>
        <w:t xml:space="preserve">in this Section and indicate whether or not it will comply with the </w:t>
      </w:r>
      <w:r w:rsidR="00D4200C">
        <w:rPr>
          <w:rFonts w:ascii="Calibri" w:hAnsi="Calibri"/>
          <w:sz w:val="22"/>
          <w:szCs w:val="22"/>
        </w:rPr>
        <w:t>specification</w:t>
      </w:r>
      <w:r w:rsidRPr="009E13BD">
        <w:rPr>
          <w:rFonts w:ascii="Calibri" w:hAnsi="Calibri"/>
          <w:sz w:val="22"/>
          <w:szCs w:val="22"/>
        </w:rPr>
        <w:t xml:space="preserve">. If the context requires more than a yes or no answer or the section specifically indicates, </w:t>
      </w:r>
      <w:r w:rsidR="000F48D5">
        <w:rPr>
          <w:rFonts w:ascii="Calibri" w:hAnsi="Calibri"/>
          <w:sz w:val="22"/>
          <w:szCs w:val="22"/>
        </w:rPr>
        <w:t>Respondent</w:t>
      </w:r>
      <w:r w:rsidRPr="009E13BD">
        <w:rPr>
          <w:rFonts w:ascii="Calibri" w:hAnsi="Calibri"/>
          <w:sz w:val="22"/>
          <w:szCs w:val="22"/>
        </w:rPr>
        <w:t xml:space="preserve"> shall explain how it will comply with the </w:t>
      </w:r>
      <w:r w:rsidR="00D4200C">
        <w:rPr>
          <w:rFonts w:ascii="Calibri" w:hAnsi="Calibri"/>
          <w:sz w:val="22"/>
          <w:szCs w:val="22"/>
        </w:rPr>
        <w:t>specification</w:t>
      </w:r>
      <w:r w:rsidRPr="009E13BD">
        <w:rPr>
          <w:rFonts w:ascii="Calibri" w:hAnsi="Calibri"/>
          <w:sz w:val="22"/>
          <w:szCs w:val="22"/>
        </w:rPr>
        <w:t xml:space="preserve">.  Proposals must address each </w:t>
      </w:r>
      <w:r w:rsidR="00D4200C">
        <w:rPr>
          <w:rFonts w:ascii="Calibri" w:hAnsi="Calibri"/>
          <w:sz w:val="22"/>
          <w:szCs w:val="22"/>
        </w:rPr>
        <w:t>specification</w:t>
      </w:r>
      <w:r w:rsidRPr="009E13BD">
        <w:rPr>
          <w:rFonts w:ascii="Calibri" w:hAnsi="Calibri"/>
          <w:sz w:val="22"/>
          <w:szCs w:val="22"/>
        </w:rPr>
        <w:t xml:space="preserve">.  Merely repeating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may be considered non-responsive and may disqualify the </w:t>
      </w:r>
      <w:r w:rsidR="000F48D5">
        <w:rPr>
          <w:rFonts w:ascii="Calibri" w:hAnsi="Calibri"/>
          <w:sz w:val="22"/>
          <w:szCs w:val="22"/>
        </w:rPr>
        <w:t>Respondent</w:t>
      </w:r>
      <w:r w:rsidRPr="009E13BD">
        <w:rPr>
          <w:rFonts w:ascii="Calibri" w:hAnsi="Calibri"/>
          <w:sz w:val="22"/>
          <w:szCs w:val="22"/>
        </w:rPr>
        <w:t xml:space="preserve">. Proposals must identify any deviations from the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of this RFP or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cannot satisfy.  If the </w:t>
      </w:r>
      <w:r w:rsidR="000F48D5">
        <w:rPr>
          <w:rFonts w:ascii="Calibri" w:hAnsi="Calibri"/>
          <w:sz w:val="22"/>
          <w:szCs w:val="22"/>
        </w:rPr>
        <w:t>Respondent</w:t>
      </w:r>
      <w:r w:rsidRPr="009E13BD">
        <w:rPr>
          <w:rFonts w:ascii="Calibri" w:hAnsi="Calibri"/>
          <w:sz w:val="22"/>
          <w:szCs w:val="22"/>
        </w:rPr>
        <w:t xml:space="preserve"> deviates from or cannot satisfy the </w:t>
      </w:r>
      <w:r w:rsidR="00D4200C">
        <w:rPr>
          <w:rFonts w:ascii="Calibri" w:hAnsi="Calibri"/>
          <w:sz w:val="22"/>
          <w:szCs w:val="22"/>
        </w:rPr>
        <w:t>specification</w:t>
      </w:r>
      <w:r w:rsidRPr="009E13BD">
        <w:rPr>
          <w:rFonts w:ascii="Calibri" w:hAnsi="Calibri"/>
          <w:sz w:val="22"/>
          <w:szCs w:val="22"/>
        </w:rPr>
        <w:t>(s) of this section, the Agency may reject the Proposal.</w:t>
      </w:r>
    </w:p>
    <w:p w14:paraId="05FEE298" w14:textId="77777777" w:rsidR="007715ED" w:rsidRPr="009E13BD" w:rsidRDefault="007715ED" w:rsidP="00CB24E6">
      <w:pPr>
        <w:jc w:val="both"/>
        <w:rPr>
          <w:rFonts w:ascii="Calibri" w:hAnsi="Calibri"/>
          <w:sz w:val="22"/>
          <w:szCs w:val="22"/>
        </w:rPr>
      </w:pPr>
      <w:bookmarkStart w:id="1" w:name="_Toc126147912"/>
      <w:bookmarkStart w:id="2" w:name="_Toc126641769"/>
    </w:p>
    <w:p w14:paraId="415ECB73" w14:textId="77777777" w:rsidR="00767CD2" w:rsidRPr="00767CD2" w:rsidRDefault="00767CD2" w:rsidP="00767CD2">
      <w:pPr>
        <w:pStyle w:val="ListParagraph"/>
        <w:numPr>
          <w:ilvl w:val="0"/>
          <w:numId w:val="10"/>
        </w:numPr>
        <w:tabs>
          <w:tab w:val="left" w:pos="720"/>
        </w:tabs>
        <w:rPr>
          <w:rFonts w:ascii="Calibri" w:hAnsi="Calibri"/>
          <w:b/>
          <w:vanish/>
          <w:sz w:val="22"/>
          <w:szCs w:val="22"/>
        </w:rPr>
      </w:pPr>
    </w:p>
    <w:p w14:paraId="1E479A17" w14:textId="2F3FE5C7" w:rsidR="007715ED" w:rsidRPr="009E13BD" w:rsidRDefault="007715ED" w:rsidP="002874E3">
      <w:pPr>
        <w:pStyle w:val="NoSpacing"/>
        <w:numPr>
          <w:ilvl w:val="1"/>
          <w:numId w:val="10"/>
        </w:numPr>
        <w:tabs>
          <w:tab w:val="left" w:pos="720"/>
        </w:tabs>
        <w:ind w:left="720" w:hanging="720"/>
        <w:rPr>
          <w:rFonts w:ascii="Calibri" w:hAnsi="Calibri"/>
          <w:sz w:val="22"/>
          <w:szCs w:val="22"/>
        </w:rPr>
      </w:pPr>
      <w:r w:rsidRPr="009E13BD">
        <w:rPr>
          <w:rFonts w:ascii="Calibri" w:hAnsi="Calibri"/>
          <w:b/>
          <w:sz w:val="22"/>
          <w:szCs w:val="22"/>
        </w:rPr>
        <w:t xml:space="preserve">Mandatory </w:t>
      </w:r>
      <w:bookmarkEnd w:id="1"/>
      <w:bookmarkEnd w:id="2"/>
      <w:r w:rsidR="00CB24E6" w:rsidRPr="00CB24E6">
        <w:rPr>
          <w:rFonts w:ascii="Calibri" w:hAnsi="Calibri"/>
          <w:b/>
          <w:sz w:val="22"/>
          <w:szCs w:val="22"/>
        </w:rPr>
        <w:t>Specifications</w:t>
      </w:r>
    </w:p>
    <w:p w14:paraId="3BEF3906" w14:textId="5023294C" w:rsidR="007715ED" w:rsidRDefault="007715ED" w:rsidP="00727C07">
      <w:pPr>
        <w:ind w:left="720"/>
        <w:jc w:val="both"/>
        <w:rPr>
          <w:rFonts w:ascii="Calibri" w:hAnsi="Calibri"/>
          <w:sz w:val="22"/>
          <w:szCs w:val="22"/>
        </w:rPr>
      </w:pPr>
      <w:r w:rsidRPr="009E13BD">
        <w:rPr>
          <w:rFonts w:ascii="Calibri" w:hAnsi="Calibri"/>
          <w:sz w:val="22"/>
          <w:szCs w:val="22"/>
        </w:rPr>
        <w:t xml:space="preserve">All items listed in this section are Mandatory </w:t>
      </w:r>
      <w:r w:rsidR="00CB24E6" w:rsidRPr="009E13BD">
        <w:rPr>
          <w:rFonts w:ascii="Calibri" w:hAnsi="Calibri"/>
          <w:sz w:val="22"/>
          <w:szCs w:val="22"/>
        </w:rPr>
        <w:t>Specifications</w:t>
      </w:r>
      <w:r w:rsidRPr="009E13BD">
        <w:rPr>
          <w:rFonts w:ascii="Calibri" w:hAnsi="Calibri"/>
          <w:sz w:val="22"/>
          <w:szCs w:val="22"/>
        </w:rPr>
        <w:t xml:space="preserve">. </w:t>
      </w:r>
      <w:r w:rsidR="000F48D5">
        <w:rPr>
          <w:rFonts w:ascii="Calibri" w:hAnsi="Calibri"/>
          <w:sz w:val="22"/>
          <w:szCs w:val="22"/>
        </w:rPr>
        <w:t>Respondent</w:t>
      </w:r>
      <w:r w:rsidRPr="009E13BD">
        <w:rPr>
          <w:rFonts w:ascii="Calibri" w:hAnsi="Calibri"/>
          <w:sz w:val="22"/>
          <w:szCs w:val="22"/>
        </w:rPr>
        <w:t xml:space="preserve">s must mark either </w:t>
      </w:r>
      <w:r w:rsidRPr="009E13BD">
        <w:rPr>
          <w:rFonts w:ascii="Calibri" w:hAnsi="Calibri"/>
          <w:b/>
          <w:sz w:val="22"/>
          <w:szCs w:val="22"/>
        </w:rPr>
        <w:t>“yes” or “no”</w:t>
      </w:r>
      <w:r w:rsidRPr="009E13BD">
        <w:rPr>
          <w:rFonts w:ascii="Calibri" w:hAnsi="Calibri"/>
          <w:sz w:val="22"/>
          <w:szCs w:val="22"/>
        </w:rPr>
        <w:t xml:space="preserve"> to each </w:t>
      </w:r>
      <w:r w:rsidR="00F32BA6">
        <w:rPr>
          <w:rFonts w:ascii="Calibri" w:hAnsi="Calibri"/>
          <w:sz w:val="22"/>
          <w:szCs w:val="22"/>
        </w:rPr>
        <w:t>specification</w:t>
      </w:r>
      <w:r w:rsidR="00F32BA6" w:rsidRPr="009E13BD">
        <w:rPr>
          <w:rFonts w:ascii="Calibri" w:hAnsi="Calibri"/>
          <w:sz w:val="22"/>
          <w:szCs w:val="22"/>
        </w:rPr>
        <w:t xml:space="preserve"> </w:t>
      </w:r>
      <w:r w:rsidRPr="009E13BD">
        <w:rPr>
          <w:rFonts w:ascii="Calibri" w:hAnsi="Calibri"/>
          <w:sz w:val="22"/>
          <w:szCs w:val="22"/>
        </w:rPr>
        <w:t xml:space="preserve">in their Proposals. By indicating “yes” a </w:t>
      </w:r>
      <w:r w:rsidR="000F48D5">
        <w:rPr>
          <w:rFonts w:ascii="Calibri" w:hAnsi="Calibri"/>
          <w:sz w:val="22"/>
          <w:szCs w:val="22"/>
        </w:rPr>
        <w:t>Respondent</w:t>
      </w:r>
      <w:r w:rsidRPr="009E13BD">
        <w:rPr>
          <w:rFonts w:ascii="Calibri" w:hAnsi="Calibri"/>
          <w:sz w:val="22"/>
          <w:szCs w:val="22"/>
        </w:rPr>
        <w:t xml:space="preserve"> agrees that it shall comply with that </w:t>
      </w:r>
      <w:r w:rsidR="00CB24E6">
        <w:rPr>
          <w:rFonts w:ascii="Calibri" w:hAnsi="Calibri"/>
          <w:sz w:val="22"/>
          <w:szCs w:val="22"/>
        </w:rPr>
        <w:t>specification</w:t>
      </w:r>
      <w:r w:rsidR="00CB24E6" w:rsidRPr="00CB24E6">
        <w:rPr>
          <w:rFonts w:ascii="Calibri" w:hAnsi="Calibri"/>
          <w:sz w:val="22"/>
          <w:szCs w:val="22"/>
        </w:rPr>
        <w:t xml:space="preserve"> </w:t>
      </w:r>
      <w:r w:rsidRPr="009E13BD">
        <w:rPr>
          <w:rFonts w:ascii="Calibri" w:hAnsi="Calibri"/>
          <w:sz w:val="22"/>
          <w:szCs w:val="22"/>
        </w:rPr>
        <w:t xml:space="preserve">throughout the full term of the Contract, if the </w:t>
      </w:r>
      <w:r w:rsidR="000F48D5">
        <w:rPr>
          <w:rFonts w:ascii="Calibri" w:hAnsi="Calibri"/>
          <w:sz w:val="22"/>
          <w:szCs w:val="22"/>
        </w:rPr>
        <w:t>Respondent</w:t>
      </w:r>
      <w:r w:rsidRPr="009E13BD">
        <w:rPr>
          <w:rFonts w:ascii="Calibri" w:hAnsi="Calibri"/>
          <w:sz w:val="22"/>
          <w:szCs w:val="22"/>
        </w:rPr>
        <w:t xml:space="preserve"> is successful.  In addition, if specified by the </w:t>
      </w:r>
      <w:r w:rsidR="00CB24E6" w:rsidRPr="00CB24E6">
        <w:rPr>
          <w:rFonts w:ascii="Calibri" w:hAnsi="Calibri"/>
          <w:sz w:val="22"/>
          <w:szCs w:val="22"/>
        </w:rPr>
        <w:t xml:space="preserve">specifications </w:t>
      </w:r>
      <w:r w:rsidR="0047693B" w:rsidRPr="009E13BD">
        <w:rPr>
          <w:rFonts w:ascii="Calibri" w:hAnsi="Calibri"/>
          <w:sz w:val="22"/>
          <w:szCs w:val="22"/>
        </w:rPr>
        <w:t>or if the context otherwise requires</w:t>
      </w:r>
      <w:r w:rsidRPr="009E13BD">
        <w:rPr>
          <w:rFonts w:ascii="Calibri" w:hAnsi="Calibri"/>
          <w:sz w:val="22"/>
          <w:szCs w:val="22"/>
        </w:rPr>
        <w:t xml:space="preserve">, the </w:t>
      </w:r>
      <w:r w:rsidR="000F48D5">
        <w:rPr>
          <w:rFonts w:ascii="Calibri" w:hAnsi="Calibri"/>
          <w:sz w:val="22"/>
          <w:szCs w:val="22"/>
        </w:rPr>
        <w:t>Respondent</w:t>
      </w:r>
      <w:r w:rsidRPr="009E13BD">
        <w:rPr>
          <w:rFonts w:ascii="Calibri" w:hAnsi="Calibri"/>
          <w:sz w:val="22"/>
          <w:szCs w:val="22"/>
        </w:rPr>
        <w:t xml:space="preserve"> shall provide references and/or supportive materials to verify the </w:t>
      </w:r>
      <w:r w:rsidR="000F48D5">
        <w:rPr>
          <w:rFonts w:ascii="Calibri" w:hAnsi="Calibri"/>
          <w:sz w:val="22"/>
          <w:szCs w:val="22"/>
        </w:rPr>
        <w:t>Respondent</w:t>
      </w:r>
      <w:r w:rsidRPr="009E13BD">
        <w:rPr>
          <w:rFonts w:ascii="Calibri" w:hAnsi="Calibri"/>
          <w:sz w:val="22"/>
          <w:szCs w:val="22"/>
        </w:rPr>
        <w:t xml:space="preserve">’s compliance with the </w:t>
      </w:r>
      <w:r w:rsidR="00CB24E6">
        <w:rPr>
          <w:rFonts w:ascii="Calibri" w:hAnsi="Calibri"/>
          <w:sz w:val="22"/>
          <w:szCs w:val="22"/>
        </w:rPr>
        <w:t>specification</w:t>
      </w:r>
      <w:r w:rsidRPr="009E13BD">
        <w:rPr>
          <w:rFonts w:ascii="Calibri" w:hAnsi="Calibri"/>
          <w:sz w:val="22"/>
          <w:szCs w:val="22"/>
        </w:rPr>
        <w:t xml:space="preserve">. The Agency </w:t>
      </w:r>
      <w:r w:rsidR="0047693B" w:rsidRPr="009E13BD">
        <w:rPr>
          <w:rFonts w:ascii="Calibri" w:hAnsi="Calibri"/>
          <w:sz w:val="22"/>
          <w:szCs w:val="22"/>
        </w:rPr>
        <w:t>shall have</w:t>
      </w:r>
      <w:r w:rsidRPr="009E13BD">
        <w:rPr>
          <w:rFonts w:ascii="Calibri" w:hAnsi="Calibri"/>
          <w:sz w:val="22"/>
          <w:szCs w:val="22"/>
        </w:rPr>
        <w:t xml:space="preserve"> the right to determine whether the supportive information and materials submitted by the </w:t>
      </w:r>
      <w:r w:rsidR="000F48D5">
        <w:rPr>
          <w:rFonts w:ascii="Calibri" w:hAnsi="Calibri"/>
          <w:sz w:val="22"/>
          <w:szCs w:val="22"/>
        </w:rPr>
        <w:t>Respondent</w:t>
      </w:r>
      <w:r w:rsidRPr="009E13BD">
        <w:rPr>
          <w:rFonts w:ascii="Calibri" w:hAnsi="Calibri"/>
          <w:sz w:val="22"/>
          <w:szCs w:val="22"/>
        </w:rPr>
        <w:t xml:space="preserve"> demonstrate the </w:t>
      </w:r>
      <w:r w:rsidR="000F48D5">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xml:space="preserve">. If the Agency determines the responses and supportive materials do not demonstrate the </w:t>
      </w:r>
      <w:r w:rsidR="000F48D5">
        <w:rPr>
          <w:rFonts w:ascii="Calibri" w:hAnsi="Calibri"/>
          <w:sz w:val="22"/>
          <w:szCs w:val="22"/>
        </w:rPr>
        <w:t>Respondent</w:t>
      </w:r>
      <w:r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pecifications</w:t>
      </w:r>
      <w:r w:rsidRPr="009E13BD">
        <w:rPr>
          <w:rFonts w:ascii="Calibri" w:hAnsi="Calibri"/>
          <w:sz w:val="22"/>
          <w:szCs w:val="22"/>
        </w:rPr>
        <w:t>, the Agency may reject the Proposal.</w:t>
      </w:r>
    </w:p>
    <w:p w14:paraId="4F7DDECC" w14:textId="77777777" w:rsidR="00356FC2" w:rsidRPr="009E13BD" w:rsidRDefault="00356FC2" w:rsidP="00727C07">
      <w:pPr>
        <w:ind w:left="720"/>
        <w:jc w:val="both"/>
        <w:rPr>
          <w:rFonts w:ascii="Calibri" w:hAnsi="Calibri"/>
          <w:sz w:val="22"/>
          <w:szCs w:val="22"/>
        </w:rPr>
      </w:pPr>
    </w:p>
    <w:p w14:paraId="49FC95F9" w14:textId="2BC569F0" w:rsidR="00356FC2" w:rsidRDefault="00356FC2" w:rsidP="0029181C">
      <w:pPr>
        <w:pStyle w:val="NoSpacing"/>
        <w:numPr>
          <w:ilvl w:val="2"/>
          <w:numId w:val="10"/>
        </w:numPr>
        <w:tabs>
          <w:tab w:val="left" w:pos="1440"/>
        </w:tabs>
        <w:spacing w:line="480" w:lineRule="auto"/>
        <w:ind w:left="1440"/>
        <w:rPr>
          <w:rFonts w:ascii="Calibri" w:hAnsi="Calibri"/>
          <w:sz w:val="22"/>
          <w:szCs w:val="22"/>
        </w:rPr>
      </w:pPr>
      <w:r>
        <w:rPr>
          <w:rFonts w:ascii="Calibri" w:hAnsi="Calibri"/>
          <w:sz w:val="22"/>
          <w:szCs w:val="22"/>
        </w:rPr>
        <w:t>Respondent must have experience as a logistics and warehousing consultant.</w:t>
      </w:r>
    </w:p>
    <w:p w14:paraId="2AD9244F" w14:textId="693462E1" w:rsidR="00356FC2" w:rsidRDefault="00356FC2" w:rsidP="0029181C">
      <w:pPr>
        <w:pStyle w:val="NoSpacing"/>
        <w:numPr>
          <w:ilvl w:val="2"/>
          <w:numId w:val="10"/>
        </w:numPr>
        <w:tabs>
          <w:tab w:val="left" w:pos="1440"/>
        </w:tabs>
        <w:spacing w:line="480" w:lineRule="auto"/>
        <w:ind w:left="1440"/>
        <w:rPr>
          <w:rFonts w:ascii="Calibri" w:hAnsi="Calibri"/>
          <w:sz w:val="22"/>
          <w:szCs w:val="22"/>
        </w:rPr>
      </w:pPr>
      <w:r>
        <w:rPr>
          <w:rFonts w:ascii="Calibri" w:hAnsi="Calibri"/>
          <w:sz w:val="22"/>
          <w:szCs w:val="22"/>
        </w:rPr>
        <w:t>Respondent must have the ability to perform the scope of work.</w:t>
      </w:r>
    </w:p>
    <w:p w14:paraId="1692270F" w14:textId="77777777" w:rsidR="007715ED" w:rsidRPr="009E13BD" w:rsidRDefault="007715ED" w:rsidP="0029181C">
      <w:pPr>
        <w:pStyle w:val="NoSpacing"/>
        <w:numPr>
          <w:ilvl w:val="1"/>
          <w:numId w:val="10"/>
        </w:numPr>
        <w:tabs>
          <w:tab w:val="left" w:pos="720"/>
        </w:tabs>
        <w:ind w:left="720" w:hanging="720"/>
        <w:rPr>
          <w:rFonts w:ascii="Calibri" w:hAnsi="Calibri"/>
          <w:sz w:val="22"/>
          <w:szCs w:val="22"/>
        </w:rPr>
      </w:pPr>
      <w:r w:rsidRPr="009E13BD">
        <w:rPr>
          <w:rFonts w:ascii="Calibri" w:hAnsi="Calibri"/>
          <w:b/>
          <w:sz w:val="22"/>
          <w:szCs w:val="22"/>
        </w:rPr>
        <w:t xml:space="preserve">Scored Technical </w:t>
      </w:r>
      <w:r w:rsidR="00CB24E6" w:rsidRPr="009E13BD">
        <w:rPr>
          <w:rFonts w:ascii="Calibri" w:hAnsi="Calibri"/>
          <w:b/>
          <w:sz w:val="22"/>
          <w:szCs w:val="22"/>
        </w:rPr>
        <w:t>Specifications</w:t>
      </w:r>
    </w:p>
    <w:p w14:paraId="7FF138BF" w14:textId="2B01E3B0"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items listed below are Scored Technical </w:t>
      </w:r>
      <w:r w:rsidR="00CB24E6" w:rsidRPr="00CB24E6">
        <w:rPr>
          <w:rFonts w:ascii="Calibri" w:hAnsi="Calibri"/>
          <w:sz w:val="22"/>
          <w:szCs w:val="22"/>
        </w:rPr>
        <w:t>Specifications</w:t>
      </w:r>
      <w:r w:rsidRPr="009E13BD">
        <w:rPr>
          <w:rFonts w:ascii="Calibri" w:hAnsi="Calibri"/>
          <w:sz w:val="22"/>
          <w:szCs w:val="22"/>
        </w:rPr>
        <w:t xml:space="preserve">.  All </w:t>
      </w:r>
      <w:r w:rsidR="00CB24E6" w:rsidRPr="009E13BD">
        <w:rPr>
          <w:rFonts w:ascii="Calibri" w:hAnsi="Calibri"/>
          <w:sz w:val="22"/>
          <w:szCs w:val="22"/>
        </w:rPr>
        <w:t>specifications</w:t>
      </w:r>
      <w:r w:rsidRPr="009E13BD">
        <w:rPr>
          <w:rFonts w:ascii="Calibri" w:hAnsi="Calibri"/>
          <w:sz w:val="22"/>
          <w:szCs w:val="22"/>
        </w:rPr>
        <w:t xml:space="preserve"> will be evaluated and scored by the evaluation committee in accordance with Section </w:t>
      </w:r>
      <w:r w:rsidR="003576CE">
        <w:rPr>
          <w:rFonts w:ascii="Calibri" w:hAnsi="Calibri"/>
          <w:sz w:val="22"/>
          <w:szCs w:val="22"/>
        </w:rPr>
        <w:t>6</w:t>
      </w:r>
      <w:r w:rsidRPr="009E13BD">
        <w:rPr>
          <w:rFonts w:ascii="Calibri" w:hAnsi="Calibri"/>
          <w:sz w:val="22"/>
          <w:szCs w:val="22"/>
        </w:rPr>
        <w:t xml:space="preserve">. </w:t>
      </w:r>
    </w:p>
    <w:p w14:paraId="641AF078" w14:textId="77777777" w:rsidR="007715ED" w:rsidRPr="009E13BD" w:rsidRDefault="007715ED" w:rsidP="00EC09F5">
      <w:pPr>
        <w:pStyle w:val="NoSpacing"/>
        <w:ind w:left="1440"/>
        <w:rPr>
          <w:rFonts w:ascii="Calibri" w:hAnsi="Calibri"/>
          <w:sz w:val="22"/>
          <w:szCs w:val="22"/>
          <w:highlight w:val="yellow"/>
        </w:rPr>
      </w:pPr>
    </w:p>
    <w:p w14:paraId="185321D2" w14:textId="42E6F405" w:rsidR="007715ED" w:rsidRDefault="0000046E" w:rsidP="00BC609C">
      <w:pPr>
        <w:pStyle w:val="ListParagraph"/>
        <w:numPr>
          <w:ilvl w:val="2"/>
          <w:numId w:val="31"/>
        </w:numPr>
        <w:spacing w:after="120"/>
        <w:ind w:left="1440" w:hanging="720"/>
        <w:jc w:val="both"/>
        <w:rPr>
          <w:rFonts w:ascii="Calibri" w:hAnsi="Calibri"/>
          <w:sz w:val="22"/>
          <w:szCs w:val="22"/>
        </w:rPr>
      </w:pPr>
      <w:r>
        <w:rPr>
          <w:rFonts w:ascii="Calibri" w:hAnsi="Calibri"/>
          <w:sz w:val="22"/>
          <w:szCs w:val="22"/>
        </w:rPr>
        <w:t>Respondent shall demonstrate their experience with consulting on labor, assets, management, and overall operations related logistics and warehousing.</w:t>
      </w:r>
    </w:p>
    <w:p w14:paraId="463A3A9A" w14:textId="0AD2D5DC" w:rsidR="0000046E" w:rsidRDefault="0000046E" w:rsidP="00BC609C">
      <w:pPr>
        <w:pStyle w:val="ListParagraph"/>
        <w:numPr>
          <w:ilvl w:val="2"/>
          <w:numId w:val="31"/>
        </w:numPr>
        <w:spacing w:after="120"/>
        <w:ind w:left="1440" w:hanging="720"/>
        <w:jc w:val="both"/>
        <w:rPr>
          <w:rFonts w:ascii="Calibri" w:hAnsi="Calibri"/>
          <w:sz w:val="22"/>
          <w:szCs w:val="22"/>
        </w:rPr>
      </w:pPr>
      <w:r>
        <w:rPr>
          <w:rFonts w:ascii="Calibri" w:hAnsi="Calibri"/>
          <w:sz w:val="22"/>
          <w:szCs w:val="22"/>
        </w:rPr>
        <w:t>Respondent shall explain their experience analyzing profit and loss statements and finding ways to lower costs and increase profits.</w:t>
      </w:r>
    </w:p>
    <w:p w14:paraId="312C47FF" w14:textId="54D0EBDD" w:rsidR="0000046E" w:rsidRDefault="0000046E" w:rsidP="00BC609C">
      <w:pPr>
        <w:pStyle w:val="ListParagraph"/>
        <w:numPr>
          <w:ilvl w:val="2"/>
          <w:numId w:val="31"/>
        </w:numPr>
        <w:spacing w:after="120"/>
        <w:ind w:left="1440" w:hanging="720"/>
        <w:jc w:val="both"/>
        <w:rPr>
          <w:rFonts w:ascii="Calibri" w:hAnsi="Calibri"/>
          <w:sz w:val="22"/>
          <w:szCs w:val="22"/>
        </w:rPr>
      </w:pPr>
      <w:r>
        <w:rPr>
          <w:rFonts w:ascii="Calibri" w:hAnsi="Calibri"/>
          <w:sz w:val="22"/>
          <w:szCs w:val="22"/>
        </w:rPr>
        <w:t>Respondent shall describe their experience evaluating inventory and warehouse locations to improve yearly turns, minimize stock outages, and facilitate the movement of slow or discontinued inventory.</w:t>
      </w:r>
    </w:p>
    <w:p w14:paraId="556312B1" w14:textId="77E87A9F" w:rsidR="0000046E" w:rsidRDefault="0000046E" w:rsidP="00BC609C">
      <w:pPr>
        <w:pStyle w:val="ListParagraph"/>
        <w:numPr>
          <w:ilvl w:val="2"/>
          <w:numId w:val="31"/>
        </w:numPr>
        <w:spacing w:after="120"/>
        <w:ind w:left="1440" w:hanging="720"/>
        <w:jc w:val="both"/>
        <w:rPr>
          <w:rFonts w:ascii="Calibri" w:hAnsi="Calibri"/>
          <w:sz w:val="22"/>
          <w:szCs w:val="22"/>
        </w:rPr>
      </w:pPr>
      <w:r>
        <w:rPr>
          <w:rFonts w:ascii="Calibri" w:hAnsi="Calibri"/>
          <w:sz w:val="22"/>
          <w:szCs w:val="22"/>
        </w:rPr>
        <w:t>Respondent shall demonstrate their experience with providing load analysis and planning functions for all shipping operations.</w:t>
      </w:r>
    </w:p>
    <w:p w14:paraId="6DF555C6" w14:textId="3C0B4BA7" w:rsidR="0000046E" w:rsidRDefault="0000046E" w:rsidP="00BC609C">
      <w:pPr>
        <w:pStyle w:val="ListParagraph"/>
        <w:numPr>
          <w:ilvl w:val="2"/>
          <w:numId w:val="31"/>
        </w:numPr>
        <w:spacing w:after="120"/>
        <w:ind w:left="1440" w:hanging="720"/>
        <w:jc w:val="both"/>
        <w:rPr>
          <w:rFonts w:ascii="Calibri" w:hAnsi="Calibri"/>
          <w:sz w:val="22"/>
          <w:szCs w:val="22"/>
        </w:rPr>
      </w:pPr>
      <w:r>
        <w:rPr>
          <w:rFonts w:ascii="Calibri" w:hAnsi="Calibri"/>
          <w:sz w:val="22"/>
          <w:szCs w:val="22"/>
        </w:rPr>
        <w:t>Respondent shall explain their capability to model different distribution scenarios including freight optimization.</w:t>
      </w:r>
    </w:p>
    <w:p w14:paraId="2CB522F8" w14:textId="044ED335" w:rsidR="0000046E" w:rsidRDefault="0000046E" w:rsidP="00BC609C">
      <w:pPr>
        <w:pStyle w:val="ListParagraph"/>
        <w:numPr>
          <w:ilvl w:val="2"/>
          <w:numId w:val="31"/>
        </w:numPr>
        <w:spacing w:after="120"/>
        <w:ind w:left="1440" w:hanging="720"/>
        <w:jc w:val="both"/>
        <w:rPr>
          <w:rFonts w:ascii="Calibri" w:hAnsi="Calibri"/>
          <w:sz w:val="22"/>
          <w:szCs w:val="22"/>
        </w:rPr>
      </w:pPr>
      <w:r>
        <w:rPr>
          <w:rFonts w:ascii="Calibri" w:hAnsi="Calibri"/>
          <w:sz w:val="22"/>
          <w:szCs w:val="22"/>
        </w:rPr>
        <w:lastRenderedPageBreak/>
        <w:t>Respondent shall describe their modeling software used to validate distribution recommendations.</w:t>
      </w:r>
    </w:p>
    <w:p w14:paraId="18620B0E" w14:textId="45773673" w:rsidR="0000046E" w:rsidRDefault="0000046E" w:rsidP="00BC609C">
      <w:pPr>
        <w:pStyle w:val="ListParagraph"/>
        <w:numPr>
          <w:ilvl w:val="2"/>
          <w:numId w:val="31"/>
        </w:numPr>
        <w:spacing w:after="120"/>
        <w:ind w:left="1440" w:hanging="720"/>
        <w:jc w:val="both"/>
        <w:rPr>
          <w:rFonts w:ascii="Calibri" w:hAnsi="Calibri"/>
          <w:sz w:val="22"/>
          <w:szCs w:val="22"/>
        </w:rPr>
      </w:pPr>
      <w:r>
        <w:rPr>
          <w:rFonts w:ascii="Calibri" w:hAnsi="Calibri"/>
          <w:sz w:val="22"/>
          <w:szCs w:val="22"/>
        </w:rPr>
        <w:t>Respondent shall explain their ability to articulate recommendations through oral and written presentations.</w:t>
      </w:r>
    </w:p>
    <w:p w14:paraId="0970B93D" w14:textId="5B703FBA" w:rsidR="0000046E" w:rsidRDefault="0000046E" w:rsidP="00BC609C">
      <w:pPr>
        <w:pStyle w:val="ListParagraph"/>
        <w:numPr>
          <w:ilvl w:val="2"/>
          <w:numId w:val="31"/>
        </w:numPr>
        <w:spacing w:after="120"/>
        <w:ind w:left="1440" w:hanging="720"/>
        <w:jc w:val="both"/>
        <w:rPr>
          <w:rFonts w:ascii="Calibri" w:hAnsi="Calibri"/>
          <w:sz w:val="22"/>
          <w:szCs w:val="22"/>
        </w:rPr>
      </w:pPr>
      <w:r>
        <w:rPr>
          <w:rFonts w:ascii="Calibri" w:hAnsi="Calibri"/>
          <w:sz w:val="22"/>
          <w:szCs w:val="22"/>
        </w:rPr>
        <w:t>Respondent will describe their experience with latest technology platforms utilized for warehousing and distribution.</w:t>
      </w:r>
    </w:p>
    <w:p w14:paraId="447F1C5F" w14:textId="77777777" w:rsidR="0000046E" w:rsidRPr="0000046E" w:rsidRDefault="0000046E" w:rsidP="002874E3">
      <w:pPr>
        <w:pStyle w:val="ListParagraph"/>
        <w:spacing w:after="120"/>
        <w:ind w:left="1440"/>
        <w:jc w:val="both"/>
        <w:rPr>
          <w:rFonts w:ascii="Calibri" w:hAnsi="Calibri"/>
          <w:sz w:val="22"/>
          <w:szCs w:val="22"/>
        </w:rPr>
      </w:pPr>
    </w:p>
    <w:p w14:paraId="09BB897B" w14:textId="77777777" w:rsidR="00356FC2" w:rsidRDefault="00356FC2" w:rsidP="00EC09F5">
      <w:pPr>
        <w:pStyle w:val="NoSpacing"/>
        <w:tabs>
          <w:tab w:val="left" w:pos="360"/>
          <w:tab w:val="left" w:pos="1440"/>
        </w:tabs>
        <w:ind w:left="720"/>
        <w:rPr>
          <w:rFonts w:ascii="Calibri" w:hAnsi="Calibri"/>
          <w:sz w:val="22"/>
          <w:szCs w:val="22"/>
        </w:rPr>
      </w:pPr>
    </w:p>
    <w:p w14:paraId="7A95E429" w14:textId="77777777" w:rsidR="00356FC2" w:rsidRDefault="00356FC2" w:rsidP="00EC09F5">
      <w:pPr>
        <w:pStyle w:val="NoSpacing"/>
        <w:tabs>
          <w:tab w:val="left" w:pos="360"/>
          <w:tab w:val="left" w:pos="1440"/>
        </w:tabs>
        <w:ind w:left="720"/>
        <w:rPr>
          <w:rFonts w:ascii="Calibri" w:hAnsi="Calibri"/>
          <w:sz w:val="22"/>
          <w:szCs w:val="22"/>
        </w:rPr>
      </w:pPr>
    </w:p>
    <w:p w14:paraId="635EE6BD" w14:textId="77777777" w:rsidR="00356FC2" w:rsidRPr="009E13BD" w:rsidRDefault="00356FC2" w:rsidP="00EC09F5">
      <w:pPr>
        <w:pStyle w:val="NoSpacing"/>
        <w:tabs>
          <w:tab w:val="left" w:pos="360"/>
          <w:tab w:val="left" w:pos="1440"/>
        </w:tabs>
        <w:ind w:left="720"/>
        <w:rPr>
          <w:rFonts w:ascii="Calibri" w:hAnsi="Calibri"/>
          <w:sz w:val="22"/>
          <w:szCs w:val="22"/>
        </w:rPr>
      </w:pPr>
    </w:p>
    <w:p w14:paraId="0F7E98D7" w14:textId="4AC6C570" w:rsidR="00356FC2" w:rsidRDefault="00356FC2">
      <w:pPr>
        <w:rPr>
          <w:rFonts w:ascii="Calibri" w:hAnsi="Calibri"/>
          <w:sz w:val="22"/>
          <w:szCs w:val="22"/>
        </w:rPr>
      </w:pPr>
      <w:r>
        <w:rPr>
          <w:rFonts w:ascii="Calibri" w:hAnsi="Calibri"/>
          <w:sz w:val="22"/>
          <w:szCs w:val="22"/>
        </w:rPr>
        <w:br w:type="page"/>
      </w:r>
    </w:p>
    <w:p w14:paraId="53C63FA1" w14:textId="0288B1D4" w:rsidR="007715ED" w:rsidRPr="00E41B36" w:rsidRDefault="007715ED"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9E13BD">
        <w:rPr>
          <w:rFonts w:ascii="Calibri" w:hAnsi="Calibri"/>
          <w:spacing w:val="-3"/>
          <w:szCs w:val="22"/>
        </w:rPr>
        <w:lastRenderedPageBreak/>
        <w:t xml:space="preserve">SECTION </w:t>
      </w:r>
      <w:r w:rsidR="003576CE">
        <w:rPr>
          <w:rFonts w:ascii="Calibri" w:hAnsi="Calibri"/>
          <w:spacing w:val="-3"/>
          <w:szCs w:val="22"/>
        </w:rPr>
        <w:t>6</w:t>
      </w:r>
      <w:r w:rsidRPr="00E41B36">
        <w:rPr>
          <w:rFonts w:ascii="Calibri" w:hAnsi="Calibri"/>
          <w:spacing w:val="-3"/>
          <w:szCs w:val="22"/>
        </w:rPr>
        <w:t xml:space="preserve"> </w:t>
      </w:r>
      <w:r w:rsidRPr="00E41B36">
        <w:rPr>
          <w:rFonts w:ascii="Calibri" w:hAnsi="Calibri"/>
          <w:spacing w:val="-3"/>
          <w:szCs w:val="22"/>
        </w:rPr>
        <w:tab/>
        <w:t>EVALUATION AND SELECTION</w:t>
      </w:r>
    </w:p>
    <w:p w14:paraId="7783E8A4" w14:textId="77777777" w:rsidR="007715ED" w:rsidRPr="009E13BD" w:rsidRDefault="007715ED" w:rsidP="00EC09F5">
      <w:pPr>
        <w:tabs>
          <w:tab w:val="left" w:pos="360"/>
        </w:tabs>
        <w:jc w:val="both"/>
        <w:rPr>
          <w:rFonts w:ascii="Calibri" w:hAnsi="Calibri"/>
          <w:b/>
          <w:sz w:val="22"/>
          <w:szCs w:val="22"/>
        </w:rPr>
      </w:pPr>
      <w:r w:rsidRPr="009E13BD">
        <w:rPr>
          <w:rFonts w:ascii="Calibri" w:hAnsi="Calibri"/>
          <w:b/>
          <w:sz w:val="22"/>
          <w:szCs w:val="22"/>
        </w:rPr>
        <w:tab/>
      </w:r>
    </w:p>
    <w:p w14:paraId="1A80C920" w14:textId="511AD227" w:rsidR="007715ED" w:rsidRPr="009E13BD" w:rsidRDefault="003576CE" w:rsidP="00727C07">
      <w:pPr>
        <w:tabs>
          <w:tab w:val="left" w:pos="720"/>
        </w:tabs>
        <w:ind w:left="720" w:hanging="720"/>
        <w:jc w:val="both"/>
        <w:rPr>
          <w:rFonts w:ascii="Calibri" w:hAnsi="Calibri"/>
          <w:b/>
          <w:sz w:val="22"/>
          <w:szCs w:val="22"/>
        </w:rPr>
      </w:pPr>
      <w:r>
        <w:rPr>
          <w:rFonts w:ascii="Calibri" w:hAnsi="Calibri"/>
          <w:b/>
          <w:sz w:val="22"/>
          <w:szCs w:val="22"/>
        </w:rPr>
        <w:t>6</w:t>
      </w:r>
      <w:r w:rsidR="007715ED" w:rsidRPr="009E13BD">
        <w:rPr>
          <w:rFonts w:ascii="Calibri" w:hAnsi="Calibri"/>
          <w:b/>
          <w:sz w:val="22"/>
          <w:szCs w:val="22"/>
        </w:rPr>
        <w:t>.1</w:t>
      </w:r>
      <w:r w:rsidR="007715ED" w:rsidRPr="009E13BD">
        <w:rPr>
          <w:rFonts w:ascii="Calibri" w:hAnsi="Calibri"/>
          <w:b/>
          <w:sz w:val="22"/>
          <w:szCs w:val="22"/>
        </w:rPr>
        <w:tab/>
        <w:t>Introduction</w:t>
      </w:r>
    </w:p>
    <w:p w14:paraId="59B099AE" w14:textId="549721AB"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This section describes the evaluation process that will be used to determine which Proposal(s) provides the greatest benefit to the State. Agency will not necessarily award the Contract to the </w:t>
      </w:r>
      <w:r w:rsidR="000F48D5">
        <w:rPr>
          <w:rFonts w:ascii="Calibri" w:hAnsi="Calibri"/>
          <w:sz w:val="22"/>
          <w:szCs w:val="22"/>
        </w:rPr>
        <w:t>Respondent</w:t>
      </w:r>
      <w:r w:rsidRPr="009E13BD">
        <w:rPr>
          <w:rFonts w:ascii="Calibri" w:hAnsi="Calibri"/>
          <w:sz w:val="22"/>
          <w:szCs w:val="22"/>
        </w:rPr>
        <w:t xml:space="preserve"> offering the lowest cost to the Agency. Instead, the Agency will </w:t>
      </w:r>
      <w:r w:rsidR="00277ABE" w:rsidRPr="009E13BD">
        <w:rPr>
          <w:rFonts w:ascii="Calibri" w:hAnsi="Calibri"/>
          <w:sz w:val="22"/>
          <w:szCs w:val="22"/>
        </w:rPr>
        <w:t xml:space="preserve">award to </w:t>
      </w:r>
      <w:r w:rsidRPr="009E13BD">
        <w:rPr>
          <w:rFonts w:ascii="Calibri" w:hAnsi="Calibri"/>
          <w:sz w:val="22"/>
          <w:szCs w:val="22"/>
        </w:rPr>
        <w:t xml:space="preserve">the </w:t>
      </w:r>
      <w:r w:rsidR="000F48D5">
        <w:rPr>
          <w:rFonts w:ascii="Calibri" w:hAnsi="Calibri"/>
          <w:sz w:val="22"/>
          <w:szCs w:val="22"/>
        </w:rPr>
        <w:t>Respondent</w:t>
      </w:r>
      <w:r w:rsidRPr="009E13BD">
        <w:rPr>
          <w:rFonts w:ascii="Calibri" w:hAnsi="Calibri"/>
          <w:sz w:val="22"/>
          <w:szCs w:val="22"/>
        </w:rPr>
        <w:t xml:space="preserve"> whose Responsive Proposal the Agency believes will provide the best value to the State. </w:t>
      </w:r>
    </w:p>
    <w:p w14:paraId="670485DF" w14:textId="77777777" w:rsidR="007715ED" w:rsidRPr="009E13BD" w:rsidRDefault="007715ED" w:rsidP="00EC09F5">
      <w:pPr>
        <w:tabs>
          <w:tab w:val="left" w:pos="270"/>
          <w:tab w:val="left" w:pos="360"/>
        </w:tabs>
        <w:jc w:val="both"/>
        <w:rPr>
          <w:rFonts w:ascii="Calibri" w:hAnsi="Calibri"/>
          <w:b/>
          <w:sz w:val="22"/>
          <w:szCs w:val="22"/>
        </w:rPr>
      </w:pPr>
    </w:p>
    <w:p w14:paraId="4235A918" w14:textId="77777777" w:rsidR="003576CE" w:rsidRPr="003576CE" w:rsidRDefault="003576CE" w:rsidP="003576CE">
      <w:pPr>
        <w:pStyle w:val="ListParagraph"/>
        <w:numPr>
          <w:ilvl w:val="0"/>
          <w:numId w:val="17"/>
        </w:numPr>
        <w:tabs>
          <w:tab w:val="left" w:pos="720"/>
        </w:tabs>
        <w:jc w:val="both"/>
        <w:rPr>
          <w:rFonts w:ascii="Calibri" w:hAnsi="Calibri"/>
          <w:b/>
          <w:vanish/>
          <w:sz w:val="22"/>
          <w:szCs w:val="22"/>
        </w:rPr>
      </w:pPr>
    </w:p>
    <w:p w14:paraId="132D6C45" w14:textId="77777777" w:rsidR="003576CE" w:rsidRPr="003576CE" w:rsidRDefault="003576CE" w:rsidP="003576CE">
      <w:pPr>
        <w:pStyle w:val="ListParagraph"/>
        <w:numPr>
          <w:ilvl w:val="0"/>
          <w:numId w:val="17"/>
        </w:numPr>
        <w:tabs>
          <w:tab w:val="left" w:pos="720"/>
        </w:tabs>
        <w:jc w:val="both"/>
        <w:rPr>
          <w:rFonts w:ascii="Calibri" w:hAnsi="Calibri"/>
          <w:b/>
          <w:vanish/>
          <w:sz w:val="22"/>
          <w:szCs w:val="22"/>
        </w:rPr>
      </w:pPr>
    </w:p>
    <w:p w14:paraId="339097CD" w14:textId="1FA4DFE1" w:rsidR="007715ED" w:rsidRPr="009E13BD" w:rsidRDefault="007715ED" w:rsidP="00950E61">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Evaluation Committee</w:t>
      </w:r>
    </w:p>
    <w:p w14:paraId="4D1C5A81" w14:textId="76BD425C"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The Agency </w:t>
      </w:r>
      <w:r w:rsidR="00277ABE" w:rsidRPr="009E13BD">
        <w:rPr>
          <w:rFonts w:ascii="Calibri" w:hAnsi="Calibri"/>
          <w:sz w:val="22"/>
          <w:szCs w:val="22"/>
        </w:rPr>
        <w:t>will</w:t>
      </w:r>
      <w:r w:rsidRPr="009E13BD">
        <w:rPr>
          <w:rFonts w:ascii="Calibri" w:hAnsi="Calibri"/>
          <w:sz w:val="22"/>
          <w:szCs w:val="22"/>
        </w:rPr>
        <w:t xml:space="preserve"> conduct a comprehensive, fair, and impartial evaluation of Proposals received in response to this RFP.  The Agency will use an evaluation committee to review and evaluate the </w:t>
      </w:r>
      <w:r w:rsidR="00D0303A">
        <w:rPr>
          <w:rFonts w:ascii="Calibri" w:hAnsi="Calibri"/>
          <w:sz w:val="22"/>
          <w:szCs w:val="22"/>
        </w:rPr>
        <w:t xml:space="preserve">Technical </w:t>
      </w:r>
      <w:r w:rsidRPr="009E13BD">
        <w:rPr>
          <w:rFonts w:ascii="Calibri" w:hAnsi="Calibri"/>
          <w:sz w:val="22"/>
          <w:szCs w:val="22"/>
        </w:rPr>
        <w:t xml:space="preserve">Proposals.  </w:t>
      </w:r>
      <w:r w:rsidR="00D029C4" w:rsidRPr="009E13BD">
        <w:rPr>
          <w:rFonts w:ascii="Calibri" w:hAnsi="Calibri"/>
          <w:sz w:val="22"/>
          <w:szCs w:val="22"/>
        </w:rPr>
        <w:t>The evaluation committee will recommend</w:t>
      </w:r>
      <w:r w:rsidR="00D029C4">
        <w:rPr>
          <w:rFonts w:ascii="Calibri" w:hAnsi="Calibri"/>
          <w:sz w:val="22"/>
          <w:szCs w:val="22"/>
        </w:rPr>
        <w:t xml:space="preserve"> an award based on the results of their evaluation to the Agency or to such other</w:t>
      </w:r>
      <w:r w:rsidR="00D029C4" w:rsidRPr="009E13BD">
        <w:rPr>
          <w:rFonts w:ascii="Calibri" w:hAnsi="Calibri"/>
          <w:sz w:val="22"/>
          <w:szCs w:val="22"/>
        </w:rPr>
        <w:t xml:space="preserve"> person or entity who must approve the recommendation.  </w:t>
      </w:r>
    </w:p>
    <w:p w14:paraId="53C8E832" w14:textId="77777777" w:rsidR="007715ED" w:rsidRPr="009E13BD" w:rsidRDefault="007715ED" w:rsidP="00EC09F5">
      <w:pPr>
        <w:jc w:val="both"/>
        <w:rPr>
          <w:rFonts w:ascii="Calibri" w:hAnsi="Calibri"/>
          <w:sz w:val="22"/>
          <w:szCs w:val="22"/>
        </w:rPr>
      </w:pPr>
    </w:p>
    <w:p w14:paraId="3BFDB9ED" w14:textId="2A146D5A" w:rsidR="007715ED" w:rsidRPr="009E13BD" w:rsidRDefault="00277ABE" w:rsidP="00524469">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Technical Proposal </w:t>
      </w:r>
      <w:r w:rsidR="0041793E">
        <w:rPr>
          <w:rFonts w:ascii="Calibri" w:hAnsi="Calibri"/>
          <w:b/>
          <w:sz w:val="22"/>
          <w:szCs w:val="22"/>
        </w:rPr>
        <w:t xml:space="preserve">Evaluation and </w:t>
      </w:r>
      <w:r w:rsidRPr="009E13BD">
        <w:rPr>
          <w:rFonts w:ascii="Calibri" w:hAnsi="Calibri"/>
          <w:b/>
          <w:sz w:val="22"/>
          <w:szCs w:val="22"/>
        </w:rPr>
        <w:t>Scoring</w:t>
      </w:r>
    </w:p>
    <w:p w14:paraId="0FD283E1" w14:textId="6325A154" w:rsidR="007715ED" w:rsidRPr="009E13BD" w:rsidRDefault="007715ED" w:rsidP="00727C07">
      <w:pPr>
        <w:ind w:left="720"/>
        <w:jc w:val="both"/>
        <w:rPr>
          <w:rFonts w:ascii="Calibri" w:hAnsi="Calibri"/>
          <w:sz w:val="22"/>
          <w:szCs w:val="22"/>
        </w:rPr>
      </w:pPr>
      <w:r w:rsidRPr="009E13BD">
        <w:rPr>
          <w:rFonts w:ascii="Calibri" w:hAnsi="Calibri"/>
          <w:sz w:val="22"/>
          <w:szCs w:val="22"/>
        </w:rPr>
        <w:t xml:space="preserve">All </w:t>
      </w:r>
      <w:r w:rsidR="001E184C" w:rsidRPr="009E13BD">
        <w:rPr>
          <w:rFonts w:ascii="Calibri" w:hAnsi="Calibri"/>
          <w:sz w:val="22"/>
          <w:szCs w:val="22"/>
        </w:rPr>
        <w:t xml:space="preserve">Technical </w:t>
      </w:r>
      <w:r w:rsidRPr="009E13BD">
        <w:rPr>
          <w:rFonts w:ascii="Calibri" w:hAnsi="Calibri"/>
          <w:sz w:val="22"/>
          <w:szCs w:val="22"/>
        </w:rPr>
        <w:t xml:space="preserve">Proposals will </w:t>
      </w:r>
      <w:r w:rsidR="003B5BF4">
        <w:rPr>
          <w:rFonts w:ascii="Calibri" w:hAnsi="Calibri"/>
          <w:sz w:val="22"/>
          <w:szCs w:val="22"/>
        </w:rPr>
        <w:t xml:space="preserve">first </w:t>
      </w:r>
      <w:r w:rsidRPr="009E13BD">
        <w:rPr>
          <w:rFonts w:ascii="Calibri" w:hAnsi="Calibri"/>
          <w:sz w:val="22"/>
          <w:szCs w:val="22"/>
        </w:rPr>
        <w:t xml:space="preserve">be </w:t>
      </w:r>
      <w:r w:rsidR="003B5BF4">
        <w:rPr>
          <w:rFonts w:ascii="Calibri" w:hAnsi="Calibri"/>
          <w:sz w:val="22"/>
          <w:szCs w:val="22"/>
        </w:rPr>
        <w:t>review</w:t>
      </w:r>
      <w:r w:rsidR="003B5BF4" w:rsidRPr="009E13BD">
        <w:rPr>
          <w:rFonts w:ascii="Calibri" w:hAnsi="Calibri"/>
          <w:sz w:val="22"/>
          <w:szCs w:val="22"/>
        </w:rPr>
        <w:t>ed</w:t>
      </w:r>
      <w:r w:rsidRPr="009E13BD">
        <w:rPr>
          <w:rFonts w:ascii="Calibri" w:hAnsi="Calibri"/>
          <w:sz w:val="22"/>
          <w:szCs w:val="22"/>
        </w:rPr>
        <w:t xml:space="preserve"> to determine if they comply with the Mandatory </w:t>
      </w:r>
      <w:r w:rsidR="00CB24E6">
        <w:rPr>
          <w:rFonts w:ascii="Calibri" w:hAnsi="Calibri"/>
          <w:sz w:val="22"/>
          <w:szCs w:val="22"/>
        </w:rPr>
        <w:t>S</w:t>
      </w:r>
      <w:r w:rsidR="00CB24E6" w:rsidRPr="00CB24E6">
        <w:rPr>
          <w:rFonts w:ascii="Calibri" w:hAnsi="Calibri"/>
          <w:sz w:val="22"/>
          <w:szCs w:val="22"/>
        </w:rPr>
        <w:t>pecifications</w:t>
      </w:r>
      <w:r w:rsidR="003B5BF4">
        <w:rPr>
          <w:rFonts w:ascii="Calibri" w:hAnsi="Calibri"/>
          <w:sz w:val="22"/>
          <w:szCs w:val="22"/>
        </w:rPr>
        <w:t>.</w:t>
      </w:r>
      <w:r w:rsidR="00CB24E6" w:rsidRPr="00CB24E6">
        <w:rPr>
          <w:rFonts w:ascii="Calibri" w:hAnsi="Calibri"/>
          <w:sz w:val="22"/>
          <w:szCs w:val="22"/>
        </w:rPr>
        <w:t xml:space="preserve"> </w:t>
      </w:r>
      <w:r w:rsidR="003B5BF4">
        <w:rPr>
          <w:rFonts w:ascii="Calibri" w:hAnsi="Calibri"/>
          <w:sz w:val="22"/>
          <w:szCs w:val="22"/>
        </w:rPr>
        <w:t xml:space="preserve"> The Technical Proposals will then be evaluated and scored on the </w:t>
      </w:r>
      <w:r w:rsidR="003B5BF4" w:rsidRPr="009E13BD">
        <w:rPr>
          <w:rFonts w:ascii="Calibri" w:hAnsi="Calibri"/>
          <w:sz w:val="22"/>
          <w:szCs w:val="22"/>
        </w:rPr>
        <w:t>Scored</w:t>
      </w:r>
      <w:r w:rsidRPr="009E13BD">
        <w:rPr>
          <w:rFonts w:ascii="Calibri" w:hAnsi="Calibri"/>
          <w:sz w:val="22"/>
          <w:szCs w:val="22"/>
        </w:rPr>
        <w:t xml:space="preserve"> Technical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described in Section </w:t>
      </w:r>
      <w:r w:rsidR="003576CE">
        <w:rPr>
          <w:rFonts w:ascii="Calibri" w:hAnsi="Calibri"/>
          <w:sz w:val="22"/>
          <w:szCs w:val="22"/>
        </w:rPr>
        <w:t>5</w:t>
      </w:r>
      <w:r w:rsidRPr="009E13BD">
        <w:rPr>
          <w:rFonts w:ascii="Calibri" w:hAnsi="Calibri"/>
          <w:sz w:val="22"/>
          <w:szCs w:val="22"/>
        </w:rPr>
        <w:t xml:space="preserve">.1 and </w:t>
      </w:r>
      <w:r w:rsidR="003576CE">
        <w:rPr>
          <w:rFonts w:ascii="Calibri" w:hAnsi="Calibri"/>
          <w:sz w:val="22"/>
          <w:szCs w:val="22"/>
        </w:rPr>
        <w:t>5</w:t>
      </w:r>
      <w:r w:rsidRPr="009E13BD">
        <w:rPr>
          <w:rFonts w:ascii="Calibri" w:hAnsi="Calibri"/>
          <w:sz w:val="22"/>
          <w:szCs w:val="22"/>
        </w:rPr>
        <w:t xml:space="preserve">.2. To be deemed a Responsive Proposal, the Proposal must: </w:t>
      </w:r>
    </w:p>
    <w:p w14:paraId="1A1A0CDB" w14:textId="7A04665B" w:rsidR="007715ED" w:rsidRPr="009E13BD" w:rsidRDefault="00277ABE" w:rsidP="00524469">
      <w:pPr>
        <w:numPr>
          <w:ilvl w:val="0"/>
          <w:numId w:val="20"/>
        </w:numPr>
        <w:ind w:left="900" w:hanging="180"/>
        <w:jc w:val="both"/>
        <w:rPr>
          <w:rFonts w:ascii="Calibri" w:hAnsi="Calibri"/>
          <w:sz w:val="22"/>
          <w:szCs w:val="22"/>
        </w:rPr>
      </w:pPr>
      <w:r w:rsidRPr="009E13BD">
        <w:rPr>
          <w:rFonts w:ascii="Calibri" w:hAnsi="Calibri"/>
          <w:sz w:val="22"/>
          <w:szCs w:val="22"/>
        </w:rPr>
        <w:t>A</w:t>
      </w:r>
      <w:r w:rsidR="007715ED" w:rsidRPr="009E13BD">
        <w:rPr>
          <w:rFonts w:ascii="Calibri" w:hAnsi="Calibri"/>
          <w:sz w:val="22"/>
          <w:szCs w:val="22"/>
        </w:rPr>
        <w:t xml:space="preserve">nswer “Yes” to all parts of Section </w:t>
      </w:r>
      <w:r w:rsidR="003576CE">
        <w:rPr>
          <w:rFonts w:ascii="Calibri" w:hAnsi="Calibri"/>
          <w:sz w:val="22"/>
          <w:szCs w:val="22"/>
        </w:rPr>
        <w:t>5</w:t>
      </w:r>
      <w:r w:rsidR="007715ED" w:rsidRPr="009E13BD">
        <w:rPr>
          <w:rFonts w:ascii="Calibri" w:hAnsi="Calibri"/>
          <w:sz w:val="22"/>
          <w:szCs w:val="22"/>
        </w:rPr>
        <w:t>.</w:t>
      </w:r>
      <w:r w:rsidR="00A92B8B">
        <w:rPr>
          <w:rFonts w:ascii="Calibri" w:hAnsi="Calibri"/>
          <w:sz w:val="22"/>
          <w:szCs w:val="22"/>
        </w:rPr>
        <w:t>1</w:t>
      </w:r>
      <w:r w:rsidR="007715ED" w:rsidRPr="009E13BD">
        <w:rPr>
          <w:rFonts w:ascii="Calibri" w:hAnsi="Calibri"/>
          <w:sz w:val="22"/>
          <w:szCs w:val="22"/>
        </w:rPr>
        <w:t xml:space="preserve"> and include supportive materials as required to demonstrate the </w:t>
      </w:r>
      <w:r w:rsidR="003576CE">
        <w:rPr>
          <w:rFonts w:ascii="Calibri" w:hAnsi="Calibri"/>
          <w:sz w:val="22"/>
          <w:szCs w:val="22"/>
        </w:rPr>
        <w:t xml:space="preserve"> Respondent</w:t>
      </w:r>
      <w:r w:rsidR="007715ED" w:rsidRPr="009E13BD">
        <w:rPr>
          <w:rFonts w:ascii="Calibri" w:hAnsi="Calibri"/>
          <w:sz w:val="22"/>
          <w:szCs w:val="22"/>
        </w:rPr>
        <w:t xml:space="preserve"> will be able to comply with the Mandatory </w:t>
      </w:r>
      <w:r w:rsidR="00CB24E6">
        <w:rPr>
          <w:rFonts w:ascii="Calibri" w:hAnsi="Calibri"/>
          <w:sz w:val="22"/>
          <w:szCs w:val="22"/>
        </w:rPr>
        <w:t>S</w:t>
      </w:r>
      <w:r w:rsidR="00CB24E6" w:rsidRPr="00CB24E6">
        <w:rPr>
          <w:rFonts w:ascii="Calibri" w:hAnsi="Calibri"/>
          <w:sz w:val="22"/>
          <w:szCs w:val="22"/>
        </w:rPr>
        <w:t xml:space="preserve">pecifications </w:t>
      </w:r>
      <w:r w:rsidR="007715ED" w:rsidRPr="009E13BD">
        <w:rPr>
          <w:rFonts w:ascii="Calibri" w:hAnsi="Calibri"/>
          <w:sz w:val="22"/>
          <w:szCs w:val="22"/>
        </w:rPr>
        <w:t>in that section and</w:t>
      </w:r>
    </w:p>
    <w:p w14:paraId="746BF749" w14:textId="2DFF8EE3" w:rsidR="00277ABE" w:rsidRDefault="00277ABE" w:rsidP="00524469">
      <w:pPr>
        <w:numPr>
          <w:ilvl w:val="0"/>
          <w:numId w:val="20"/>
        </w:numPr>
        <w:ind w:left="900" w:hanging="180"/>
        <w:jc w:val="both"/>
        <w:rPr>
          <w:rFonts w:ascii="Calibri" w:hAnsi="Calibri" w:cs="Calibri"/>
          <w:sz w:val="22"/>
          <w:szCs w:val="22"/>
        </w:rPr>
      </w:pPr>
      <w:r w:rsidRPr="00277ABE">
        <w:rPr>
          <w:rFonts w:ascii="Calibri" w:hAnsi="Calibri" w:cs="Calibri"/>
          <w:sz w:val="22"/>
          <w:szCs w:val="22"/>
        </w:rPr>
        <w:t xml:space="preserve">Obtain the minimum score for the </w:t>
      </w:r>
      <w:r w:rsidR="003B5BF4">
        <w:rPr>
          <w:rFonts w:ascii="Calibri" w:hAnsi="Calibri" w:cs="Calibri"/>
          <w:sz w:val="22"/>
          <w:szCs w:val="22"/>
        </w:rPr>
        <w:t>T</w:t>
      </w:r>
      <w:r w:rsidRPr="00277ABE">
        <w:rPr>
          <w:rFonts w:ascii="Calibri" w:hAnsi="Calibri" w:cs="Calibri"/>
          <w:sz w:val="22"/>
          <w:szCs w:val="22"/>
        </w:rPr>
        <w:t xml:space="preserve">echnical </w:t>
      </w:r>
      <w:r w:rsidR="003B5BF4">
        <w:rPr>
          <w:rFonts w:ascii="Calibri" w:hAnsi="Calibri" w:cs="Calibri"/>
          <w:sz w:val="22"/>
          <w:szCs w:val="22"/>
        </w:rPr>
        <w:t>Proposal</w:t>
      </w:r>
      <w:r w:rsidRPr="00277ABE">
        <w:rPr>
          <w:rFonts w:ascii="Calibri" w:hAnsi="Calibri" w:cs="Calibri"/>
          <w:sz w:val="22"/>
          <w:szCs w:val="22"/>
        </w:rPr>
        <w:t>.</w:t>
      </w:r>
    </w:p>
    <w:p w14:paraId="6CFAA187" w14:textId="77777777" w:rsidR="009276C0" w:rsidRDefault="009276C0" w:rsidP="009276C0">
      <w:pPr>
        <w:ind w:left="900"/>
        <w:jc w:val="both"/>
        <w:rPr>
          <w:rFonts w:ascii="Calibri" w:hAnsi="Calibri" w:cs="Calibri"/>
          <w:sz w:val="22"/>
          <w:szCs w:val="22"/>
        </w:rPr>
      </w:pPr>
    </w:p>
    <w:p w14:paraId="6613BB8A" w14:textId="1508CCAF" w:rsidR="009276C0" w:rsidRPr="009E13BD" w:rsidRDefault="009276C0" w:rsidP="009276C0">
      <w:pPr>
        <w:ind w:left="720"/>
        <w:jc w:val="both"/>
        <w:rPr>
          <w:rFonts w:ascii="Calibri" w:hAnsi="Calibri"/>
          <w:sz w:val="22"/>
          <w:szCs w:val="22"/>
        </w:rPr>
      </w:pPr>
      <w:r w:rsidRPr="009E13BD">
        <w:rPr>
          <w:rFonts w:ascii="Calibri" w:hAnsi="Calibri"/>
          <w:sz w:val="22"/>
          <w:szCs w:val="22"/>
        </w:rPr>
        <w:t xml:space="preserve">An addendum identifying the points assigned to evaluation criteria and minimum score will be posted </w:t>
      </w:r>
      <w:r w:rsidR="003A2D47">
        <w:rPr>
          <w:rFonts w:ascii="Calibri" w:hAnsi="Calibri"/>
          <w:sz w:val="22"/>
          <w:szCs w:val="22"/>
        </w:rPr>
        <w:t xml:space="preserve">on the </w:t>
      </w:r>
      <w:r w:rsidRPr="009E13BD">
        <w:rPr>
          <w:rFonts w:ascii="Calibri" w:hAnsi="Calibri"/>
          <w:sz w:val="22"/>
          <w:szCs w:val="22"/>
        </w:rPr>
        <w:t xml:space="preserve">RFP </w:t>
      </w:r>
      <w:r w:rsidR="006C7C8E">
        <w:rPr>
          <w:rFonts w:ascii="Calibri" w:hAnsi="Calibri"/>
          <w:sz w:val="22"/>
          <w:szCs w:val="22"/>
        </w:rPr>
        <w:t>closing</w:t>
      </w:r>
      <w:r w:rsidR="003A2D47">
        <w:rPr>
          <w:rFonts w:ascii="Calibri" w:hAnsi="Calibri"/>
          <w:sz w:val="22"/>
          <w:szCs w:val="22"/>
        </w:rPr>
        <w:t xml:space="preserve"> date</w:t>
      </w:r>
      <w:r w:rsidRPr="009E13BD">
        <w:rPr>
          <w:rFonts w:ascii="Calibri" w:hAnsi="Calibri"/>
          <w:sz w:val="22"/>
          <w:szCs w:val="22"/>
        </w:rPr>
        <w:t>.</w:t>
      </w:r>
    </w:p>
    <w:p w14:paraId="1E0E94F2" w14:textId="77777777" w:rsidR="00277ABE" w:rsidRPr="009E13BD" w:rsidRDefault="00277ABE" w:rsidP="00277ABE">
      <w:pPr>
        <w:ind w:left="900"/>
        <w:jc w:val="both"/>
        <w:rPr>
          <w:rFonts w:ascii="Calibri" w:hAnsi="Calibri"/>
          <w:sz w:val="22"/>
          <w:szCs w:val="22"/>
        </w:rPr>
      </w:pPr>
    </w:p>
    <w:p w14:paraId="17E061B6" w14:textId="0D7C6C66" w:rsidR="00740E06" w:rsidRPr="00740E06" w:rsidRDefault="00740E06" w:rsidP="00BF59AA">
      <w:pPr>
        <w:numPr>
          <w:ilvl w:val="1"/>
          <w:numId w:val="17"/>
        </w:numPr>
        <w:tabs>
          <w:tab w:val="left" w:pos="720"/>
        </w:tabs>
        <w:ind w:left="720" w:hanging="720"/>
        <w:jc w:val="both"/>
        <w:rPr>
          <w:rFonts w:ascii="Calibri" w:hAnsi="Calibri"/>
          <w:szCs w:val="22"/>
        </w:rPr>
      </w:pPr>
      <w:r w:rsidRPr="00740E06">
        <w:rPr>
          <w:rFonts w:ascii="Calibri" w:hAnsi="Calibri"/>
          <w:b/>
          <w:sz w:val="22"/>
          <w:szCs w:val="22"/>
        </w:rPr>
        <w:t>Cost Proposal Scoring</w:t>
      </w:r>
    </w:p>
    <w:p w14:paraId="161130FA" w14:textId="0DF1D217" w:rsidR="00740E06" w:rsidRDefault="00740E06" w:rsidP="00740E06">
      <w:pPr>
        <w:spacing w:after="120"/>
        <w:ind w:left="720"/>
        <w:jc w:val="both"/>
        <w:rPr>
          <w:rFonts w:ascii="Calibri" w:hAnsi="Calibri" w:cs="Calibri"/>
          <w:sz w:val="22"/>
          <w:szCs w:val="22"/>
        </w:rPr>
      </w:pPr>
      <w:r w:rsidRPr="00872A6A">
        <w:rPr>
          <w:rFonts w:ascii="Calibri" w:hAnsi="Calibri" w:cs="Calibri"/>
          <w:sz w:val="22"/>
          <w:szCs w:val="22"/>
        </w:rPr>
        <w:t>The Cost Proposals will remain sealed during the evaluation of the Technical Proposal</w:t>
      </w:r>
      <w:r>
        <w:rPr>
          <w:rFonts w:ascii="Calibri" w:hAnsi="Calibri" w:cs="Calibri"/>
          <w:sz w:val="22"/>
          <w:szCs w:val="22"/>
        </w:rPr>
        <w:t>s</w:t>
      </w:r>
      <w:r w:rsidRPr="00872A6A">
        <w:rPr>
          <w:rFonts w:ascii="Calibri" w:hAnsi="Calibri" w:cs="Calibri"/>
          <w:sz w:val="22"/>
          <w:szCs w:val="22"/>
        </w:rPr>
        <w:t xml:space="preserve"> and any </w:t>
      </w:r>
      <w:r>
        <w:rPr>
          <w:rFonts w:ascii="Calibri" w:hAnsi="Calibri" w:cs="Calibri"/>
          <w:sz w:val="22"/>
          <w:szCs w:val="22"/>
        </w:rPr>
        <w:t>d</w:t>
      </w:r>
      <w:r w:rsidRPr="00872A6A">
        <w:rPr>
          <w:rFonts w:ascii="Calibri" w:hAnsi="Calibri" w:cs="Calibri"/>
          <w:sz w:val="22"/>
          <w:szCs w:val="22"/>
        </w:rPr>
        <w:t>emonstration</w:t>
      </w:r>
      <w:r>
        <w:rPr>
          <w:rFonts w:ascii="Calibri" w:hAnsi="Calibri" w:cs="Calibri"/>
          <w:sz w:val="22"/>
          <w:szCs w:val="22"/>
        </w:rPr>
        <w:t xml:space="preserve">s. </w:t>
      </w:r>
      <w:r w:rsidRPr="00872A6A">
        <w:rPr>
          <w:rFonts w:ascii="Calibri" w:hAnsi="Calibri" w:cs="Calibri"/>
          <w:sz w:val="22"/>
          <w:szCs w:val="22"/>
        </w:rPr>
        <w:t xml:space="preserve">Only prospective </w:t>
      </w:r>
      <w:r w:rsidR="0037114F">
        <w:rPr>
          <w:rFonts w:ascii="Calibri" w:hAnsi="Calibri" w:cs="Calibri"/>
          <w:sz w:val="22"/>
          <w:szCs w:val="22"/>
        </w:rPr>
        <w:t>Respondent</w:t>
      </w:r>
      <w:r>
        <w:rPr>
          <w:rFonts w:ascii="Calibri" w:hAnsi="Calibri" w:cs="Calibri"/>
          <w:sz w:val="22"/>
          <w:szCs w:val="22"/>
        </w:rPr>
        <w:t>s</w:t>
      </w:r>
      <w:r w:rsidRPr="00872A6A">
        <w:rPr>
          <w:rFonts w:ascii="Calibri" w:hAnsi="Calibri" w:cs="Calibri"/>
          <w:sz w:val="22"/>
          <w:szCs w:val="22"/>
        </w:rPr>
        <w:t xml:space="preserve"> </w:t>
      </w:r>
      <w:r>
        <w:rPr>
          <w:rFonts w:ascii="Calibri" w:hAnsi="Calibri" w:cs="Calibri"/>
          <w:sz w:val="22"/>
          <w:szCs w:val="22"/>
        </w:rPr>
        <w:t xml:space="preserve">who obtain the minimum score for their Technical Proposal </w:t>
      </w:r>
      <w:r w:rsidRPr="00872A6A">
        <w:rPr>
          <w:rFonts w:ascii="Calibri" w:hAnsi="Calibri" w:cs="Calibri"/>
          <w:sz w:val="22"/>
          <w:szCs w:val="22"/>
        </w:rPr>
        <w:t xml:space="preserve">will be considered during the cost evaluation phase of the review process.  </w:t>
      </w:r>
      <w:r>
        <w:rPr>
          <w:rFonts w:ascii="Calibri" w:hAnsi="Calibri" w:cs="Calibri"/>
          <w:sz w:val="22"/>
          <w:szCs w:val="22"/>
        </w:rPr>
        <w:t>When a Technical Proposal does not meet the minimum score, the associated Cost Proposal will remain u</w:t>
      </w:r>
      <w:r>
        <w:rPr>
          <w:rFonts w:ascii="Calibri" w:hAnsi="Calibri"/>
          <w:sz w:val="22"/>
          <w:szCs w:val="22"/>
        </w:rPr>
        <w:t xml:space="preserve">nopened and will be returned to the </w:t>
      </w:r>
      <w:r w:rsidR="0037114F">
        <w:rPr>
          <w:rFonts w:ascii="Calibri" w:hAnsi="Calibri"/>
          <w:sz w:val="22"/>
          <w:szCs w:val="22"/>
        </w:rPr>
        <w:t>Respondent</w:t>
      </w:r>
      <w:r>
        <w:rPr>
          <w:rFonts w:ascii="Calibri" w:hAnsi="Calibri"/>
          <w:sz w:val="22"/>
          <w:szCs w:val="22"/>
        </w:rPr>
        <w:t xml:space="preserve"> upon request after the Lead State issues a Notice of Intent to Award the Contract. </w:t>
      </w: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5F168D5C" w14:textId="14E0688A" w:rsidR="00740E06" w:rsidRDefault="00740E06" w:rsidP="00740E06">
      <w:pPr>
        <w:tabs>
          <w:tab w:val="left" w:pos="-720"/>
        </w:tabs>
        <w:suppressAutoHyphens/>
        <w:spacing w:after="120"/>
        <w:ind w:left="720"/>
        <w:jc w:val="both"/>
        <w:rPr>
          <w:rFonts w:ascii="Calibri" w:hAnsi="Calibri" w:cs="Calibri"/>
          <w:sz w:val="22"/>
          <w:szCs w:val="22"/>
        </w:rPr>
      </w:pPr>
      <w:r w:rsidRPr="00872A6A">
        <w:rPr>
          <w:rFonts w:ascii="Calibri" w:hAnsi="Calibri" w:cs="Calibri"/>
          <w:sz w:val="22"/>
          <w:szCs w:val="22"/>
        </w:rPr>
        <w:t xml:space="preserve">To assist the </w:t>
      </w:r>
      <w:r w:rsidR="00BF59AA">
        <w:rPr>
          <w:rFonts w:ascii="Calibri" w:hAnsi="Calibri" w:cs="Calibri"/>
          <w:sz w:val="22"/>
          <w:szCs w:val="22"/>
        </w:rPr>
        <w:t>Agency</w:t>
      </w:r>
      <w:r w:rsidRPr="00872A6A">
        <w:rPr>
          <w:rFonts w:ascii="Calibri" w:hAnsi="Calibri" w:cs="Calibri"/>
          <w:sz w:val="22"/>
          <w:szCs w:val="22"/>
        </w:rPr>
        <w:t xml:space="preserve"> in evaluating, Cost Proposals may be evaluated and points awarded as follows</w:t>
      </w:r>
      <w:r>
        <w:rPr>
          <w:rFonts w:ascii="Calibri" w:hAnsi="Calibri" w:cs="Calibri"/>
          <w:sz w:val="22"/>
          <w:szCs w:val="22"/>
        </w:rPr>
        <w:t>:</w:t>
      </w:r>
    </w:p>
    <w:p w14:paraId="7F39F01D" w14:textId="77777777" w:rsidR="00740E06" w:rsidRPr="000F6BAB" w:rsidRDefault="00740E06" w:rsidP="00BC609C">
      <w:pPr>
        <w:pStyle w:val="ListParagraph"/>
        <w:numPr>
          <w:ilvl w:val="0"/>
          <w:numId w:val="29"/>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t xml:space="preserve">The Cost Proposals will be ranked from least to most expensive. </w:t>
      </w:r>
    </w:p>
    <w:p w14:paraId="6CBD85BD" w14:textId="77777777" w:rsidR="00740E06" w:rsidRPr="000F6BAB" w:rsidRDefault="00740E06" w:rsidP="00BC609C">
      <w:pPr>
        <w:pStyle w:val="ListParagraph"/>
        <w:numPr>
          <w:ilvl w:val="0"/>
          <w:numId w:val="29"/>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t xml:space="preserve">The least expensive Cost Proposal shall receive the maximum number of points available.  </w:t>
      </w:r>
    </w:p>
    <w:p w14:paraId="3DC09195" w14:textId="77777777" w:rsidR="00740E06" w:rsidRPr="000F6BAB" w:rsidRDefault="00740E06" w:rsidP="00BC609C">
      <w:pPr>
        <w:pStyle w:val="ListParagraph"/>
        <w:numPr>
          <w:ilvl w:val="0"/>
          <w:numId w:val="29"/>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t>To determine the number of points to be awarded to all other Cost Proposals, the least expensive Cost Proposal will be used in all cases as the numerator.  Each of the other Cost Proposals wi</w:t>
      </w:r>
      <w:r>
        <w:rPr>
          <w:rFonts w:ascii="Calibri" w:hAnsi="Calibri" w:cs="Calibri"/>
          <w:sz w:val="22"/>
          <w:szCs w:val="22"/>
        </w:rPr>
        <w:t>ll be used as the denominator per the example below.</w:t>
      </w:r>
    </w:p>
    <w:p w14:paraId="1F9DC697" w14:textId="111566C5" w:rsidR="00740E06" w:rsidRPr="000F6BAB" w:rsidRDefault="00740E06" w:rsidP="00BC609C">
      <w:pPr>
        <w:pStyle w:val="ListParagraph"/>
        <w:numPr>
          <w:ilvl w:val="0"/>
          <w:numId w:val="29"/>
        </w:numPr>
        <w:tabs>
          <w:tab w:val="left" w:pos="-720"/>
        </w:tabs>
        <w:suppressAutoHyphens/>
        <w:spacing w:after="120"/>
        <w:jc w:val="both"/>
        <w:rPr>
          <w:rFonts w:ascii="Calibri" w:hAnsi="Calibri" w:cs="Calibri"/>
          <w:sz w:val="22"/>
          <w:szCs w:val="22"/>
        </w:rPr>
      </w:pPr>
      <w:r w:rsidRPr="000F6BAB">
        <w:rPr>
          <w:rFonts w:ascii="Calibri" w:hAnsi="Calibri" w:cs="Calibri"/>
          <w:sz w:val="22"/>
          <w:szCs w:val="22"/>
        </w:rPr>
        <w:lastRenderedPageBreak/>
        <w:t xml:space="preserve">The percentage will then be multiplied by the maximum number of </w:t>
      </w:r>
      <w:r>
        <w:rPr>
          <w:rFonts w:ascii="Calibri" w:hAnsi="Calibri" w:cs="Calibri"/>
          <w:sz w:val="22"/>
          <w:szCs w:val="22"/>
        </w:rPr>
        <w:t xml:space="preserve">available </w:t>
      </w:r>
      <w:r w:rsidRPr="000F6BAB">
        <w:rPr>
          <w:rFonts w:ascii="Calibri" w:hAnsi="Calibri" w:cs="Calibri"/>
          <w:sz w:val="22"/>
          <w:szCs w:val="22"/>
        </w:rPr>
        <w:t xml:space="preserve">points and the resulting number will be the cost points awarded to other compliant </w:t>
      </w:r>
      <w:r w:rsidR="0037114F">
        <w:rPr>
          <w:rFonts w:ascii="Calibri" w:hAnsi="Calibri" w:cs="Calibri"/>
          <w:sz w:val="22"/>
          <w:szCs w:val="22"/>
        </w:rPr>
        <w:t>Respondent</w:t>
      </w:r>
      <w:r w:rsidRPr="000F6BAB">
        <w:rPr>
          <w:rFonts w:ascii="Calibri" w:hAnsi="Calibri" w:cs="Calibri"/>
          <w:sz w:val="22"/>
          <w:szCs w:val="22"/>
        </w:rPr>
        <w:t>s.  Percentages and points will be rounded to the nearest whole value.</w:t>
      </w:r>
    </w:p>
    <w:p w14:paraId="02D850F2" w14:textId="77777777" w:rsidR="00740E06" w:rsidRDefault="00740E06" w:rsidP="00740E06">
      <w:pPr>
        <w:tabs>
          <w:tab w:val="left" w:pos="-720"/>
        </w:tabs>
        <w:suppressAutoHyphens/>
        <w:ind w:left="1080"/>
        <w:jc w:val="both"/>
        <w:rPr>
          <w:rFonts w:asciiTheme="minorHAnsi" w:hAnsiTheme="minorHAnsi" w:cs="Arial"/>
          <w:b/>
          <w:sz w:val="22"/>
          <w:szCs w:val="22"/>
        </w:rPr>
      </w:pPr>
      <w:r w:rsidRPr="00EF17CF">
        <w:rPr>
          <w:rFonts w:asciiTheme="minorHAnsi" w:hAnsiTheme="minorHAnsi" w:cs="Arial"/>
          <w:b/>
          <w:sz w:val="22"/>
          <w:szCs w:val="22"/>
        </w:rPr>
        <w:t>Example:</w:t>
      </w:r>
    </w:p>
    <w:p w14:paraId="3FA60F55" w14:textId="77777777" w:rsidR="00740E06" w:rsidRPr="008875E5" w:rsidRDefault="00740E06" w:rsidP="00740E06">
      <w:pPr>
        <w:tabs>
          <w:tab w:val="left" w:pos="-720"/>
        </w:tabs>
        <w:suppressAutoHyphens/>
        <w:ind w:left="1080"/>
        <w:jc w:val="both"/>
        <w:rPr>
          <w:rFonts w:asciiTheme="minorHAnsi" w:hAnsiTheme="minorHAnsi" w:cs="Arial"/>
          <w:b/>
          <w:sz w:val="10"/>
          <w:szCs w:val="22"/>
        </w:rPr>
      </w:pPr>
    </w:p>
    <w:p w14:paraId="60A70B4B" w14:textId="6DED82F1" w:rsidR="00740E06" w:rsidRPr="00EF17CF" w:rsidRDefault="0037114F" w:rsidP="002874E3">
      <w:pPr>
        <w:tabs>
          <w:tab w:val="left" w:pos="-720"/>
        </w:tabs>
        <w:suppressAutoHyphens/>
        <w:ind w:left="1080"/>
        <w:jc w:val="both"/>
        <w:rPr>
          <w:rFonts w:asciiTheme="minorHAnsi" w:hAnsiTheme="minorHAnsi" w:cs="Arial"/>
          <w:b/>
          <w:sz w:val="22"/>
          <w:szCs w:val="22"/>
        </w:rPr>
      </w:pPr>
      <w:r>
        <w:rPr>
          <w:rFonts w:asciiTheme="minorHAnsi" w:hAnsiTheme="minorHAnsi" w:cs="Arial"/>
          <w:b/>
          <w:sz w:val="22"/>
          <w:szCs w:val="22"/>
        </w:rPr>
        <w:t>Respondent</w:t>
      </w:r>
      <w:r w:rsidR="00740E06" w:rsidRPr="00EF17CF">
        <w:rPr>
          <w:rFonts w:asciiTheme="minorHAnsi" w:hAnsiTheme="minorHAnsi" w:cs="Arial"/>
          <w:b/>
          <w:sz w:val="22"/>
          <w:szCs w:val="22"/>
        </w:rPr>
        <w:t xml:space="preserve"> A quotes $35,000</w:t>
      </w:r>
      <w:r w:rsidR="0085030C">
        <w:rPr>
          <w:rFonts w:asciiTheme="minorHAnsi" w:hAnsiTheme="minorHAnsi" w:cs="Arial"/>
          <w:b/>
          <w:sz w:val="22"/>
          <w:szCs w:val="22"/>
        </w:rPr>
        <w:t>,</w:t>
      </w:r>
      <w:r w:rsidR="0085030C" w:rsidRPr="00EF17CF">
        <w:rPr>
          <w:rFonts w:asciiTheme="minorHAnsi" w:hAnsiTheme="minorHAnsi" w:cs="Arial"/>
          <w:b/>
          <w:sz w:val="22"/>
          <w:szCs w:val="22"/>
        </w:rPr>
        <w:t xml:space="preserve"> </w:t>
      </w:r>
      <w:r>
        <w:rPr>
          <w:rFonts w:asciiTheme="minorHAnsi" w:hAnsiTheme="minorHAnsi" w:cs="Arial"/>
          <w:b/>
          <w:sz w:val="22"/>
          <w:szCs w:val="22"/>
        </w:rPr>
        <w:t>Respondent</w:t>
      </w:r>
      <w:r w:rsidR="00740E06" w:rsidRPr="00EF17CF">
        <w:rPr>
          <w:rFonts w:asciiTheme="minorHAnsi" w:hAnsiTheme="minorHAnsi" w:cs="Arial"/>
          <w:b/>
          <w:sz w:val="22"/>
          <w:szCs w:val="22"/>
        </w:rPr>
        <w:t xml:space="preserve"> B quotes $45,000</w:t>
      </w:r>
      <w:r w:rsidR="0085030C">
        <w:rPr>
          <w:rFonts w:asciiTheme="minorHAnsi" w:hAnsiTheme="minorHAnsi" w:cs="Arial"/>
          <w:b/>
          <w:sz w:val="22"/>
          <w:szCs w:val="22"/>
        </w:rPr>
        <w:t>,</w:t>
      </w:r>
      <w:r w:rsidR="00740E06" w:rsidRPr="00EF17CF">
        <w:rPr>
          <w:rFonts w:asciiTheme="minorHAnsi" w:hAnsiTheme="minorHAnsi" w:cs="Arial"/>
          <w:b/>
          <w:sz w:val="22"/>
          <w:szCs w:val="22"/>
        </w:rPr>
        <w:t xml:space="preserve"> and </w:t>
      </w:r>
      <w:r>
        <w:rPr>
          <w:rFonts w:asciiTheme="minorHAnsi" w:hAnsiTheme="minorHAnsi" w:cs="Arial"/>
          <w:b/>
          <w:sz w:val="22"/>
          <w:szCs w:val="22"/>
        </w:rPr>
        <w:t>Respondent</w:t>
      </w:r>
      <w:r w:rsidR="00740E06" w:rsidRPr="00EF17CF">
        <w:rPr>
          <w:rFonts w:asciiTheme="minorHAnsi" w:hAnsiTheme="minorHAnsi" w:cs="Arial"/>
          <w:b/>
          <w:sz w:val="22"/>
          <w:szCs w:val="22"/>
        </w:rPr>
        <w:t xml:space="preserve"> C quotes $65,000.</w:t>
      </w:r>
    </w:p>
    <w:p w14:paraId="03691DCF" w14:textId="77777777" w:rsidR="00740E06" w:rsidRPr="000E12E6" w:rsidRDefault="00740E06" w:rsidP="00740E06">
      <w:pPr>
        <w:tabs>
          <w:tab w:val="left" w:pos="-720"/>
        </w:tabs>
        <w:suppressAutoHyphens/>
        <w:ind w:left="1530" w:hanging="450"/>
        <w:jc w:val="both"/>
        <w:rPr>
          <w:rFonts w:asciiTheme="minorHAnsi" w:hAnsiTheme="minorHAnsi" w:cs="Arial"/>
          <w:sz w:val="22"/>
          <w:szCs w:val="22"/>
        </w:rPr>
      </w:pPr>
      <w:r w:rsidRPr="000E12E6">
        <w:rPr>
          <w:rFonts w:asciiTheme="minorHAnsi" w:hAnsiTheme="minorHAnsi" w:cs="Arial"/>
          <w:sz w:val="22"/>
          <w:szCs w:val="22"/>
        </w:rPr>
        <w:tab/>
      </w:r>
      <w:r w:rsidRPr="000E12E6">
        <w:rPr>
          <w:rFonts w:asciiTheme="minorHAnsi" w:hAnsiTheme="minorHAnsi" w:cs="Arial"/>
          <w:sz w:val="22"/>
          <w:szCs w:val="22"/>
        </w:rPr>
        <w:tab/>
      </w:r>
    </w:p>
    <w:p w14:paraId="72A92E57" w14:textId="4BC54984" w:rsidR="00740E06" w:rsidRPr="000E12E6" w:rsidRDefault="0037114F" w:rsidP="00740E06">
      <w:pPr>
        <w:ind w:left="2160" w:hanging="450"/>
        <w:jc w:val="both"/>
        <w:rPr>
          <w:rFonts w:asciiTheme="minorHAnsi" w:hAnsiTheme="minorHAnsi" w:cs="Arial"/>
          <w:sz w:val="22"/>
          <w:szCs w:val="22"/>
        </w:rPr>
      </w:pPr>
      <w:r>
        <w:rPr>
          <w:rFonts w:asciiTheme="minorHAnsi" w:hAnsiTheme="minorHAnsi" w:cs="Arial"/>
          <w:sz w:val="22"/>
          <w:szCs w:val="22"/>
        </w:rPr>
        <w:t>Respondent</w:t>
      </w:r>
      <w:r w:rsidR="00740E06" w:rsidRPr="000E12E6">
        <w:rPr>
          <w:rFonts w:asciiTheme="minorHAnsi" w:hAnsiTheme="minorHAnsi" w:cs="Arial"/>
          <w:sz w:val="22"/>
          <w:szCs w:val="22"/>
        </w:rPr>
        <w:t xml:space="preserve"> A:</w:t>
      </w:r>
      <w:r w:rsidR="00740E06" w:rsidRPr="000E12E6">
        <w:rPr>
          <w:rFonts w:asciiTheme="minorHAnsi" w:hAnsiTheme="minorHAnsi" w:cs="Arial"/>
          <w:sz w:val="22"/>
          <w:szCs w:val="22"/>
        </w:rPr>
        <w:tab/>
      </w:r>
      <w:r w:rsidR="00740E06" w:rsidRPr="000E12E6">
        <w:rPr>
          <w:rFonts w:asciiTheme="minorHAnsi" w:hAnsiTheme="minorHAnsi" w:cs="Arial"/>
          <w:sz w:val="22"/>
          <w:szCs w:val="22"/>
          <w:u w:val="single"/>
        </w:rPr>
        <w:t>$35,000</w:t>
      </w:r>
      <w:r w:rsidR="00740E06" w:rsidRPr="000E12E6">
        <w:rPr>
          <w:rFonts w:asciiTheme="minorHAnsi" w:hAnsiTheme="minorHAnsi" w:cs="Arial"/>
          <w:sz w:val="22"/>
          <w:szCs w:val="22"/>
        </w:rPr>
        <w:t xml:space="preserve"> = receives 100% of available points on cost.</w:t>
      </w:r>
    </w:p>
    <w:p w14:paraId="5F63BCE2" w14:textId="15A432B7" w:rsidR="00740E06" w:rsidRPr="000E12E6" w:rsidRDefault="00740E06" w:rsidP="0059185C">
      <w:pPr>
        <w:ind w:left="2880" w:firstLine="720"/>
        <w:jc w:val="both"/>
        <w:rPr>
          <w:rFonts w:asciiTheme="minorHAnsi" w:hAnsiTheme="minorHAnsi" w:cs="Arial"/>
          <w:sz w:val="22"/>
          <w:szCs w:val="22"/>
        </w:rPr>
      </w:pPr>
      <w:r w:rsidRPr="000E12E6">
        <w:rPr>
          <w:rFonts w:asciiTheme="minorHAnsi" w:hAnsiTheme="minorHAnsi" w:cs="Arial"/>
          <w:sz w:val="22"/>
          <w:szCs w:val="22"/>
        </w:rPr>
        <w:t>$35,000</w:t>
      </w:r>
      <w:r w:rsidRPr="000E12E6">
        <w:rPr>
          <w:rFonts w:asciiTheme="minorHAnsi" w:hAnsiTheme="minorHAnsi" w:cs="Arial"/>
          <w:sz w:val="22"/>
          <w:szCs w:val="22"/>
        </w:rPr>
        <w:tab/>
      </w:r>
    </w:p>
    <w:p w14:paraId="10521EEB" w14:textId="77777777" w:rsidR="00740E06" w:rsidRPr="008875E5" w:rsidRDefault="00740E06" w:rsidP="00740E06">
      <w:pPr>
        <w:ind w:left="2160" w:hanging="450"/>
        <w:jc w:val="both"/>
        <w:rPr>
          <w:rFonts w:asciiTheme="minorHAnsi" w:hAnsiTheme="minorHAnsi" w:cs="Arial"/>
          <w:sz w:val="16"/>
          <w:szCs w:val="22"/>
        </w:rPr>
      </w:pPr>
    </w:p>
    <w:p w14:paraId="3978D7AB" w14:textId="6AA2316E" w:rsidR="00740E06" w:rsidRPr="000E12E6" w:rsidRDefault="0037114F" w:rsidP="00740E06">
      <w:pPr>
        <w:ind w:left="2160" w:hanging="450"/>
        <w:jc w:val="both"/>
        <w:rPr>
          <w:rFonts w:asciiTheme="minorHAnsi" w:hAnsiTheme="minorHAnsi" w:cs="Arial"/>
          <w:sz w:val="22"/>
          <w:szCs w:val="22"/>
        </w:rPr>
      </w:pPr>
      <w:r>
        <w:rPr>
          <w:rFonts w:asciiTheme="minorHAnsi" w:hAnsiTheme="minorHAnsi" w:cs="Arial"/>
          <w:sz w:val="22"/>
          <w:szCs w:val="22"/>
        </w:rPr>
        <w:t>Respondent</w:t>
      </w:r>
      <w:r w:rsidR="00740E06" w:rsidRPr="000E12E6">
        <w:rPr>
          <w:rFonts w:asciiTheme="minorHAnsi" w:hAnsiTheme="minorHAnsi" w:cs="Arial"/>
          <w:sz w:val="22"/>
          <w:szCs w:val="22"/>
        </w:rPr>
        <w:t xml:space="preserve"> B: </w:t>
      </w:r>
      <w:r w:rsidR="00740E06" w:rsidRPr="000E12E6">
        <w:rPr>
          <w:rFonts w:asciiTheme="minorHAnsi" w:hAnsiTheme="minorHAnsi" w:cs="Arial"/>
          <w:sz w:val="22"/>
          <w:szCs w:val="22"/>
        </w:rPr>
        <w:tab/>
      </w:r>
      <w:r w:rsidR="00740E06" w:rsidRPr="000E12E6">
        <w:rPr>
          <w:rFonts w:asciiTheme="minorHAnsi" w:hAnsiTheme="minorHAnsi" w:cs="Arial"/>
          <w:sz w:val="22"/>
          <w:szCs w:val="22"/>
          <w:u w:val="single"/>
        </w:rPr>
        <w:t>$35,000</w:t>
      </w:r>
      <w:r w:rsidR="00740E06" w:rsidRPr="000E12E6">
        <w:rPr>
          <w:rFonts w:asciiTheme="minorHAnsi" w:hAnsiTheme="minorHAnsi" w:cs="Arial"/>
          <w:sz w:val="22"/>
          <w:szCs w:val="22"/>
        </w:rPr>
        <w:t xml:space="preserve"> = receives 78% of available points on cost.</w:t>
      </w:r>
    </w:p>
    <w:p w14:paraId="6BF67ABC" w14:textId="751F6C0C" w:rsidR="00740E06" w:rsidRPr="000E12E6" w:rsidRDefault="0001413B" w:rsidP="0059185C">
      <w:pPr>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740E06" w:rsidRPr="000E12E6">
        <w:rPr>
          <w:rFonts w:asciiTheme="minorHAnsi" w:hAnsiTheme="minorHAnsi" w:cs="Arial"/>
          <w:sz w:val="22"/>
          <w:szCs w:val="22"/>
        </w:rPr>
        <w:t>$45,000</w:t>
      </w:r>
    </w:p>
    <w:p w14:paraId="69CF604D" w14:textId="77777777" w:rsidR="00740E06" w:rsidRPr="008875E5" w:rsidRDefault="00740E06" w:rsidP="00740E06">
      <w:pPr>
        <w:ind w:left="2160" w:hanging="450"/>
        <w:jc w:val="both"/>
        <w:rPr>
          <w:rFonts w:asciiTheme="minorHAnsi" w:hAnsiTheme="minorHAnsi" w:cs="Arial"/>
          <w:sz w:val="16"/>
          <w:szCs w:val="22"/>
        </w:rPr>
      </w:pPr>
      <w:r w:rsidRPr="008875E5">
        <w:rPr>
          <w:rFonts w:asciiTheme="minorHAnsi" w:hAnsiTheme="minorHAnsi" w:cs="Arial"/>
          <w:sz w:val="16"/>
          <w:szCs w:val="22"/>
        </w:rPr>
        <w:tab/>
      </w:r>
      <w:r w:rsidRPr="008875E5">
        <w:rPr>
          <w:rFonts w:asciiTheme="minorHAnsi" w:hAnsiTheme="minorHAnsi" w:cs="Arial"/>
          <w:sz w:val="16"/>
          <w:szCs w:val="22"/>
        </w:rPr>
        <w:tab/>
      </w:r>
    </w:p>
    <w:p w14:paraId="53AE5A4A" w14:textId="6B4F390D" w:rsidR="00740E06" w:rsidRPr="000E12E6" w:rsidRDefault="0037114F" w:rsidP="00740E06">
      <w:pPr>
        <w:ind w:left="2160" w:hanging="450"/>
        <w:jc w:val="both"/>
        <w:rPr>
          <w:rFonts w:asciiTheme="minorHAnsi" w:hAnsiTheme="minorHAnsi" w:cs="Arial"/>
          <w:sz w:val="22"/>
          <w:szCs w:val="22"/>
        </w:rPr>
      </w:pPr>
      <w:r>
        <w:rPr>
          <w:rFonts w:asciiTheme="minorHAnsi" w:hAnsiTheme="minorHAnsi" w:cs="Arial"/>
          <w:sz w:val="22"/>
          <w:szCs w:val="22"/>
        </w:rPr>
        <w:t>Respondent</w:t>
      </w:r>
      <w:r w:rsidR="00740E06" w:rsidRPr="000E12E6">
        <w:rPr>
          <w:rFonts w:asciiTheme="minorHAnsi" w:hAnsiTheme="minorHAnsi" w:cs="Arial"/>
          <w:sz w:val="22"/>
          <w:szCs w:val="22"/>
        </w:rPr>
        <w:t xml:space="preserve"> C: </w:t>
      </w:r>
      <w:r w:rsidR="00740E06" w:rsidRPr="000E12E6">
        <w:rPr>
          <w:rFonts w:asciiTheme="minorHAnsi" w:hAnsiTheme="minorHAnsi" w:cs="Arial"/>
          <w:sz w:val="22"/>
          <w:szCs w:val="22"/>
        </w:rPr>
        <w:tab/>
      </w:r>
      <w:r w:rsidR="00740E06" w:rsidRPr="000E12E6">
        <w:rPr>
          <w:rFonts w:asciiTheme="minorHAnsi" w:hAnsiTheme="minorHAnsi" w:cs="Arial"/>
          <w:sz w:val="22"/>
          <w:szCs w:val="22"/>
          <w:u w:val="single"/>
        </w:rPr>
        <w:t>$35,000</w:t>
      </w:r>
      <w:r w:rsidR="00740E06" w:rsidRPr="000E12E6">
        <w:rPr>
          <w:rFonts w:asciiTheme="minorHAnsi" w:hAnsiTheme="minorHAnsi" w:cs="Arial"/>
          <w:sz w:val="22"/>
          <w:szCs w:val="22"/>
        </w:rPr>
        <w:t xml:space="preserve"> = receives 54% of available points on cost.</w:t>
      </w:r>
    </w:p>
    <w:p w14:paraId="62CAAD6F" w14:textId="51810ACF" w:rsidR="00740E06" w:rsidRDefault="0001413B" w:rsidP="0059185C">
      <w:pPr>
        <w:spacing w:before="100" w:beforeAutospacing="1" w:after="100" w:afterAutospacing="1"/>
        <w:contextualSpacing/>
        <w:rPr>
          <w:rFonts w:asciiTheme="minorHAnsi" w:hAnsiTheme="minorHAnsi" w:cs="Arial"/>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740E06" w:rsidRPr="000E12E6">
        <w:rPr>
          <w:rFonts w:asciiTheme="minorHAnsi" w:hAnsiTheme="minorHAnsi" w:cs="Arial"/>
          <w:sz w:val="22"/>
          <w:szCs w:val="22"/>
        </w:rPr>
        <w:t>$65,000</w:t>
      </w:r>
    </w:p>
    <w:p w14:paraId="146C7263" w14:textId="77777777" w:rsidR="00740E06" w:rsidRPr="008875E5" w:rsidRDefault="00740E06" w:rsidP="00740E06">
      <w:pPr>
        <w:spacing w:before="100" w:beforeAutospacing="1" w:after="100" w:afterAutospacing="1"/>
        <w:ind w:left="2160" w:hanging="450"/>
        <w:contextualSpacing/>
        <w:rPr>
          <w:rFonts w:asciiTheme="minorHAnsi" w:hAnsiTheme="minorHAnsi" w:cs="Arial"/>
          <w:sz w:val="10"/>
          <w:szCs w:val="22"/>
        </w:rPr>
      </w:pPr>
    </w:p>
    <w:p w14:paraId="1F6D0B7F" w14:textId="019B9D3A" w:rsidR="00740E06" w:rsidRPr="00B04203" w:rsidRDefault="00740E06" w:rsidP="00BF59AA">
      <w:pPr>
        <w:numPr>
          <w:ilvl w:val="1"/>
          <w:numId w:val="17"/>
        </w:numPr>
        <w:tabs>
          <w:tab w:val="left" w:pos="720"/>
        </w:tabs>
        <w:ind w:left="720" w:hanging="720"/>
        <w:jc w:val="both"/>
        <w:rPr>
          <w:rFonts w:asciiTheme="minorHAnsi" w:hAnsiTheme="minorHAnsi" w:cs="Arial"/>
          <w:b/>
          <w:sz w:val="22"/>
          <w:szCs w:val="22"/>
        </w:rPr>
      </w:pPr>
      <w:r>
        <w:rPr>
          <w:rFonts w:asciiTheme="minorHAnsi" w:hAnsiTheme="minorHAnsi" w:cs="Arial"/>
          <w:b/>
          <w:sz w:val="22"/>
          <w:szCs w:val="22"/>
        </w:rPr>
        <w:t>Total Score</w:t>
      </w:r>
    </w:p>
    <w:p w14:paraId="355EBE36" w14:textId="28C22F47" w:rsidR="00740E06" w:rsidRDefault="00740E06" w:rsidP="00740E06">
      <w:pPr>
        <w:tabs>
          <w:tab w:val="left" w:pos="-720"/>
        </w:tabs>
        <w:suppressAutoHyphens/>
        <w:spacing w:after="240"/>
        <w:ind w:left="720"/>
        <w:jc w:val="both"/>
        <w:rPr>
          <w:rFonts w:ascii="Calibri" w:hAnsi="Calibri" w:cs="Calibri"/>
          <w:sz w:val="22"/>
          <w:szCs w:val="22"/>
        </w:rPr>
      </w:pPr>
      <w:r w:rsidRPr="00B04203">
        <w:rPr>
          <w:rFonts w:ascii="Calibri" w:hAnsi="Calibri" w:cs="Calibri"/>
          <w:sz w:val="22"/>
          <w:szCs w:val="22"/>
        </w:rPr>
        <w:t xml:space="preserve">The compliant </w:t>
      </w:r>
      <w:r w:rsidR="0037114F">
        <w:rPr>
          <w:rFonts w:ascii="Calibri" w:hAnsi="Calibri" w:cs="Calibri"/>
          <w:sz w:val="22"/>
          <w:szCs w:val="22"/>
        </w:rPr>
        <w:t>Respondent</w:t>
      </w:r>
      <w:r w:rsidRPr="00B04203">
        <w:rPr>
          <w:rFonts w:ascii="Calibri" w:hAnsi="Calibri" w:cs="Calibri"/>
          <w:sz w:val="22"/>
          <w:szCs w:val="22"/>
        </w:rPr>
        <w:t xml:space="preserve">’s </w:t>
      </w:r>
      <w:r>
        <w:rPr>
          <w:rFonts w:ascii="Calibri" w:hAnsi="Calibri" w:cs="Calibri"/>
          <w:sz w:val="22"/>
          <w:szCs w:val="22"/>
        </w:rPr>
        <w:t>T</w:t>
      </w:r>
      <w:r w:rsidRPr="00B04203">
        <w:rPr>
          <w:rFonts w:ascii="Calibri" w:hAnsi="Calibri" w:cs="Calibri"/>
          <w:sz w:val="22"/>
          <w:szCs w:val="22"/>
        </w:rPr>
        <w:t xml:space="preserve">echnical </w:t>
      </w:r>
      <w:r>
        <w:rPr>
          <w:rFonts w:ascii="Calibri" w:hAnsi="Calibri" w:cs="Calibri"/>
          <w:sz w:val="22"/>
          <w:szCs w:val="22"/>
        </w:rPr>
        <w:t xml:space="preserve">Proposal </w:t>
      </w:r>
      <w:r w:rsidRPr="00B04203">
        <w:rPr>
          <w:rFonts w:ascii="Calibri" w:hAnsi="Calibri" w:cs="Calibri"/>
          <w:sz w:val="22"/>
          <w:szCs w:val="22"/>
        </w:rPr>
        <w:t xml:space="preserve">points will be added to </w:t>
      </w:r>
      <w:r>
        <w:rPr>
          <w:rFonts w:ascii="Calibri" w:hAnsi="Calibri" w:cs="Calibri"/>
          <w:sz w:val="22"/>
          <w:szCs w:val="22"/>
        </w:rPr>
        <w:t>its</w:t>
      </w:r>
      <w:r w:rsidRPr="00B04203">
        <w:rPr>
          <w:rFonts w:ascii="Calibri" w:hAnsi="Calibri" w:cs="Calibri"/>
          <w:sz w:val="22"/>
          <w:szCs w:val="22"/>
        </w:rPr>
        <w:t xml:space="preserve"> </w:t>
      </w:r>
      <w:r>
        <w:rPr>
          <w:rFonts w:ascii="Calibri" w:hAnsi="Calibri" w:cs="Calibri"/>
          <w:sz w:val="22"/>
          <w:szCs w:val="22"/>
        </w:rPr>
        <w:t>C</w:t>
      </w:r>
      <w:r w:rsidRPr="00B04203">
        <w:rPr>
          <w:rFonts w:ascii="Calibri" w:hAnsi="Calibri" w:cs="Calibri"/>
          <w:sz w:val="22"/>
          <w:szCs w:val="22"/>
        </w:rPr>
        <w:t xml:space="preserve">ost </w:t>
      </w:r>
      <w:r>
        <w:rPr>
          <w:rFonts w:ascii="Calibri" w:hAnsi="Calibri" w:cs="Calibri"/>
          <w:sz w:val="22"/>
          <w:szCs w:val="22"/>
        </w:rPr>
        <w:t xml:space="preserve">Proposal </w:t>
      </w:r>
      <w:r w:rsidRPr="00B04203">
        <w:rPr>
          <w:rFonts w:ascii="Calibri" w:hAnsi="Calibri" w:cs="Calibri"/>
          <w:sz w:val="22"/>
          <w:szCs w:val="22"/>
        </w:rPr>
        <w:t>points to obtain the total points awarded for the Proposal.</w:t>
      </w:r>
    </w:p>
    <w:p w14:paraId="270E71FB" w14:textId="7BC00F15" w:rsidR="00A964BF" w:rsidRPr="009E13BD" w:rsidRDefault="00A964BF" w:rsidP="00A964BF">
      <w:pPr>
        <w:numPr>
          <w:ilvl w:val="1"/>
          <w:numId w:val="17"/>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sidR="003573AB">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7037813F" w14:textId="77777777" w:rsidR="00A964BF" w:rsidRPr="008875E5" w:rsidRDefault="00A964BF" w:rsidP="00A964BF">
      <w:pPr>
        <w:tabs>
          <w:tab w:val="left" w:pos="720"/>
        </w:tabs>
        <w:ind w:left="720"/>
        <w:jc w:val="both"/>
        <w:rPr>
          <w:rFonts w:ascii="Calibri" w:hAnsi="Calibri"/>
          <w:b/>
          <w:sz w:val="12"/>
          <w:szCs w:val="22"/>
        </w:rPr>
      </w:pPr>
    </w:p>
    <w:p w14:paraId="1C6650A4" w14:textId="77777777" w:rsidR="00A964BF" w:rsidRPr="009E13BD" w:rsidRDefault="00A964BF" w:rsidP="00A964BF">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Pr>
          <w:rFonts w:ascii="Calibri" w:hAnsi="Calibri" w:cs="Arial"/>
          <w:sz w:val="22"/>
          <w:szCs w:val="22"/>
        </w:rPr>
        <w:t>Respondent</w:t>
      </w:r>
      <w:r w:rsidRPr="009E13BD">
        <w:rPr>
          <w:rFonts w:ascii="Calibri" w:hAnsi="Calibri" w:cs="Arial"/>
          <w:sz w:val="22"/>
          <w:szCs w:val="22"/>
        </w:rPr>
        <w:t>s who are tied in price. Otherwise the drawing will be made in front of at least three non-interested parties. All drawings shall be documented.</w:t>
      </w:r>
    </w:p>
    <w:p w14:paraId="1C3055B5" w14:textId="77777777" w:rsidR="00A964BF" w:rsidRPr="008875E5" w:rsidRDefault="00A964BF" w:rsidP="00A964BF">
      <w:pPr>
        <w:ind w:left="1440"/>
        <w:jc w:val="both"/>
        <w:rPr>
          <w:rFonts w:ascii="Calibri" w:hAnsi="Calibri" w:cs="Arial"/>
          <w:sz w:val="16"/>
          <w:szCs w:val="22"/>
        </w:rPr>
      </w:pPr>
    </w:p>
    <w:p w14:paraId="0554C817" w14:textId="07ADB9D3" w:rsidR="00A964BF" w:rsidRDefault="00A964BF" w:rsidP="00A964BF">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4E64F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 xml:space="preserve">an Iowa-based </w:t>
      </w:r>
      <w:r>
        <w:rPr>
          <w:rFonts w:ascii="Calibri" w:hAnsi="Calibri" w:cs="Arial"/>
          <w:sz w:val="22"/>
          <w:szCs w:val="22"/>
        </w:rPr>
        <w:t>Respondent</w:t>
      </w:r>
      <w:r w:rsidRPr="00D663B5">
        <w:rPr>
          <w:rFonts w:ascii="Calibri" w:hAnsi="Calibri" w:cs="Arial"/>
          <w:sz w:val="22"/>
          <w:szCs w:val="22"/>
        </w:rPr>
        <w:t xml:space="preserve">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Respondent</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Respondent</w:t>
      </w:r>
      <w:r w:rsidRPr="009E13BD">
        <w:rPr>
          <w:rFonts w:ascii="Calibri" w:hAnsi="Calibri" w:cs="Arial"/>
          <w:sz w:val="22"/>
          <w:szCs w:val="22"/>
        </w:rPr>
        <w:t xml:space="preserve"> will receive preference. If a tied </w:t>
      </w:r>
      <w:r w:rsidR="004E64F0">
        <w:rPr>
          <w:rFonts w:ascii="Calibri" w:hAnsi="Calibri" w:cs="Arial"/>
          <w:sz w:val="22"/>
          <w:szCs w:val="22"/>
        </w:rPr>
        <w:t>score</w:t>
      </w:r>
      <w:r w:rsidRPr="009E13BD">
        <w:rPr>
          <w:rFonts w:ascii="Calibri" w:hAnsi="Calibri" w:cs="Arial"/>
          <w:sz w:val="22"/>
          <w:szCs w:val="22"/>
        </w:rPr>
        <w:t xml:space="preserve"> involves one or more Iowa </w:t>
      </w:r>
      <w:r>
        <w:rPr>
          <w:rFonts w:ascii="Calibri" w:hAnsi="Calibri" w:cs="Arial"/>
          <w:sz w:val="22"/>
          <w:szCs w:val="22"/>
        </w:rPr>
        <w:t>Respondents</w:t>
      </w:r>
      <w:r w:rsidRPr="009E13BD">
        <w:rPr>
          <w:rFonts w:ascii="Calibri" w:hAnsi="Calibri" w:cs="Arial"/>
          <w:sz w:val="22"/>
          <w:szCs w:val="22"/>
        </w:rPr>
        <w:t xml:space="preserve"> and one or more </w:t>
      </w:r>
      <w:r>
        <w:rPr>
          <w:rFonts w:ascii="Calibri" w:hAnsi="Calibri" w:cs="Arial"/>
          <w:sz w:val="22"/>
          <w:szCs w:val="22"/>
        </w:rPr>
        <w:t>Respondents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Respondents</w:t>
      </w:r>
      <w:r w:rsidRPr="009E13BD">
        <w:rPr>
          <w:rFonts w:ascii="Calibri" w:hAnsi="Calibri" w:cs="Arial"/>
          <w:sz w:val="22"/>
          <w:szCs w:val="22"/>
        </w:rPr>
        <w:t xml:space="preserve"> only. </w:t>
      </w:r>
    </w:p>
    <w:p w14:paraId="208CCAD6" w14:textId="77777777" w:rsidR="00A964BF" w:rsidRPr="008875E5" w:rsidRDefault="00A964BF" w:rsidP="00A964BF">
      <w:pPr>
        <w:ind w:left="1440"/>
        <w:jc w:val="both"/>
        <w:rPr>
          <w:rFonts w:ascii="Calibri" w:hAnsi="Calibri" w:cs="Arial"/>
          <w:sz w:val="16"/>
          <w:szCs w:val="22"/>
        </w:rPr>
      </w:pPr>
    </w:p>
    <w:p w14:paraId="544E3B39" w14:textId="34B6472E" w:rsidR="00A964BF" w:rsidRPr="00354ABC" w:rsidRDefault="00A964BF" w:rsidP="00A964BF">
      <w:pPr>
        <w:numPr>
          <w:ilvl w:val="2"/>
          <w:numId w:val="17"/>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sidR="003573AB">
        <w:rPr>
          <w:rFonts w:ascii="Calibri" w:hAnsi="Calibri" w:cs="Arial"/>
          <w:sz w:val="22"/>
          <w:szCs w:val="22"/>
        </w:rPr>
        <w:t>score</w:t>
      </w:r>
      <w:r w:rsidRPr="00354ABC">
        <w:rPr>
          <w:rFonts w:ascii="Calibri" w:hAnsi="Calibri" w:cs="Arial"/>
          <w:sz w:val="22"/>
          <w:szCs w:val="22"/>
        </w:rPr>
        <w:t xml:space="preserve"> between Iowa </w:t>
      </w:r>
      <w:r>
        <w:rPr>
          <w:rFonts w:ascii="Calibri" w:hAnsi="Calibri" w:cs="Arial"/>
          <w:sz w:val="22"/>
          <w:szCs w:val="22"/>
        </w:rPr>
        <w:t>Respondent</w:t>
      </w:r>
      <w:r w:rsidRPr="00354ABC">
        <w:rPr>
          <w:rFonts w:ascii="Calibri" w:hAnsi="Calibri" w:cs="Arial"/>
          <w:sz w:val="22"/>
          <w:szCs w:val="22"/>
        </w:rPr>
        <w:t xml:space="preserve">s, the Agency shall contact the Iowa Employer Support of the Guard and Reserve (ESGR) committee for confirmation and verification as to whether the </w:t>
      </w:r>
      <w:r>
        <w:rPr>
          <w:rFonts w:ascii="Calibri" w:hAnsi="Calibri" w:cs="Arial"/>
          <w:sz w:val="22"/>
          <w:szCs w:val="22"/>
        </w:rPr>
        <w:t>Respondent</w:t>
      </w:r>
      <w:r w:rsidRPr="00354ABC">
        <w:rPr>
          <w:rFonts w:ascii="Calibri" w:hAnsi="Calibri" w:cs="Arial"/>
          <w:sz w:val="22"/>
          <w:szCs w:val="22"/>
        </w:rPr>
        <w:t xml:space="preserve">s have complied with ESGR standards. Preference, in the case of a tied </w:t>
      </w:r>
      <w:r w:rsidR="004E64F0">
        <w:rPr>
          <w:rFonts w:ascii="Calibri" w:hAnsi="Calibri" w:cs="Arial"/>
          <w:sz w:val="22"/>
          <w:szCs w:val="22"/>
        </w:rPr>
        <w:t>score</w:t>
      </w:r>
      <w:r w:rsidRPr="00354ABC">
        <w:rPr>
          <w:rFonts w:ascii="Calibri" w:hAnsi="Calibri" w:cs="Arial"/>
          <w:sz w:val="22"/>
          <w:szCs w:val="22"/>
        </w:rPr>
        <w:t xml:space="preserve">, shall be given to Iowa </w:t>
      </w:r>
      <w:r>
        <w:rPr>
          <w:rFonts w:ascii="Calibri" w:hAnsi="Calibri" w:cs="Arial"/>
          <w:sz w:val="22"/>
          <w:szCs w:val="22"/>
        </w:rPr>
        <w:t>Respondent</w:t>
      </w:r>
      <w:r w:rsidRPr="00354ABC">
        <w:rPr>
          <w:rFonts w:ascii="Calibri" w:hAnsi="Calibri" w:cs="Arial"/>
          <w:sz w:val="22"/>
          <w:szCs w:val="22"/>
        </w:rPr>
        <w:t>s complying with ESGR standards.</w:t>
      </w:r>
    </w:p>
    <w:p w14:paraId="5842DE7C" w14:textId="77777777" w:rsidR="00A964BF" w:rsidRPr="008875E5" w:rsidRDefault="00A964BF" w:rsidP="00A964BF">
      <w:pPr>
        <w:ind w:left="1440"/>
        <w:jc w:val="both"/>
        <w:rPr>
          <w:rFonts w:ascii="Calibri" w:hAnsi="Calibri" w:cs="Arial"/>
          <w:sz w:val="16"/>
          <w:szCs w:val="22"/>
        </w:rPr>
      </w:pPr>
    </w:p>
    <w:p w14:paraId="185E20A7" w14:textId="1B3FF549" w:rsidR="00A964BF" w:rsidRPr="00354ABC" w:rsidRDefault="00A964BF" w:rsidP="00A964BF">
      <w:pPr>
        <w:numPr>
          <w:ilvl w:val="2"/>
          <w:numId w:val="17"/>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sidR="003573AB">
        <w:rPr>
          <w:rFonts w:ascii="Calibri" w:hAnsi="Calibri" w:cs="Arial"/>
          <w:sz w:val="22"/>
          <w:szCs w:val="22"/>
        </w:rPr>
        <w:t>scores</w:t>
      </w:r>
      <w:r w:rsidRPr="00354ABC">
        <w:rPr>
          <w:rFonts w:ascii="Calibri" w:hAnsi="Calibri" w:cs="Arial"/>
          <w:sz w:val="22"/>
          <w:szCs w:val="22"/>
        </w:rPr>
        <w:t xml:space="preserve"> will be given to </w:t>
      </w:r>
      <w:r>
        <w:rPr>
          <w:rFonts w:ascii="Calibri" w:hAnsi="Calibri" w:cs="Arial"/>
          <w:sz w:val="22"/>
          <w:szCs w:val="22"/>
        </w:rPr>
        <w:t>Respondent</w:t>
      </w:r>
      <w:r w:rsidRPr="00354ABC">
        <w:rPr>
          <w:rFonts w:ascii="Calibri" w:hAnsi="Calibri" w:cs="Arial"/>
          <w:sz w:val="22"/>
          <w:szCs w:val="22"/>
        </w:rPr>
        <w:t xml:space="preserve">s based in the United States or products produced in the United States over </w:t>
      </w:r>
      <w:r>
        <w:rPr>
          <w:rFonts w:ascii="Calibri" w:hAnsi="Calibri" w:cs="Arial"/>
          <w:sz w:val="22"/>
          <w:szCs w:val="22"/>
        </w:rPr>
        <w:t>Respondent</w:t>
      </w:r>
      <w:r w:rsidRPr="00354ABC">
        <w:rPr>
          <w:rFonts w:ascii="Calibri" w:hAnsi="Calibri" w:cs="Arial"/>
          <w:sz w:val="22"/>
          <w:szCs w:val="22"/>
        </w:rPr>
        <w:t>s based or products produced outside the United States.</w:t>
      </w:r>
    </w:p>
    <w:p w14:paraId="6E1765D4" w14:textId="77777777" w:rsidR="00A964BF" w:rsidRPr="008875E5" w:rsidRDefault="00A964BF" w:rsidP="00A964BF">
      <w:pPr>
        <w:ind w:left="1440"/>
        <w:jc w:val="both"/>
        <w:rPr>
          <w:rFonts w:ascii="Calibri" w:hAnsi="Calibri" w:cs="Arial"/>
          <w:sz w:val="20"/>
          <w:szCs w:val="22"/>
        </w:rPr>
      </w:pPr>
    </w:p>
    <w:p w14:paraId="12AA7AF1" w14:textId="77777777" w:rsidR="00A964BF" w:rsidRPr="00354ABC" w:rsidRDefault="00A964BF" w:rsidP="00A964BF">
      <w:pPr>
        <w:numPr>
          <w:ilvl w:val="2"/>
          <w:numId w:val="17"/>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4573D961" w14:textId="6B4C126E" w:rsidR="007715ED" w:rsidRPr="00E41B36" w:rsidRDefault="00872A6A" w:rsidP="00E41B3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Cs w:val="22"/>
        </w:rPr>
      </w:pPr>
      <w:r w:rsidRPr="00872A6A">
        <w:rPr>
          <w:rFonts w:ascii="Calibri" w:hAnsi="Calibri" w:cs="Calibri"/>
          <w:b w:val="0"/>
          <w:szCs w:val="22"/>
        </w:rPr>
        <w:br w:type="page"/>
      </w:r>
      <w:r w:rsidR="007715ED" w:rsidRPr="00E41B36">
        <w:rPr>
          <w:rFonts w:ascii="Calibri" w:hAnsi="Calibri"/>
          <w:spacing w:val="-3"/>
          <w:szCs w:val="22"/>
        </w:rPr>
        <w:lastRenderedPageBreak/>
        <w:t xml:space="preserve">SECTION </w:t>
      </w:r>
      <w:r w:rsidR="003576CE">
        <w:rPr>
          <w:rFonts w:ascii="Calibri" w:hAnsi="Calibri"/>
          <w:spacing w:val="-3"/>
          <w:szCs w:val="22"/>
        </w:rPr>
        <w:t>7</w:t>
      </w:r>
      <w:r w:rsidR="007715ED" w:rsidRPr="00E41B36">
        <w:rPr>
          <w:rFonts w:ascii="Calibri" w:hAnsi="Calibri"/>
          <w:spacing w:val="-3"/>
          <w:szCs w:val="22"/>
        </w:rPr>
        <w:t xml:space="preserve">      CONTRACT TERMS AND CONDITIONS</w:t>
      </w:r>
    </w:p>
    <w:p w14:paraId="08673037" w14:textId="77777777" w:rsidR="007715ED" w:rsidRPr="009E13BD" w:rsidRDefault="007715ED" w:rsidP="00EC09F5">
      <w:pPr>
        <w:tabs>
          <w:tab w:val="left" w:pos="360"/>
        </w:tabs>
        <w:jc w:val="both"/>
        <w:rPr>
          <w:rFonts w:ascii="Calibri" w:hAnsi="Calibri"/>
          <w:b/>
          <w:sz w:val="22"/>
          <w:szCs w:val="22"/>
        </w:rPr>
      </w:pPr>
    </w:p>
    <w:p w14:paraId="79B15683" w14:textId="5E888A2E" w:rsidR="007715ED" w:rsidRPr="009E13BD" w:rsidRDefault="003576CE" w:rsidP="00C4359B">
      <w:pPr>
        <w:tabs>
          <w:tab w:val="left" w:pos="720"/>
        </w:tabs>
        <w:ind w:left="720" w:hanging="720"/>
        <w:jc w:val="both"/>
        <w:rPr>
          <w:rFonts w:ascii="Calibri" w:hAnsi="Calibri"/>
          <w:b/>
          <w:sz w:val="22"/>
          <w:szCs w:val="22"/>
        </w:rPr>
      </w:pPr>
      <w:r>
        <w:rPr>
          <w:rFonts w:ascii="Calibri" w:hAnsi="Calibri"/>
          <w:b/>
          <w:sz w:val="22"/>
          <w:szCs w:val="22"/>
        </w:rPr>
        <w:t>7</w:t>
      </w:r>
      <w:r w:rsidR="007715ED" w:rsidRPr="009E13BD">
        <w:rPr>
          <w:rFonts w:ascii="Calibri" w:hAnsi="Calibri"/>
          <w:b/>
          <w:sz w:val="22"/>
          <w:szCs w:val="22"/>
        </w:rPr>
        <w:t>.1</w:t>
      </w:r>
      <w:r w:rsidR="007715ED" w:rsidRPr="009E13BD">
        <w:rPr>
          <w:rFonts w:ascii="Calibri" w:hAnsi="Calibri"/>
          <w:b/>
          <w:sz w:val="22"/>
          <w:szCs w:val="22"/>
        </w:rPr>
        <w:tab/>
        <w:t xml:space="preserve">Contract Terms and Conditions </w:t>
      </w:r>
    </w:p>
    <w:p w14:paraId="2350EA0F" w14:textId="3D7BE1C4"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The Contract that the Agency expects to award as a result of this RFP shall comprise the specifications, terms and conditions of the RFP, written clarifications or changes made</w:t>
      </w:r>
      <w:r w:rsidR="0037114F">
        <w:rPr>
          <w:rFonts w:ascii="Calibri" w:hAnsi="Calibri"/>
          <w:sz w:val="22"/>
          <w:szCs w:val="22"/>
        </w:rPr>
        <w:t xml:space="preserve"> by the Agency to the RFP through an amendment to the RFP</w:t>
      </w:r>
      <w:r w:rsidRPr="009E13BD">
        <w:rPr>
          <w:rFonts w:ascii="Calibri" w:hAnsi="Calibri"/>
          <w:sz w:val="22"/>
          <w:szCs w:val="22"/>
        </w:rPr>
        <w:t xml:space="preserve"> in accordance with the provisions of the RFP, the General Terms and Conditions, the offer of the successful </w:t>
      </w:r>
      <w:r w:rsidR="000F48D5">
        <w:rPr>
          <w:rFonts w:ascii="Calibri" w:hAnsi="Calibri"/>
          <w:sz w:val="22"/>
          <w:szCs w:val="22"/>
        </w:rPr>
        <w:t>Respondent</w:t>
      </w:r>
      <w:r w:rsidRPr="009E13BD">
        <w:rPr>
          <w:rFonts w:ascii="Calibri" w:hAnsi="Calibri"/>
          <w:sz w:val="22"/>
          <w:szCs w:val="22"/>
        </w:rPr>
        <w:t xml:space="preserve"> contained in its Proposal, and any other terms deemed necessary by the Agency. </w:t>
      </w:r>
      <w:r w:rsidRPr="009E13BD">
        <w:rPr>
          <w:rFonts w:ascii="Calibri" w:hAnsi="Calibri" w:cs="Arial"/>
          <w:sz w:val="22"/>
          <w:szCs w:val="22"/>
        </w:rPr>
        <w:t xml:space="preserve"> No objection or amendment by a </w:t>
      </w:r>
      <w:r w:rsidR="000F48D5">
        <w:rPr>
          <w:rFonts w:ascii="Calibri" w:hAnsi="Calibri" w:cs="Arial"/>
          <w:sz w:val="22"/>
          <w:szCs w:val="22"/>
        </w:rPr>
        <w:t>Respondent</w:t>
      </w:r>
      <w:r w:rsidRPr="009E13BD">
        <w:rPr>
          <w:rFonts w:ascii="Calibri" w:hAnsi="Calibri" w:cs="Arial"/>
          <w:sz w:val="22"/>
          <w:szCs w:val="22"/>
        </w:rPr>
        <w:t xml:space="preserve"> to the provisions or terms and conditions of the RFP or the General Terms and Conditions shall be incorporated into the Contract unless Agency has explicitly accepted the </w:t>
      </w:r>
      <w:r w:rsidR="000F48D5">
        <w:rPr>
          <w:rFonts w:ascii="Calibri" w:hAnsi="Calibri" w:cs="Arial"/>
          <w:sz w:val="22"/>
          <w:szCs w:val="22"/>
        </w:rPr>
        <w:t>Respondent</w:t>
      </w:r>
      <w:r w:rsidRPr="009E13BD">
        <w:rPr>
          <w:rFonts w:ascii="Calibri" w:hAnsi="Calibri" w:cs="Arial"/>
          <w:sz w:val="22"/>
          <w:szCs w:val="22"/>
        </w:rPr>
        <w:t>’s objection or amendment in writing</w:t>
      </w:r>
      <w:r w:rsidRPr="009E13BD">
        <w:rPr>
          <w:rFonts w:ascii="Calibri" w:hAnsi="Calibri"/>
          <w:sz w:val="22"/>
          <w:szCs w:val="22"/>
        </w:rPr>
        <w:t xml:space="preserve">.  </w:t>
      </w:r>
    </w:p>
    <w:p w14:paraId="72300EB3" w14:textId="77777777" w:rsidR="003925D6" w:rsidRPr="009E13BD" w:rsidRDefault="003925D6" w:rsidP="003925D6">
      <w:pPr>
        <w:tabs>
          <w:tab w:val="left" w:pos="-720"/>
        </w:tabs>
        <w:suppressAutoHyphens/>
        <w:ind w:left="720"/>
        <w:jc w:val="both"/>
        <w:rPr>
          <w:rFonts w:ascii="Calibri" w:hAnsi="Calibri"/>
          <w:sz w:val="22"/>
          <w:szCs w:val="22"/>
          <w:highlight w:val="yellow"/>
        </w:rPr>
      </w:pPr>
    </w:p>
    <w:p w14:paraId="38B0CD48" w14:textId="3729DE87" w:rsidR="003925D6" w:rsidRPr="009E13BD" w:rsidRDefault="003925D6" w:rsidP="003925D6">
      <w:pPr>
        <w:tabs>
          <w:tab w:val="left" w:pos="-720"/>
        </w:tabs>
        <w:suppressAutoHyphens/>
        <w:ind w:left="720"/>
        <w:jc w:val="both"/>
        <w:rPr>
          <w:rFonts w:ascii="Calibri" w:hAnsi="Calibri"/>
          <w:sz w:val="22"/>
          <w:szCs w:val="22"/>
        </w:rPr>
      </w:pPr>
      <w:r w:rsidRPr="009E13BD">
        <w:rPr>
          <w:rFonts w:ascii="Calibri" w:hAnsi="Calibri"/>
          <w:sz w:val="22"/>
          <w:szCs w:val="22"/>
        </w:rPr>
        <w:t xml:space="preserve">The </w:t>
      </w:r>
      <w:r w:rsidR="003B5BF4">
        <w:rPr>
          <w:rFonts w:ascii="Calibri" w:hAnsi="Calibri"/>
          <w:sz w:val="22"/>
          <w:szCs w:val="22"/>
        </w:rPr>
        <w:t xml:space="preserve">Contract terms and conditions in this Section </w:t>
      </w:r>
      <w:r w:rsidR="003576CE">
        <w:rPr>
          <w:rFonts w:ascii="Calibri" w:hAnsi="Calibri"/>
          <w:sz w:val="22"/>
          <w:szCs w:val="22"/>
        </w:rPr>
        <w:t>7</w:t>
      </w:r>
      <w:r w:rsidR="003B5BF4">
        <w:rPr>
          <w:rFonts w:ascii="Calibri" w:hAnsi="Calibri"/>
          <w:sz w:val="22"/>
          <w:szCs w:val="22"/>
        </w:rPr>
        <w:t xml:space="preserve"> and the </w:t>
      </w:r>
      <w:r w:rsidRPr="009E13BD">
        <w:rPr>
          <w:rFonts w:ascii="Calibri" w:hAnsi="Calibri"/>
          <w:sz w:val="22"/>
          <w:szCs w:val="22"/>
        </w:rPr>
        <w:t>General Terms and Conditions</w:t>
      </w:r>
      <w:r w:rsidRPr="009E13BD">
        <w:rPr>
          <w:rFonts w:ascii="Calibri" w:hAnsi="Calibri"/>
          <w:b/>
          <w:sz w:val="22"/>
          <w:szCs w:val="22"/>
        </w:rPr>
        <w:t xml:space="preserve"> </w:t>
      </w:r>
      <w:r w:rsidRPr="009E13BD">
        <w:rPr>
          <w:rFonts w:ascii="Calibri" w:hAnsi="Calibri"/>
          <w:sz w:val="22"/>
          <w:szCs w:val="22"/>
        </w:rPr>
        <w:t>will be incorporated into the Contract.  The General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w:t>
      </w:r>
      <w:r w:rsidR="000F48D5">
        <w:rPr>
          <w:rFonts w:ascii="Calibri" w:hAnsi="Calibri"/>
          <w:sz w:val="22"/>
          <w:szCs w:val="22"/>
        </w:rPr>
        <w:t>Respondent</w:t>
      </w:r>
      <w:r w:rsidRPr="009E13BD">
        <w:rPr>
          <w:rFonts w:ascii="Calibri" w:hAnsi="Calibri"/>
          <w:sz w:val="22"/>
          <w:szCs w:val="22"/>
        </w:rPr>
        <w:t xml:space="preserve">s to better evaluate the costs associated with the RFP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and the Contract.  All costs associated with complying with these </w:t>
      </w:r>
      <w:r w:rsidR="00CB24E6">
        <w:rPr>
          <w:rFonts w:ascii="Calibri" w:hAnsi="Calibri"/>
          <w:sz w:val="22"/>
          <w:szCs w:val="22"/>
        </w:rPr>
        <w:t>s</w:t>
      </w:r>
      <w:r w:rsidR="00CB24E6" w:rsidRPr="00CB24E6">
        <w:rPr>
          <w:rFonts w:ascii="Calibri" w:hAnsi="Calibri"/>
          <w:sz w:val="22"/>
          <w:szCs w:val="22"/>
        </w:rPr>
        <w:t xml:space="preserve">pecifications </w:t>
      </w:r>
      <w:r w:rsidRPr="009E13BD">
        <w:rPr>
          <w:rFonts w:ascii="Calibri" w:hAnsi="Calibri"/>
          <w:sz w:val="22"/>
          <w:szCs w:val="22"/>
        </w:rPr>
        <w:t xml:space="preserve">should be included in any pricing quoted by the </w:t>
      </w:r>
      <w:r w:rsidR="000F48D5">
        <w:rPr>
          <w:rFonts w:ascii="Calibri" w:hAnsi="Calibri"/>
          <w:sz w:val="22"/>
          <w:szCs w:val="22"/>
        </w:rPr>
        <w:t>Respondent</w:t>
      </w:r>
      <w:r w:rsidRPr="009E13BD">
        <w:rPr>
          <w:rFonts w:ascii="Calibri" w:hAnsi="Calibri"/>
          <w:sz w:val="22"/>
          <w:szCs w:val="22"/>
        </w:rPr>
        <w:t>.</w:t>
      </w:r>
    </w:p>
    <w:p w14:paraId="71C01E7E" w14:textId="77777777" w:rsidR="003925D6" w:rsidRPr="009E13BD" w:rsidRDefault="003925D6" w:rsidP="003925D6">
      <w:pPr>
        <w:tabs>
          <w:tab w:val="left" w:pos="-720"/>
        </w:tabs>
        <w:suppressAutoHyphens/>
        <w:ind w:left="720"/>
        <w:jc w:val="both"/>
        <w:rPr>
          <w:rFonts w:ascii="Calibri" w:hAnsi="Calibri"/>
          <w:sz w:val="22"/>
          <w:szCs w:val="22"/>
        </w:rPr>
      </w:pPr>
    </w:p>
    <w:p w14:paraId="725EB1B8" w14:textId="1D80724A" w:rsidR="003925D6" w:rsidRPr="009E13BD" w:rsidRDefault="003925D6" w:rsidP="003925D6">
      <w:pPr>
        <w:tabs>
          <w:tab w:val="left" w:pos="1620"/>
        </w:tabs>
        <w:ind w:left="720"/>
        <w:jc w:val="both"/>
        <w:rPr>
          <w:rFonts w:ascii="Calibri" w:hAnsi="Calibri"/>
          <w:b/>
          <w:sz w:val="22"/>
          <w:szCs w:val="22"/>
        </w:rPr>
      </w:pPr>
      <w:r w:rsidRPr="009E13BD">
        <w:rPr>
          <w:rFonts w:ascii="Calibri" w:hAnsi="Calibri"/>
          <w:b/>
          <w:sz w:val="22"/>
          <w:szCs w:val="22"/>
        </w:rPr>
        <w:t xml:space="preserve">By submitting a Proposal, </w:t>
      </w:r>
      <w:r w:rsidR="000F48D5">
        <w:rPr>
          <w:rFonts w:ascii="Calibri" w:hAnsi="Calibri"/>
          <w:b/>
          <w:sz w:val="22"/>
          <w:szCs w:val="22"/>
        </w:rPr>
        <w:t>Respondent</w:t>
      </w:r>
      <w:r w:rsidRPr="009E13BD">
        <w:rPr>
          <w:rFonts w:ascii="Calibri" w:hAnsi="Calibri"/>
          <w:b/>
          <w:sz w:val="22"/>
          <w:szCs w:val="22"/>
        </w:rPr>
        <w:t xml:space="preserve"> acknowledges its acceptance of the terms and conditions of the RFP and the General Terms and Conditions without change except as otherwise expressly stated in its Proposal.  If the </w:t>
      </w:r>
      <w:r w:rsidR="000F48D5">
        <w:rPr>
          <w:rFonts w:ascii="Calibri" w:hAnsi="Calibri"/>
          <w:b/>
          <w:sz w:val="22"/>
          <w:szCs w:val="22"/>
        </w:rPr>
        <w:t>Respondent</w:t>
      </w:r>
      <w:r w:rsidRPr="009E13BD">
        <w:rPr>
          <w:rFonts w:ascii="Calibri" w:hAnsi="Calibri"/>
          <w:b/>
          <w:sz w:val="22"/>
          <w:szCs w:val="22"/>
        </w:rPr>
        <w:t xml:space="preserve"> takes exception to a provision, it must identify it by page and section number, state the reason for the exception, and set forth in its Proposal the specific RFP or General Terms and Conditions language it proposes to include in place of the provision. If </w:t>
      </w:r>
      <w:r w:rsidR="000F48D5">
        <w:rPr>
          <w:rFonts w:ascii="Calibri" w:hAnsi="Calibri"/>
          <w:b/>
          <w:sz w:val="22"/>
          <w:szCs w:val="22"/>
        </w:rPr>
        <w:t>Respondent</w:t>
      </w:r>
      <w:r w:rsidRPr="009E13BD">
        <w:rPr>
          <w:rFonts w:ascii="Calibri" w:hAnsi="Calibri"/>
          <w:b/>
          <w:sz w:val="22"/>
          <w:szCs w:val="22"/>
        </w:rPr>
        <w:t xml:space="preserve">’s exceptions or proposed responses materially alter the RFP, or if the </w:t>
      </w:r>
      <w:r w:rsidR="000F48D5">
        <w:rPr>
          <w:rFonts w:ascii="Calibri" w:hAnsi="Calibri"/>
          <w:b/>
          <w:sz w:val="22"/>
          <w:szCs w:val="22"/>
        </w:rPr>
        <w:t>Respondent</w:t>
      </w:r>
      <w:r w:rsidRPr="009E13BD">
        <w:rPr>
          <w:rFonts w:ascii="Calibri" w:hAnsi="Calibri"/>
          <w:b/>
          <w:sz w:val="22"/>
          <w:szCs w:val="22"/>
        </w:rPr>
        <w:t xml:space="preserve"> submits its own terms and conditions or otherwise fails to follow the process described herein, the Agency may reject the Proposal, in its sole discretion. </w:t>
      </w:r>
    </w:p>
    <w:p w14:paraId="35D4DA0E" w14:textId="77777777" w:rsidR="003925D6" w:rsidRPr="009E13BD" w:rsidRDefault="003925D6" w:rsidP="00277ABE">
      <w:pPr>
        <w:tabs>
          <w:tab w:val="left" w:pos="-720"/>
        </w:tabs>
        <w:suppressAutoHyphens/>
        <w:ind w:left="720"/>
        <w:jc w:val="both"/>
        <w:rPr>
          <w:rFonts w:ascii="Calibri" w:hAnsi="Calibri"/>
          <w:sz w:val="22"/>
          <w:szCs w:val="22"/>
        </w:rPr>
      </w:pPr>
    </w:p>
    <w:p w14:paraId="41BE0874" w14:textId="15395348" w:rsidR="003925D6" w:rsidRPr="009E13BD" w:rsidRDefault="003925D6"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Agency reserves the right to either award a Contract(s) without further negotiation with the successful </w:t>
      </w:r>
      <w:r w:rsidR="000F48D5">
        <w:rPr>
          <w:rFonts w:ascii="Calibri" w:hAnsi="Calibri"/>
          <w:sz w:val="22"/>
          <w:szCs w:val="22"/>
        </w:rPr>
        <w:t>Respondent</w:t>
      </w:r>
      <w:r w:rsidRPr="009E13BD">
        <w:rPr>
          <w:rFonts w:ascii="Calibri" w:hAnsi="Calibri"/>
          <w:sz w:val="22"/>
          <w:szCs w:val="22"/>
        </w:rPr>
        <w:t xml:space="preserve"> or to negotiate Contract terms with the successful </w:t>
      </w:r>
      <w:r w:rsidR="000F48D5">
        <w:rPr>
          <w:rFonts w:ascii="Calibri" w:hAnsi="Calibri"/>
          <w:sz w:val="22"/>
          <w:szCs w:val="22"/>
        </w:rPr>
        <w:t>Respondent</w:t>
      </w:r>
      <w:r w:rsidRPr="009E13BD">
        <w:rPr>
          <w:rFonts w:ascii="Calibri" w:hAnsi="Calibri"/>
          <w:sz w:val="22"/>
          <w:szCs w:val="22"/>
        </w:rPr>
        <w:t xml:space="preserve"> if the best interests of the State would be served.</w:t>
      </w:r>
    </w:p>
    <w:p w14:paraId="32571AEA" w14:textId="77777777" w:rsidR="007715ED" w:rsidRPr="009E13BD" w:rsidRDefault="007715ED" w:rsidP="00277ABE">
      <w:pPr>
        <w:tabs>
          <w:tab w:val="left" w:pos="-720"/>
        </w:tabs>
        <w:suppressAutoHyphens/>
        <w:jc w:val="both"/>
        <w:rPr>
          <w:rFonts w:ascii="Calibri" w:hAnsi="Calibri"/>
          <w:b/>
          <w:sz w:val="22"/>
          <w:szCs w:val="22"/>
        </w:rPr>
      </w:pPr>
    </w:p>
    <w:p w14:paraId="534B31C5" w14:textId="77777777" w:rsidR="003576CE" w:rsidRPr="003576CE" w:rsidRDefault="003576CE" w:rsidP="003576CE">
      <w:pPr>
        <w:pStyle w:val="ListParagraph"/>
        <w:numPr>
          <w:ilvl w:val="0"/>
          <w:numId w:val="19"/>
        </w:numPr>
        <w:tabs>
          <w:tab w:val="left" w:pos="720"/>
          <w:tab w:val="left" w:pos="1440"/>
        </w:tabs>
        <w:jc w:val="both"/>
        <w:rPr>
          <w:rFonts w:ascii="Calibri" w:hAnsi="Calibri"/>
          <w:b/>
          <w:vanish/>
          <w:sz w:val="22"/>
          <w:szCs w:val="22"/>
        </w:rPr>
      </w:pPr>
    </w:p>
    <w:p w14:paraId="3F8E9863" w14:textId="77777777" w:rsidR="003576CE" w:rsidRPr="003576CE" w:rsidRDefault="003576CE" w:rsidP="003576CE">
      <w:pPr>
        <w:pStyle w:val="ListParagraph"/>
        <w:numPr>
          <w:ilvl w:val="0"/>
          <w:numId w:val="19"/>
        </w:numPr>
        <w:tabs>
          <w:tab w:val="left" w:pos="720"/>
          <w:tab w:val="left" w:pos="1440"/>
        </w:tabs>
        <w:jc w:val="both"/>
        <w:rPr>
          <w:rFonts w:ascii="Calibri" w:hAnsi="Calibri"/>
          <w:b/>
          <w:vanish/>
          <w:sz w:val="22"/>
          <w:szCs w:val="22"/>
        </w:rPr>
      </w:pPr>
    </w:p>
    <w:p w14:paraId="416E8C83" w14:textId="77777777" w:rsidR="002874E3" w:rsidRPr="003D4204" w:rsidRDefault="002874E3" w:rsidP="002874E3">
      <w:pPr>
        <w:numPr>
          <w:ilvl w:val="1"/>
          <w:numId w:val="19"/>
        </w:numPr>
        <w:tabs>
          <w:tab w:val="left" w:pos="0"/>
          <w:tab w:val="left" w:pos="72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Invoicing</w:t>
      </w:r>
    </w:p>
    <w:p w14:paraId="49115242" w14:textId="161B12D0" w:rsidR="002874E3" w:rsidRPr="003D4204" w:rsidRDefault="002874E3" w:rsidP="002874E3">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0B19BB">
        <w:rPr>
          <w:rFonts w:asciiTheme="minorHAnsi" w:hAnsiTheme="minorHAnsi" w:cstheme="minorHAnsi"/>
          <w:sz w:val="22"/>
          <w:szCs w:val="22"/>
        </w:rPr>
        <w:t>successful Respondent</w:t>
      </w:r>
      <w:r w:rsidRPr="003D4204">
        <w:rPr>
          <w:rFonts w:asciiTheme="minorHAnsi" w:hAnsiTheme="minorHAnsi" w:cstheme="minorHAnsi"/>
          <w:sz w:val="22"/>
          <w:szCs w:val="22"/>
        </w:rPr>
        <w:t xml:space="preserve"> shall submit, on a monthly basis, an invoice for services rendered in accordance with this Contract. The invoice shall comply with all applicable rules concerning payment of such claims. The Agency shall pay all approved invoices in arrears and in conformance with Iowa Code section 8A.514. The Agency may pay in less than sixty (60) days, as provided in Iowa Code section 8A.514; however, an election to pay in less than sixty (60) days shall not act as an implied waiver of the provisions of 8A.514.</w:t>
      </w:r>
    </w:p>
    <w:p w14:paraId="388D918F" w14:textId="77777777" w:rsidR="002874E3" w:rsidRPr="003D4204" w:rsidRDefault="002874E3" w:rsidP="002874E3">
      <w:pPr>
        <w:jc w:val="both"/>
        <w:rPr>
          <w:rFonts w:asciiTheme="minorHAnsi" w:hAnsiTheme="minorHAnsi" w:cstheme="minorHAnsi"/>
          <w:sz w:val="22"/>
          <w:szCs w:val="22"/>
        </w:rPr>
      </w:pPr>
    </w:p>
    <w:p w14:paraId="2A15DDC9" w14:textId="1EAEFF44" w:rsidR="002874E3" w:rsidRPr="003D4204" w:rsidRDefault="002874E3" w:rsidP="002874E3">
      <w:pPr>
        <w:pStyle w:val="ListParagraph"/>
        <w:numPr>
          <w:ilvl w:val="2"/>
          <w:numId w:val="19"/>
        </w:numPr>
        <w:tabs>
          <w:tab w:val="left" w:pos="1440"/>
        </w:tabs>
        <w:jc w:val="both"/>
        <w:rPr>
          <w:rFonts w:asciiTheme="minorHAnsi" w:hAnsiTheme="minorHAnsi" w:cstheme="minorHAnsi"/>
          <w:sz w:val="22"/>
          <w:szCs w:val="22"/>
        </w:rPr>
      </w:pPr>
      <w:r w:rsidRPr="003D4204">
        <w:rPr>
          <w:rFonts w:asciiTheme="minorHAnsi" w:hAnsiTheme="minorHAnsi" w:cstheme="minorHAnsi"/>
          <w:sz w:val="22"/>
          <w:szCs w:val="22"/>
        </w:rPr>
        <w:t xml:space="preserve">Unless otherwise agreed in writing by the parties, the </w:t>
      </w:r>
      <w:r w:rsidR="000B19BB">
        <w:rPr>
          <w:rFonts w:asciiTheme="minorHAnsi" w:hAnsiTheme="minorHAnsi" w:cstheme="minorHAnsi"/>
          <w:sz w:val="22"/>
          <w:szCs w:val="22"/>
        </w:rPr>
        <w:t xml:space="preserve">successful Respondent </w:t>
      </w:r>
      <w:r w:rsidRPr="003D4204">
        <w:rPr>
          <w:rFonts w:asciiTheme="minorHAnsi" w:hAnsiTheme="minorHAnsi" w:cstheme="minorHAnsi"/>
          <w:sz w:val="22"/>
          <w:szCs w:val="22"/>
        </w:rPr>
        <w:t xml:space="preserve">shall not be entitled to receive any other payment or compensation from the State for any goods or services provided by or on behalf of the </w:t>
      </w:r>
      <w:r w:rsidR="000B19BB">
        <w:rPr>
          <w:rFonts w:asciiTheme="minorHAnsi" w:hAnsiTheme="minorHAnsi" w:cstheme="minorHAnsi"/>
          <w:sz w:val="22"/>
          <w:szCs w:val="22"/>
        </w:rPr>
        <w:t>successful Respondent</w:t>
      </w:r>
      <w:r w:rsidRPr="003D4204">
        <w:rPr>
          <w:rFonts w:asciiTheme="minorHAnsi" w:hAnsiTheme="minorHAnsi" w:cstheme="minorHAnsi"/>
          <w:sz w:val="22"/>
          <w:szCs w:val="22"/>
        </w:rPr>
        <w:t xml:space="preserve"> under this Contract. The </w:t>
      </w:r>
      <w:r w:rsidR="000B19BB">
        <w:rPr>
          <w:rFonts w:asciiTheme="minorHAnsi" w:hAnsiTheme="minorHAnsi" w:cstheme="minorHAnsi"/>
          <w:sz w:val="22"/>
          <w:szCs w:val="22"/>
        </w:rPr>
        <w:t>successful Respondent</w:t>
      </w:r>
      <w:r w:rsidRPr="003D4204">
        <w:rPr>
          <w:rFonts w:asciiTheme="minorHAnsi" w:hAnsiTheme="minorHAnsi" w:cstheme="minorHAnsi"/>
          <w:sz w:val="22"/>
          <w:szCs w:val="22"/>
        </w:rPr>
        <w:t xml:space="preserve"> shall be solely responsible for paying all costs, expenses and charges it incurs in connection with its performance under this Contract.</w:t>
      </w:r>
    </w:p>
    <w:p w14:paraId="23EA42C2" w14:textId="77777777" w:rsidR="002874E3" w:rsidRPr="003D4204" w:rsidRDefault="002874E3" w:rsidP="002874E3">
      <w:pPr>
        <w:jc w:val="both"/>
        <w:rPr>
          <w:rFonts w:asciiTheme="minorHAnsi" w:hAnsiTheme="minorHAnsi" w:cstheme="minorHAnsi"/>
          <w:sz w:val="22"/>
          <w:szCs w:val="22"/>
        </w:rPr>
      </w:pPr>
    </w:p>
    <w:p w14:paraId="6D0FE50A" w14:textId="77777777" w:rsidR="002874E3" w:rsidRPr="003D4204" w:rsidRDefault="002874E3" w:rsidP="002874E3">
      <w:pPr>
        <w:pStyle w:val="ListParagraph"/>
        <w:numPr>
          <w:ilvl w:val="2"/>
          <w:numId w:val="19"/>
        </w:numPr>
        <w:tabs>
          <w:tab w:val="left" w:pos="1440"/>
        </w:tabs>
        <w:jc w:val="both"/>
        <w:rPr>
          <w:rFonts w:asciiTheme="minorHAnsi" w:hAnsiTheme="minorHAnsi" w:cstheme="minorHAnsi"/>
          <w:sz w:val="22"/>
          <w:szCs w:val="22"/>
        </w:rPr>
      </w:pPr>
      <w:r w:rsidRPr="003D4204">
        <w:rPr>
          <w:rFonts w:asciiTheme="minorHAnsi" w:hAnsiTheme="minorHAnsi" w:cstheme="minorHAnsi"/>
          <w:sz w:val="22"/>
          <w:szCs w:val="22"/>
        </w:rPr>
        <w:lastRenderedPageBreak/>
        <w:t>State agencies will make payments according to Department of Revenue Accounting Policies and Procedures 230.250.  These procedures require that State agencies shall pay their claims in a timely manner and that claims that remain unpaid after 60 days following the receipt of the claim or satisfactory delivery of the service, whichever is later, is subject to the payment of interest.</w:t>
      </w:r>
    </w:p>
    <w:p w14:paraId="51CD0F2D" w14:textId="77777777" w:rsidR="003379C9" w:rsidRPr="009E13BD" w:rsidRDefault="003379C9" w:rsidP="00277ABE">
      <w:pPr>
        <w:tabs>
          <w:tab w:val="left" w:pos="360"/>
          <w:tab w:val="left" w:pos="1440"/>
        </w:tabs>
        <w:ind w:left="1440"/>
        <w:jc w:val="both"/>
        <w:rPr>
          <w:rFonts w:ascii="Calibri" w:hAnsi="Calibri"/>
          <w:noProof/>
          <w:sz w:val="22"/>
          <w:szCs w:val="22"/>
          <w:highlight w:val="yellow"/>
        </w:rPr>
      </w:pPr>
    </w:p>
    <w:p w14:paraId="1547DA4E" w14:textId="77777777"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Contract Length</w:t>
      </w:r>
    </w:p>
    <w:p w14:paraId="008E8FD2" w14:textId="77777777" w:rsidR="007715ED" w:rsidRPr="009E13BD" w:rsidRDefault="007715ED" w:rsidP="00277ABE">
      <w:pPr>
        <w:tabs>
          <w:tab w:val="left" w:pos="-720"/>
        </w:tabs>
        <w:suppressAutoHyphens/>
        <w:ind w:left="720"/>
        <w:jc w:val="both"/>
        <w:rPr>
          <w:rFonts w:ascii="Calibri" w:hAnsi="Calibri"/>
          <w:b/>
          <w:sz w:val="22"/>
          <w:szCs w:val="22"/>
        </w:rPr>
      </w:pPr>
      <w:r w:rsidRPr="009E13BD">
        <w:rPr>
          <w:rFonts w:ascii="Calibri" w:hAnsi="Calibr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14:paraId="78302894" w14:textId="77777777" w:rsidR="007715ED" w:rsidRPr="009E13BD" w:rsidRDefault="007715ED" w:rsidP="00277ABE">
      <w:pPr>
        <w:tabs>
          <w:tab w:val="left" w:pos="-720"/>
        </w:tabs>
        <w:suppressAutoHyphens/>
        <w:jc w:val="both"/>
        <w:rPr>
          <w:rFonts w:ascii="Calibri" w:hAnsi="Calibri"/>
          <w:b/>
          <w:sz w:val="22"/>
          <w:szCs w:val="22"/>
        </w:rPr>
      </w:pPr>
    </w:p>
    <w:p w14:paraId="6A91A5EF" w14:textId="15D2A54D" w:rsidR="007715ED" w:rsidRPr="009E13BD" w:rsidRDefault="007715ED" w:rsidP="00524469">
      <w:pPr>
        <w:numPr>
          <w:ilvl w:val="1"/>
          <w:numId w:val="19"/>
        </w:numPr>
        <w:tabs>
          <w:tab w:val="left" w:pos="720"/>
          <w:tab w:val="left" w:pos="1440"/>
        </w:tabs>
        <w:ind w:left="720" w:hanging="720"/>
        <w:jc w:val="both"/>
        <w:rPr>
          <w:rFonts w:ascii="Calibri" w:hAnsi="Calibri"/>
          <w:b/>
          <w:sz w:val="22"/>
          <w:szCs w:val="22"/>
        </w:rPr>
      </w:pPr>
      <w:r w:rsidRPr="009E13BD">
        <w:rPr>
          <w:rFonts w:ascii="Calibri" w:hAnsi="Calibri"/>
          <w:b/>
          <w:sz w:val="22"/>
          <w:szCs w:val="22"/>
        </w:rPr>
        <w:t>Insurance</w:t>
      </w:r>
      <w:r w:rsidR="000E3EA5" w:rsidRPr="009E13BD">
        <w:rPr>
          <w:rFonts w:ascii="Calibri" w:hAnsi="Calibri"/>
          <w:b/>
          <w:sz w:val="22"/>
          <w:szCs w:val="22"/>
        </w:rPr>
        <w:t xml:space="preserve"> </w:t>
      </w:r>
    </w:p>
    <w:p w14:paraId="7097A40D" w14:textId="0E763673" w:rsidR="007715ED" w:rsidRPr="009E13BD" w:rsidRDefault="007715ED" w:rsidP="00277ABE">
      <w:pPr>
        <w:tabs>
          <w:tab w:val="left" w:pos="-720"/>
        </w:tabs>
        <w:suppressAutoHyphens/>
        <w:ind w:left="720"/>
        <w:jc w:val="both"/>
        <w:rPr>
          <w:rFonts w:ascii="Calibri" w:hAnsi="Calibri"/>
          <w:sz w:val="22"/>
          <w:szCs w:val="22"/>
        </w:rPr>
      </w:pPr>
      <w:r w:rsidRPr="009E13BD">
        <w:rPr>
          <w:rFonts w:ascii="Calibri" w:hAnsi="Calibri"/>
          <w:sz w:val="22"/>
          <w:szCs w:val="22"/>
        </w:rPr>
        <w:t xml:space="preserve">The Contract will require the successful </w:t>
      </w:r>
      <w:r w:rsidR="000F48D5">
        <w:rPr>
          <w:rFonts w:ascii="Calibri" w:hAnsi="Calibri"/>
          <w:sz w:val="22"/>
          <w:szCs w:val="22"/>
        </w:rPr>
        <w:t>Respondent</w:t>
      </w:r>
      <w:r w:rsidRPr="009E13BD">
        <w:rPr>
          <w:rFonts w:ascii="Calibri" w:hAnsi="Calibri"/>
          <w:sz w:val="22"/>
          <w:szCs w:val="22"/>
        </w:rPr>
        <w:t xml:space="preserve"> to maintain insurance coverage(s) </w:t>
      </w:r>
      <w:r w:rsidR="003925D6" w:rsidRPr="009E13BD">
        <w:rPr>
          <w:rFonts w:ascii="Calibri" w:hAnsi="Calibri"/>
          <w:sz w:val="22"/>
          <w:szCs w:val="22"/>
        </w:rPr>
        <w:t>in accordance with the insurance provisions of the General Terms and Conditions and of the type and in the minimum amounts set forth below, unless otherwise required by the Agency.</w:t>
      </w:r>
    </w:p>
    <w:p w14:paraId="047D8BF3" w14:textId="77777777" w:rsidR="007715ED" w:rsidRPr="009E13BD" w:rsidRDefault="007715ED" w:rsidP="00EC09F5">
      <w:pPr>
        <w:pStyle w:val="ListParagraph"/>
        <w:tabs>
          <w:tab w:val="left" w:pos="1620"/>
        </w:tabs>
        <w:rPr>
          <w:rFonts w:ascii="Calibri" w:hAnsi="Calibri"/>
          <w:b/>
          <w:sz w:val="22"/>
          <w:szCs w:val="22"/>
        </w:rPr>
      </w:pPr>
    </w:p>
    <w:tbl>
      <w:tblPr>
        <w:tblW w:w="0" w:type="auto"/>
        <w:tblInd w:w="828" w:type="dxa"/>
        <w:tblCellMar>
          <w:left w:w="0" w:type="dxa"/>
          <w:right w:w="0" w:type="dxa"/>
        </w:tblCellMar>
        <w:tblLook w:val="0000" w:firstRow="0" w:lastRow="0" w:firstColumn="0" w:lastColumn="0" w:noHBand="0" w:noVBand="0"/>
      </w:tblPr>
      <w:tblGrid>
        <w:gridCol w:w="4851"/>
        <w:gridCol w:w="2318"/>
        <w:gridCol w:w="1471"/>
      </w:tblGrid>
      <w:tr w:rsidR="007715ED" w:rsidRPr="009E13BD" w14:paraId="1AE9CF51" w14:textId="77777777" w:rsidTr="00300A89">
        <w:trPr>
          <w:trHeight w:val="522"/>
          <w:tblHeader/>
        </w:trPr>
        <w:tc>
          <w:tcPr>
            <w:tcW w:w="4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E9B41" w14:textId="77777777" w:rsidR="007715ED" w:rsidRPr="009E13BD" w:rsidRDefault="007715ED" w:rsidP="00EC09F5">
            <w:pPr>
              <w:pStyle w:val="Heading5"/>
              <w:spacing w:before="0" w:after="0"/>
              <w:jc w:val="both"/>
              <w:rPr>
                <w:rFonts w:ascii="Calibri" w:hAnsi="Calibri"/>
                <w:i w:val="0"/>
                <w:iCs w:val="0"/>
                <w:sz w:val="22"/>
                <w:szCs w:val="22"/>
              </w:rPr>
            </w:pPr>
            <w:r w:rsidRPr="009E13BD">
              <w:rPr>
                <w:rFonts w:ascii="Calibri" w:hAnsi="Calibri"/>
                <w:i w:val="0"/>
                <w:iCs w:val="0"/>
                <w:sz w:val="22"/>
                <w:szCs w:val="22"/>
              </w:rPr>
              <w:t>Type of Insurance</w:t>
            </w:r>
          </w:p>
        </w:tc>
        <w:tc>
          <w:tcPr>
            <w:tcW w:w="2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46EC5F"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Limit</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6D799" w14:textId="77777777" w:rsidR="007715ED" w:rsidRPr="009E13BD" w:rsidRDefault="007715ED" w:rsidP="00EC09F5">
            <w:pPr>
              <w:pStyle w:val="Heading4"/>
              <w:spacing w:before="0" w:after="0"/>
              <w:jc w:val="both"/>
              <w:rPr>
                <w:rFonts w:ascii="Calibri" w:hAnsi="Calibri" w:cs="Arial"/>
                <w:smallCaps/>
                <w:sz w:val="22"/>
                <w:szCs w:val="22"/>
              </w:rPr>
            </w:pPr>
            <w:r w:rsidRPr="009E13BD">
              <w:rPr>
                <w:rFonts w:ascii="Calibri" w:hAnsi="Calibri" w:cs="Arial"/>
                <w:smallCaps/>
                <w:sz w:val="22"/>
                <w:szCs w:val="22"/>
              </w:rPr>
              <w:t>Amount</w:t>
            </w:r>
          </w:p>
        </w:tc>
      </w:tr>
      <w:tr w:rsidR="007715ED" w:rsidRPr="009E13BD" w14:paraId="5001AA3F" w14:textId="77777777" w:rsidTr="00300A89">
        <w:trPr>
          <w:trHeight w:val="1420"/>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31BE3"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General Liability (including </w:t>
            </w:r>
          </w:p>
          <w:p w14:paraId="5611958D" w14:textId="77777777" w:rsidR="008A3419" w:rsidRPr="009E13BD" w:rsidRDefault="007715ED" w:rsidP="00EC09F5">
            <w:pPr>
              <w:jc w:val="both"/>
              <w:rPr>
                <w:rFonts w:ascii="Calibri" w:hAnsi="Calibri"/>
                <w:sz w:val="22"/>
                <w:szCs w:val="22"/>
              </w:rPr>
            </w:pPr>
            <w:r w:rsidRPr="009E13BD">
              <w:rPr>
                <w:rFonts w:ascii="Calibri" w:hAnsi="Calibri"/>
                <w:sz w:val="22"/>
                <w:szCs w:val="22"/>
              </w:rPr>
              <w:t xml:space="preserve">contractual liability) written </w:t>
            </w:r>
          </w:p>
          <w:p w14:paraId="7BA32400" w14:textId="77777777" w:rsidR="007715ED" w:rsidRPr="009E13BD" w:rsidRDefault="007715ED" w:rsidP="00EC09F5">
            <w:pPr>
              <w:jc w:val="both"/>
              <w:rPr>
                <w:rFonts w:ascii="Calibri" w:hAnsi="Calibri"/>
                <w:sz w:val="22"/>
                <w:szCs w:val="22"/>
              </w:rPr>
            </w:pPr>
            <w:r w:rsidRPr="009E13BD">
              <w:rPr>
                <w:rFonts w:ascii="Calibri" w:hAnsi="Calibri"/>
                <w:sz w:val="22"/>
                <w:szCs w:val="22"/>
              </w:rPr>
              <w:t>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3CA915C7" w14:textId="77777777" w:rsidR="007715ED" w:rsidRPr="009E13BD" w:rsidRDefault="007715ED" w:rsidP="00EC09F5">
            <w:pPr>
              <w:jc w:val="both"/>
              <w:rPr>
                <w:rFonts w:ascii="Calibri" w:hAnsi="Calibri"/>
                <w:sz w:val="22"/>
                <w:szCs w:val="22"/>
              </w:rPr>
            </w:pPr>
            <w:r w:rsidRPr="009E13BD">
              <w:rPr>
                <w:rFonts w:ascii="Calibri" w:hAnsi="Calibri"/>
                <w:sz w:val="22"/>
                <w:szCs w:val="22"/>
              </w:rPr>
              <w:t>General Aggregate</w:t>
            </w:r>
          </w:p>
          <w:p w14:paraId="3DB53DD9"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Products – </w:t>
            </w:r>
          </w:p>
          <w:p w14:paraId="6D127D67" w14:textId="77777777" w:rsidR="007715ED" w:rsidRPr="009E13BD" w:rsidRDefault="007715ED" w:rsidP="00EC09F5">
            <w:pPr>
              <w:jc w:val="both"/>
              <w:rPr>
                <w:rFonts w:ascii="Calibri" w:hAnsi="Calibri"/>
                <w:sz w:val="22"/>
                <w:szCs w:val="22"/>
              </w:rPr>
            </w:pPr>
            <w:r w:rsidRPr="009E13BD">
              <w:rPr>
                <w:rFonts w:ascii="Calibri" w:hAnsi="Calibri"/>
                <w:sz w:val="22"/>
                <w:szCs w:val="22"/>
              </w:rPr>
              <w:t>Comp/Op  Aggregate</w:t>
            </w:r>
          </w:p>
          <w:p w14:paraId="7961D4DF" w14:textId="77777777" w:rsidR="007715ED" w:rsidRPr="009E13BD" w:rsidRDefault="007715ED" w:rsidP="00EC09F5">
            <w:pPr>
              <w:jc w:val="both"/>
              <w:rPr>
                <w:rFonts w:ascii="Calibri" w:hAnsi="Calibri"/>
                <w:sz w:val="22"/>
                <w:szCs w:val="22"/>
              </w:rPr>
            </w:pPr>
            <w:r w:rsidRPr="009E13BD">
              <w:rPr>
                <w:rFonts w:ascii="Calibri" w:hAnsi="Calibri"/>
                <w:sz w:val="22"/>
                <w:szCs w:val="22"/>
              </w:rPr>
              <w:t>Personal injury</w:t>
            </w:r>
          </w:p>
          <w:p w14:paraId="393063F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0783621" w14:textId="77777777" w:rsidR="007715ED" w:rsidRPr="009E13BD" w:rsidRDefault="007715ED" w:rsidP="00EC09F5">
            <w:pPr>
              <w:jc w:val="both"/>
              <w:rPr>
                <w:rFonts w:ascii="Calibri" w:hAnsi="Calibri"/>
                <w:sz w:val="22"/>
                <w:szCs w:val="22"/>
              </w:rPr>
            </w:pPr>
            <w:r w:rsidRPr="009E13BD">
              <w:rPr>
                <w:rFonts w:ascii="Calibri" w:hAnsi="Calibri"/>
                <w:sz w:val="22"/>
                <w:szCs w:val="22"/>
              </w:rPr>
              <w:t>$2 million</w:t>
            </w:r>
          </w:p>
          <w:p w14:paraId="6EC14E53" w14:textId="77777777" w:rsidR="007715ED" w:rsidRPr="009E13BD" w:rsidRDefault="007715ED" w:rsidP="00EC09F5">
            <w:pPr>
              <w:jc w:val="both"/>
              <w:rPr>
                <w:rFonts w:ascii="Calibri" w:hAnsi="Calibri"/>
                <w:sz w:val="22"/>
                <w:szCs w:val="22"/>
              </w:rPr>
            </w:pPr>
          </w:p>
          <w:p w14:paraId="08E6CB27"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90C5A8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09F9D233" w14:textId="77777777" w:rsidR="007715ED" w:rsidRPr="009E13BD" w:rsidRDefault="00F04DDF" w:rsidP="00EC09F5">
            <w:pPr>
              <w:jc w:val="both"/>
              <w:rPr>
                <w:rFonts w:ascii="Calibri" w:hAnsi="Calibri"/>
                <w:sz w:val="22"/>
                <w:szCs w:val="22"/>
              </w:rPr>
            </w:pPr>
            <w:r w:rsidRPr="009E13BD">
              <w:rPr>
                <w:rFonts w:ascii="Calibri" w:hAnsi="Calibri"/>
                <w:sz w:val="22"/>
                <w:szCs w:val="22"/>
              </w:rPr>
              <w:t>$1 Million</w:t>
            </w:r>
          </w:p>
        </w:tc>
      </w:tr>
      <w:tr w:rsidR="007715ED" w:rsidRPr="009E13BD" w14:paraId="4B9762F9"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ED03CF" w14:textId="77777777" w:rsidR="007715ED" w:rsidRPr="009E13BD" w:rsidRDefault="007715ED" w:rsidP="00EC09F5">
            <w:pPr>
              <w:rPr>
                <w:rFonts w:ascii="Calibri" w:hAnsi="Calibri"/>
                <w:sz w:val="22"/>
                <w:szCs w:val="22"/>
              </w:rPr>
            </w:pPr>
            <w:r w:rsidRPr="009E13BD">
              <w:rPr>
                <w:rFonts w:ascii="Calibri" w:hAnsi="Calibri"/>
                <w:sz w:val="22"/>
                <w:szCs w:val="22"/>
              </w:rPr>
              <w:t>Automobile Liability (including contractual liability) written on an occurrence basis</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1B7FCA2" w14:textId="77777777" w:rsidR="007715ED" w:rsidRPr="009E13BD" w:rsidRDefault="007715ED" w:rsidP="00EC09F5">
            <w:pPr>
              <w:rPr>
                <w:rFonts w:ascii="Calibri" w:hAnsi="Calibri"/>
                <w:sz w:val="22"/>
                <w:szCs w:val="22"/>
              </w:rPr>
            </w:pPr>
            <w:r w:rsidRPr="009E13BD">
              <w:rPr>
                <w:rFonts w:ascii="Calibri" w:hAnsi="Calibri"/>
                <w:sz w:val="22"/>
                <w:szCs w:val="22"/>
              </w:rPr>
              <w:t>Combined single limit</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A63A40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4CD9BD8"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CD588" w14:textId="77777777" w:rsidR="007715ED" w:rsidRPr="009E13BD" w:rsidRDefault="001756CD" w:rsidP="00EC09F5">
            <w:pPr>
              <w:jc w:val="both"/>
              <w:rPr>
                <w:rFonts w:ascii="Calibri" w:hAnsi="Calibri"/>
                <w:sz w:val="22"/>
                <w:szCs w:val="22"/>
              </w:rPr>
            </w:pPr>
            <w:r w:rsidRPr="009E13BD">
              <w:rPr>
                <w:rFonts w:ascii="Calibri" w:hAnsi="Calibri"/>
                <w:sz w:val="22"/>
                <w:szCs w:val="22"/>
              </w:rPr>
              <w:t>Excess Liability, Umbrella F</w:t>
            </w:r>
            <w:r w:rsidR="007715ED" w:rsidRPr="009E13BD">
              <w:rPr>
                <w:rFonts w:ascii="Calibri" w:hAnsi="Calibri"/>
                <w:sz w:val="22"/>
                <w:szCs w:val="22"/>
              </w:rPr>
              <w:t>orm</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C588B8A"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5BEDEB66"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516C7FB8"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4A6CA39D"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4F950321" w14:textId="77777777" w:rsidTr="00300A89">
        <w:trPr>
          <w:trHeight w:val="238"/>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09732" w14:textId="77777777" w:rsidR="007715ED" w:rsidRPr="009E13BD" w:rsidRDefault="007715ED" w:rsidP="00EC09F5">
            <w:pPr>
              <w:jc w:val="both"/>
              <w:rPr>
                <w:rFonts w:ascii="Calibri" w:hAnsi="Calibri"/>
                <w:sz w:val="22"/>
                <w:szCs w:val="22"/>
              </w:rPr>
            </w:pPr>
            <w:r w:rsidRPr="009E13BD">
              <w:rPr>
                <w:rFonts w:ascii="Calibri" w:hAnsi="Calibri"/>
                <w:sz w:val="22"/>
                <w:szCs w:val="22"/>
              </w:rPr>
              <w:t>Errors and Omissions Insurance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291517F5" w14:textId="77777777" w:rsidR="007715ED" w:rsidRPr="009E13BD" w:rsidRDefault="007715ED" w:rsidP="00EC09F5">
            <w:pPr>
              <w:jc w:val="both"/>
              <w:rPr>
                <w:rFonts w:ascii="Calibri" w:hAnsi="Calibri"/>
                <w:sz w:val="22"/>
                <w:szCs w:val="22"/>
              </w:rPr>
            </w:pPr>
            <w:r w:rsidRPr="009E13BD">
              <w:rPr>
                <w:rFonts w:ascii="Calibri" w:hAnsi="Calibri"/>
                <w:sz w:val="22"/>
                <w:szCs w:val="22"/>
              </w:rPr>
              <w:t xml:space="preserve">Each Occurrence </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944CDB9"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26C1A30A" w14:textId="77777777" w:rsidTr="00300A89">
        <w:trPr>
          <w:trHeight w:val="499"/>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5E96C" w14:textId="77777777" w:rsidR="007715ED" w:rsidRPr="009E13BD" w:rsidRDefault="007715ED" w:rsidP="00EC09F5">
            <w:pPr>
              <w:jc w:val="both"/>
              <w:rPr>
                <w:rFonts w:ascii="Calibri" w:hAnsi="Calibri"/>
                <w:sz w:val="22"/>
                <w:szCs w:val="22"/>
              </w:rPr>
            </w:pPr>
            <w:r w:rsidRPr="009E13BD">
              <w:rPr>
                <w:rFonts w:ascii="Calibri" w:hAnsi="Calibri"/>
                <w:sz w:val="22"/>
                <w:szCs w:val="22"/>
              </w:rPr>
              <w:t>Property Damage</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51F8A54E" w14:textId="77777777" w:rsidR="007715ED" w:rsidRPr="009E13BD" w:rsidRDefault="007715ED" w:rsidP="00EC09F5">
            <w:pPr>
              <w:jc w:val="both"/>
              <w:rPr>
                <w:rFonts w:ascii="Calibri" w:hAnsi="Calibri"/>
                <w:sz w:val="22"/>
                <w:szCs w:val="22"/>
              </w:rPr>
            </w:pPr>
            <w:r w:rsidRPr="009E13BD">
              <w:rPr>
                <w:rFonts w:ascii="Calibri" w:hAnsi="Calibri"/>
                <w:sz w:val="22"/>
                <w:szCs w:val="22"/>
              </w:rPr>
              <w:t>Each Occurrence</w:t>
            </w:r>
          </w:p>
          <w:p w14:paraId="4AEA8FB4" w14:textId="77777777" w:rsidR="007715ED" w:rsidRPr="009E13BD" w:rsidRDefault="007715ED" w:rsidP="00EC09F5">
            <w:pPr>
              <w:jc w:val="both"/>
              <w:rPr>
                <w:rFonts w:ascii="Calibri" w:hAnsi="Calibri"/>
                <w:sz w:val="22"/>
                <w:szCs w:val="22"/>
              </w:rPr>
            </w:pPr>
            <w:r w:rsidRPr="009E13BD">
              <w:rPr>
                <w:rFonts w:ascii="Calibri" w:hAnsi="Calibri"/>
                <w:sz w:val="22"/>
                <w:szCs w:val="22"/>
              </w:rPr>
              <w:t>Aggregate</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2397DB96"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p w14:paraId="13CFD240" w14:textId="77777777" w:rsidR="007715ED" w:rsidRPr="009E13BD" w:rsidRDefault="007715ED" w:rsidP="00EC09F5">
            <w:pPr>
              <w:jc w:val="both"/>
              <w:rPr>
                <w:rFonts w:ascii="Calibri" w:hAnsi="Calibri"/>
                <w:sz w:val="22"/>
                <w:szCs w:val="22"/>
              </w:rPr>
            </w:pPr>
            <w:r w:rsidRPr="009E13BD">
              <w:rPr>
                <w:rFonts w:ascii="Calibri" w:hAnsi="Calibri"/>
                <w:sz w:val="22"/>
                <w:szCs w:val="22"/>
              </w:rPr>
              <w:t>$1 Million</w:t>
            </w:r>
          </w:p>
        </w:tc>
      </w:tr>
      <w:tr w:rsidR="007715ED" w:rsidRPr="009E13BD" w14:paraId="7D764006" w14:textId="77777777" w:rsidTr="00300A89">
        <w:trPr>
          <w:trHeight w:val="511"/>
        </w:trPr>
        <w:tc>
          <w:tcPr>
            <w:tcW w:w="4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87C8A" w14:textId="77777777" w:rsidR="007715ED" w:rsidRPr="009E13BD" w:rsidRDefault="007715ED" w:rsidP="00EC09F5">
            <w:pPr>
              <w:rPr>
                <w:rFonts w:ascii="Calibri" w:hAnsi="Calibri"/>
                <w:sz w:val="22"/>
                <w:szCs w:val="22"/>
              </w:rPr>
            </w:pPr>
            <w:r w:rsidRPr="009E13BD">
              <w:rPr>
                <w:rFonts w:ascii="Calibri" w:hAnsi="Calibri"/>
                <w:sz w:val="22"/>
                <w:szCs w:val="22"/>
              </w:rPr>
              <w:t>Workers Compensation and Employer Liability</w:t>
            </w:r>
          </w:p>
        </w:tc>
        <w:tc>
          <w:tcPr>
            <w:tcW w:w="2318" w:type="dxa"/>
            <w:tcBorders>
              <w:top w:val="nil"/>
              <w:left w:val="nil"/>
              <w:bottom w:val="single" w:sz="8" w:space="0" w:color="auto"/>
              <w:right w:val="single" w:sz="8" w:space="0" w:color="auto"/>
            </w:tcBorders>
            <w:tcMar>
              <w:top w:w="0" w:type="dxa"/>
              <w:left w:w="108" w:type="dxa"/>
              <w:bottom w:w="0" w:type="dxa"/>
              <w:right w:w="108" w:type="dxa"/>
            </w:tcMar>
          </w:tcPr>
          <w:p w14:paraId="0DEEA608" w14:textId="77777777" w:rsidR="007715ED" w:rsidRPr="009E13BD" w:rsidRDefault="007715ED" w:rsidP="00EC09F5">
            <w:pPr>
              <w:rPr>
                <w:rFonts w:ascii="Calibri" w:hAnsi="Calibri"/>
                <w:sz w:val="22"/>
                <w:szCs w:val="22"/>
              </w:rPr>
            </w:pPr>
            <w:r w:rsidRPr="009E13BD">
              <w:rPr>
                <w:rFonts w:ascii="Calibri" w:hAnsi="Calibri"/>
                <w:sz w:val="22"/>
                <w:szCs w:val="22"/>
              </w:rPr>
              <w:t>As Required by Iowa law</w:t>
            </w:r>
          </w:p>
        </w:tc>
        <w:tc>
          <w:tcPr>
            <w:tcW w:w="1471" w:type="dxa"/>
            <w:tcBorders>
              <w:top w:val="nil"/>
              <w:left w:val="nil"/>
              <w:bottom w:val="single" w:sz="8" w:space="0" w:color="auto"/>
              <w:right w:val="single" w:sz="8" w:space="0" w:color="auto"/>
            </w:tcBorders>
            <w:tcMar>
              <w:top w:w="0" w:type="dxa"/>
              <w:left w:w="108" w:type="dxa"/>
              <w:bottom w:w="0" w:type="dxa"/>
              <w:right w:w="108" w:type="dxa"/>
            </w:tcMar>
          </w:tcPr>
          <w:p w14:paraId="176449F7" w14:textId="77777777" w:rsidR="007715ED" w:rsidRPr="009E13BD" w:rsidRDefault="007715ED" w:rsidP="00EC09F5">
            <w:pPr>
              <w:rPr>
                <w:rFonts w:ascii="Calibri" w:hAnsi="Calibri"/>
                <w:sz w:val="22"/>
                <w:szCs w:val="22"/>
              </w:rPr>
            </w:pPr>
            <w:r w:rsidRPr="009E13BD">
              <w:rPr>
                <w:rFonts w:ascii="Calibri" w:hAnsi="Calibri"/>
                <w:sz w:val="22"/>
                <w:szCs w:val="22"/>
              </w:rPr>
              <w:t>A required by Iowa law</w:t>
            </w:r>
          </w:p>
        </w:tc>
      </w:tr>
    </w:tbl>
    <w:p w14:paraId="3C832855" w14:textId="6A187CF0" w:rsidR="007715ED" w:rsidRDefault="007715ED" w:rsidP="00EC09F5">
      <w:pPr>
        <w:pStyle w:val="ListParagraph"/>
        <w:rPr>
          <w:rFonts w:ascii="Calibri" w:hAnsi="Calibri"/>
          <w:sz w:val="22"/>
          <w:szCs w:val="22"/>
        </w:rPr>
      </w:pPr>
    </w:p>
    <w:p w14:paraId="18430450" w14:textId="77777777" w:rsidR="006471F5" w:rsidRPr="008316DE" w:rsidRDefault="006471F5" w:rsidP="006471F5">
      <w:pPr>
        <w:tabs>
          <w:tab w:val="left" w:pos="-720"/>
        </w:tabs>
        <w:suppressAutoHyphens/>
        <w:ind w:left="720"/>
        <w:jc w:val="both"/>
        <w:rPr>
          <w:rFonts w:ascii="Calibri" w:hAnsi="Calibri" w:cs="Calibri"/>
          <w:sz w:val="22"/>
          <w:szCs w:val="22"/>
        </w:rPr>
      </w:pPr>
      <w:r w:rsidRPr="008316DE">
        <w:rPr>
          <w:rFonts w:ascii="Calibri" w:hAnsi="Calibri" w:cs="Calibri"/>
          <w:sz w:val="22"/>
          <w:szCs w:val="22"/>
        </w:rPr>
        <w:t xml:space="preserve">Acceptance of the insurance certificates by the Department shall not act to relieve </w:t>
      </w:r>
      <w:r>
        <w:rPr>
          <w:rFonts w:ascii="Calibri" w:hAnsi="Calibri" w:cs="Calibri"/>
          <w:sz w:val="22"/>
          <w:szCs w:val="22"/>
        </w:rPr>
        <w:t>Contractor</w:t>
      </w:r>
      <w:r w:rsidRPr="008316DE">
        <w:rPr>
          <w:rFonts w:ascii="Calibri" w:hAnsi="Calibri" w:cs="Calibri"/>
          <w:sz w:val="22"/>
          <w:szCs w:val="22"/>
        </w:rPr>
        <w:t xml:space="preserve"> of any obligation under this </w:t>
      </w:r>
      <w:r>
        <w:rPr>
          <w:rFonts w:ascii="Calibri" w:hAnsi="Calibri" w:cs="Calibri"/>
          <w:sz w:val="22"/>
          <w:szCs w:val="22"/>
        </w:rPr>
        <w:t>Contract</w:t>
      </w:r>
      <w:r w:rsidRPr="008316DE">
        <w:rPr>
          <w:rFonts w:ascii="Calibri" w:hAnsi="Calibri" w:cs="Calibri"/>
          <w:sz w:val="22"/>
          <w:szCs w:val="22"/>
        </w:rPr>
        <w:t xml:space="preserve">.  It shall be the responsibility of </w:t>
      </w:r>
      <w:r>
        <w:rPr>
          <w:rFonts w:ascii="Calibri" w:hAnsi="Calibri" w:cs="Calibri"/>
          <w:sz w:val="22"/>
          <w:szCs w:val="22"/>
        </w:rPr>
        <w:t>Contractor</w:t>
      </w:r>
      <w:r w:rsidRPr="008316DE">
        <w:rPr>
          <w:rFonts w:ascii="Calibri" w:hAnsi="Calibri" w:cs="Calibri"/>
          <w:sz w:val="22"/>
          <w:szCs w:val="22"/>
        </w:rPr>
        <w:t xml:space="preserve"> to keep the respective insurance policies and coverages current and in force during the life of this </w:t>
      </w:r>
      <w:r>
        <w:rPr>
          <w:rFonts w:ascii="Calibri" w:hAnsi="Calibri" w:cs="Calibri"/>
          <w:sz w:val="22"/>
          <w:szCs w:val="22"/>
        </w:rPr>
        <w:t>Contract</w:t>
      </w:r>
      <w:r w:rsidRPr="008316DE">
        <w:rPr>
          <w:rFonts w:ascii="Calibri" w:hAnsi="Calibri" w:cs="Calibri"/>
          <w:sz w:val="22"/>
          <w:szCs w:val="22"/>
        </w:rPr>
        <w:t xml:space="preserve">.  </w:t>
      </w:r>
      <w:r>
        <w:rPr>
          <w:rFonts w:ascii="Calibri" w:hAnsi="Calibri" w:cs="Calibri"/>
          <w:sz w:val="22"/>
          <w:szCs w:val="22"/>
        </w:rPr>
        <w:t>Contractor</w:t>
      </w:r>
      <w:r w:rsidRPr="008316DE">
        <w:rPr>
          <w:rFonts w:ascii="Calibri" w:hAnsi="Calibri" w:cs="Calibri"/>
          <w:sz w:val="22"/>
          <w:szCs w:val="22"/>
        </w:rPr>
        <w:t xml:space="preserve"> shall be responsible for all premiums, deductibles and for any inadequacy, absence or limitation of coverage, and the </w:t>
      </w:r>
      <w:r>
        <w:rPr>
          <w:rFonts w:ascii="Calibri" w:hAnsi="Calibri" w:cs="Calibri"/>
          <w:sz w:val="22"/>
          <w:szCs w:val="22"/>
        </w:rPr>
        <w:t>Contractor</w:t>
      </w:r>
      <w:r w:rsidRPr="008316DE">
        <w:rPr>
          <w:rFonts w:ascii="Calibri" w:hAnsi="Calibri" w:cs="Calibri"/>
          <w:sz w:val="22"/>
          <w:szCs w:val="22"/>
        </w:rPr>
        <w:t xml:space="preserve"> shall have no claim or other recourse against the State or the Department for any costs or loss attributable to any of the foregoing, all of which shall be borne solely by the </w:t>
      </w:r>
      <w:r>
        <w:rPr>
          <w:rFonts w:ascii="Calibri" w:hAnsi="Calibri" w:cs="Calibri"/>
          <w:sz w:val="22"/>
          <w:szCs w:val="22"/>
        </w:rPr>
        <w:t>Contractor</w:t>
      </w:r>
      <w:r w:rsidRPr="008316DE">
        <w:rPr>
          <w:rFonts w:ascii="Calibri" w:hAnsi="Calibri" w:cs="Calibri"/>
          <w:sz w:val="22"/>
          <w:szCs w:val="22"/>
        </w:rPr>
        <w:t xml:space="preserve">.  Notwithstanding any other provision of this </w:t>
      </w:r>
      <w:r>
        <w:rPr>
          <w:rFonts w:ascii="Calibri" w:hAnsi="Calibri" w:cs="Calibri"/>
          <w:sz w:val="22"/>
          <w:szCs w:val="22"/>
        </w:rPr>
        <w:t>Contract</w:t>
      </w:r>
      <w:r w:rsidRPr="008316DE">
        <w:rPr>
          <w:rFonts w:ascii="Calibri" w:hAnsi="Calibri" w:cs="Calibri"/>
          <w:sz w:val="22"/>
          <w:szCs w:val="22"/>
        </w:rPr>
        <w:t xml:space="preserve">, </w:t>
      </w:r>
      <w:r>
        <w:rPr>
          <w:rFonts w:ascii="Calibri" w:hAnsi="Calibri" w:cs="Calibri"/>
          <w:sz w:val="22"/>
          <w:szCs w:val="22"/>
        </w:rPr>
        <w:t>Contractor</w:t>
      </w:r>
      <w:r w:rsidRPr="008316DE">
        <w:rPr>
          <w:rFonts w:ascii="Calibri" w:hAnsi="Calibri" w:cs="Calibri"/>
          <w:sz w:val="22"/>
          <w:szCs w:val="22"/>
        </w:rPr>
        <w:t xml:space="preserve"> shall be fully responsible and liable for meeting and fulfilling all of its obligations under </w:t>
      </w:r>
      <w:r>
        <w:rPr>
          <w:rFonts w:ascii="Calibri" w:hAnsi="Calibri" w:cs="Calibri"/>
          <w:sz w:val="22"/>
          <w:szCs w:val="22"/>
        </w:rPr>
        <w:t>this section of the Contract</w:t>
      </w:r>
      <w:r w:rsidRPr="008316DE">
        <w:rPr>
          <w:rFonts w:ascii="Calibri" w:hAnsi="Calibri" w:cs="Calibri"/>
          <w:sz w:val="22"/>
          <w:szCs w:val="22"/>
        </w:rPr>
        <w:t>.</w:t>
      </w:r>
    </w:p>
    <w:p w14:paraId="487DE15F" w14:textId="77777777" w:rsidR="006471F5" w:rsidRPr="009E13BD" w:rsidRDefault="006471F5" w:rsidP="00EC09F5">
      <w:pPr>
        <w:pStyle w:val="ListParagraph"/>
        <w:rPr>
          <w:rFonts w:ascii="Calibri" w:hAnsi="Calibri"/>
          <w:sz w:val="22"/>
          <w:szCs w:val="22"/>
        </w:rPr>
      </w:pPr>
    </w:p>
    <w:p w14:paraId="665F06F6" w14:textId="77777777" w:rsidR="005D30A2" w:rsidRDefault="005D30A2" w:rsidP="00524469">
      <w:pPr>
        <w:numPr>
          <w:ilvl w:val="1"/>
          <w:numId w:val="19"/>
        </w:numPr>
        <w:tabs>
          <w:tab w:val="left" w:pos="0"/>
          <w:tab w:val="left" w:pos="720"/>
        </w:tabs>
        <w:ind w:left="720" w:hanging="720"/>
        <w:jc w:val="both"/>
        <w:rPr>
          <w:rFonts w:ascii="Calibri" w:hAnsi="Calibri"/>
          <w:b/>
          <w:bCs/>
          <w:sz w:val="22"/>
          <w:szCs w:val="22"/>
        </w:rPr>
      </w:pPr>
      <w:r w:rsidRPr="005D30A2">
        <w:rPr>
          <w:rFonts w:ascii="Calibri" w:hAnsi="Calibri" w:cs="Calibri"/>
          <w:b/>
          <w:bCs/>
          <w:sz w:val="22"/>
          <w:szCs w:val="22"/>
        </w:rPr>
        <w:t>Terms</w:t>
      </w:r>
      <w:r w:rsidRPr="005D30A2">
        <w:rPr>
          <w:rFonts w:ascii="Calibri" w:hAnsi="Calibri" w:cs="Calibri"/>
          <w:b/>
          <w:sz w:val="22"/>
          <w:szCs w:val="22"/>
        </w:rPr>
        <w:t xml:space="preserve"> and Conditions for State of Iowa Purchasing Cards</w:t>
      </w:r>
      <w:r>
        <w:rPr>
          <w:rFonts w:ascii="Calibri" w:hAnsi="Calibri"/>
          <w:b/>
          <w:bCs/>
          <w:sz w:val="22"/>
          <w:szCs w:val="22"/>
        </w:rPr>
        <w:t xml:space="preserve"> </w:t>
      </w:r>
    </w:p>
    <w:p w14:paraId="669AE8BA" w14:textId="77777777" w:rsidR="005D30A2" w:rsidRDefault="005D30A2" w:rsidP="005D30A2">
      <w:pPr>
        <w:ind w:left="720"/>
        <w:jc w:val="both"/>
        <w:rPr>
          <w:rFonts w:ascii="Calibri" w:hAnsi="Calibri"/>
          <w:color w:val="000000"/>
          <w:sz w:val="22"/>
          <w:szCs w:val="22"/>
        </w:rPr>
      </w:pPr>
      <w:r>
        <w:rPr>
          <w:rFonts w:ascii="Calibri" w:hAnsi="Calibri"/>
          <w:color w:val="000000"/>
          <w:sz w:val="22"/>
          <w:szCs w:val="22"/>
        </w:rPr>
        <w:t xml:space="preserve">The State of Iowa shall pay Contractor’s invoices using its Purchasing Card Program (Pcard) whenever possible. The </w:t>
      </w:r>
      <w:r w:rsidRPr="005D30A2">
        <w:rPr>
          <w:rFonts w:ascii="Calibri" w:hAnsi="Calibri" w:cs="Calibri"/>
          <w:sz w:val="22"/>
          <w:szCs w:val="22"/>
        </w:rPr>
        <w:t>Pcard</w:t>
      </w:r>
      <w:r>
        <w:rPr>
          <w:rFonts w:ascii="Calibri" w:hAnsi="Calibr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w:t>
      </w:r>
      <w:r>
        <w:rPr>
          <w:rFonts w:ascii="Calibri" w:hAnsi="Calibri"/>
          <w:color w:val="000000"/>
          <w:sz w:val="22"/>
          <w:szCs w:val="22"/>
        </w:rPr>
        <w:lastRenderedPageBreak/>
        <w:t xml:space="preserve">directly, generally within 48 hours of the transaction. Contractor shall comply with security measures for Pcard payments including: </w:t>
      </w:r>
    </w:p>
    <w:p w14:paraId="5FDF0DD9" w14:textId="77777777" w:rsidR="005D30A2" w:rsidRDefault="005D30A2" w:rsidP="00BC609C">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comply with </w:t>
      </w:r>
      <w:hyperlink r:id="rId17" w:history="1">
        <w:r w:rsidRPr="005D30A2">
          <w:rPr>
            <w:rStyle w:val="Hyperlink"/>
            <w:rFonts w:ascii="Calibri" w:hAnsi="Calibri"/>
            <w:color w:val="000000"/>
            <w:sz w:val="22"/>
            <w:szCs w:val="22"/>
          </w:rPr>
          <w:t>Payment Card Industry Data Security Standard (PCI DSS)</w:t>
        </w:r>
      </w:hyperlink>
      <w:r>
        <w:rPr>
          <w:rFonts w:ascii="Calibri" w:hAnsi="Calibri"/>
          <w:color w:val="000000"/>
          <w:sz w:val="22"/>
          <w:szCs w:val="22"/>
          <w:u w:val="single"/>
        </w:rPr>
        <w:t xml:space="preserve"> </w:t>
      </w:r>
      <w:r>
        <w:rPr>
          <w:rFonts w:ascii="Calibri" w:hAnsi="Calibri"/>
          <w:color w:val="000000"/>
          <w:sz w:val="22"/>
          <w:szCs w:val="22"/>
        </w:rPr>
        <w:t>to assure confidential card information is not compromised;</w:t>
      </w:r>
    </w:p>
    <w:p w14:paraId="0B23155A" w14:textId="77777777" w:rsidR="005D30A2" w:rsidRDefault="005D30A2" w:rsidP="00BC609C">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adhere to </w:t>
      </w:r>
      <w:hyperlink r:id="rId18" w:history="1">
        <w:r w:rsidRPr="005D30A2">
          <w:rPr>
            <w:rStyle w:val="Hyperlink"/>
            <w:rFonts w:ascii="Calibri" w:hAnsi="Calibri"/>
            <w:color w:val="000000"/>
            <w:sz w:val="22"/>
            <w:szCs w:val="22"/>
          </w:rPr>
          <w:t>Fair and Accurate Credit Transactions Act</w:t>
        </w:r>
      </w:hyperlink>
      <w:r>
        <w:rPr>
          <w:rFonts w:ascii="Calibri" w:hAnsi="Calibri"/>
          <w:color w:val="000000"/>
          <w:sz w:val="22"/>
          <w:szCs w:val="22"/>
        </w:rPr>
        <w:t xml:space="preserve"> requirements that limit the amount of consumer and account information shared for greater security protection; </w:t>
      </w:r>
    </w:p>
    <w:p w14:paraId="5BF6D72A" w14:textId="77777777" w:rsidR="005D30A2" w:rsidRDefault="005D30A2" w:rsidP="00BC609C">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not write down card numbers or store card information. When accepting orders by phone, Contractor shall process the transaction during the call and send itemized receipts (excluding card numbers) to the cardholder by fax, email, or mail (with delivery); </w:t>
      </w:r>
    </w:p>
    <w:p w14:paraId="27A94C50" w14:textId="77777777" w:rsidR="005D30A2" w:rsidRDefault="005D30A2" w:rsidP="00BC609C">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Contractor shall process payment for items when an order is placed only for items currently in stock and available for shipment, and only for services already rendered;</w:t>
      </w:r>
    </w:p>
    <w:p w14:paraId="24E15BAD" w14:textId="77777777" w:rsidR="005D30A2" w:rsidRDefault="005D30A2" w:rsidP="00BC609C">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Contractor shall confirm that the name of purchaser matches the name on the card;</w:t>
      </w:r>
    </w:p>
    <w:p w14:paraId="7486C1AE" w14:textId="5CB55F11" w:rsidR="005D30A2" w:rsidRDefault="005D30A2" w:rsidP="00BC609C">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ensure Internet orders are processed via secure websites, featuring Verisign, </w:t>
      </w:r>
      <w:r w:rsidR="00457320">
        <w:rPr>
          <w:rFonts w:ascii="Calibri" w:hAnsi="Calibri"/>
          <w:color w:val="000000"/>
          <w:sz w:val="22"/>
          <w:szCs w:val="22"/>
        </w:rPr>
        <w:t>Trustee</w:t>
      </w:r>
      <w:r>
        <w:rPr>
          <w:rFonts w:ascii="Calibri" w:hAnsi="Calibri"/>
          <w:color w:val="000000"/>
          <w:sz w:val="22"/>
          <w:szCs w:val="22"/>
        </w:rPr>
        <w:t xml:space="preserve">, </w:t>
      </w:r>
      <w:proofErr w:type="spellStart"/>
      <w:r>
        <w:rPr>
          <w:rFonts w:ascii="Calibri" w:hAnsi="Calibri"/>
          <w:color w:val="000000"/>
          <w:sz w:val="22"/>
          <w:szCs w:val="22"/>
        </w:rPr>
        <w:t>BBBOnline</w:t>
      </w:r>
      <w:proofErr w:type="spellEnd"/>
      <w:r>
        <w:rPr>
          <w:rFonts w:ascii="Calibri" w:hAnsi="Calibri"/>
          <w:color w:val="000000"/>
          <w:sz w:val="22"/>
          <w:szCs w:val="22"/>
        </w:rPr>
        <w:t>, or “https” in the web address;</w:t>
      </w:r>
    </w:p>
    <w:p w14:paraId="70C11523" w14:textId="77777777" w:rsidR="005D30A2" w:rsidRDefault="005D30A2" w:rsidP="00BC609C">
      <w:pPr>
        <w:pStyle w:val="ListParagraph"/>
        <w:numPr>
          <w:ilvl w:val="0"/>
          <w:numId w:val="24"/>
        </w:numPr>
        <w:ind w:left="900" w:hanging="180"/>
        <w:jc w:val="both"/>
        <w:rPr>
          <w:rFonts w:ascii="Calibri" w:hAnsi="Calibri"/>
          <w:color w:val="000000"/>
          <w:sz w:val="22"/>
          <w:szCs w:val="22"/>
        </w:rPr>
      </w:pPr>
      <w:r>
        <w:rPr>
          <w:rFonts w:ascii="Calibri" w:hAnsi="Calibri"/>
          <w:color w:val="000000"/>
          <w:sz w:val="22"/>
          <w:szCs w:val="22"/>
        </w:rPr>
        <w:t xml:space="preserve">Contractor shall shred any documentation with credit card numbers.  </w:t>
      </w:r>
    </w:p>
    <w:p w14:paraId="3A54D354" w14:textId="77777777" w:rsidR="005D30A2" w:rsidRDefault="005D30A2" w:rsidP="00277ABE">
      <w:pPr>
        <w:tabs>
          <w:tab w:val="left" w:pos="360"/>
        </w:tabs>
        <w:jc w:val="both"/>
        <w:rPr>
          <w:rFonts w:ascii="Calibri" w:hAnsi="Calibri"/>
          <w:b/>
          <w:sz w:val="22"/>
          <w:szCs w:val="22"/>
        </w:rPr>
      </w:pPr>
    </w:p>
    <w:p w14:paraId="254B55C2" w14:textId="77777777" w:rsidR="007715ED" w:rsidRPr="009E13BD" w:rsidRDefault="007715ED" w:rsidP="00277ABE">
      <w:pPr>
        <w:jc w:val="both"/>
        <w:rPr>
          <w:rFonts w:ascii="Calibri" w:hAnsi="Calibri"/>
          <w:sz w:val="22"/>
          <w:szCs w:val="22"/>
        </w:rPr>
      </w:pPr>
    </w:p>
    <w:p w14:paraId="5625BE2E" w14:textId="77777777" w:rsidR="007715ED" w:rsidRPr="009E13BD" w:rsidRDefault="007715ED" w:rsidP="00EC09F5">
      <w:pPr>
        <w:rPr>
          <w:rFonts w:ascii="Calibri" w:hAnsi="Calibri"/>
          <w:sz w:val="22"/>
          <w:szCs w:val="22"/>
        </w:rPr>
      </w:pPr>
    </w:p>
    <w:p w14:paraId="00FDC83A" w14:textId="77777777" w:rsidR="007715ED" w:rsidRPr="009E13BD" w:rsidRDefault="007715ED" w:rsidP="00EC09F5">
      <w:pPr>
        <w:jc w:val="center"/>
        <w:rPr>
          <w:rFonts w:ascii="Calibri" w:hAnsi="Calibri"/>
          <w:b/>
          <w:sz w:val="22"/>
          <w:szCs w:val="22"/>
        </w:rPr>
      </w:pPr>
      <w:r w:rsidRPr="009E13BD">
        <w:rPr>
          <w:rFonts w:ascii="Calibri" w:hAnsi="Calibri"/>
          <w:sz w:val="22"/>
          <w:szCs w:val="22"/>
        </w:rPr>
        <w:br w:type="page"/>
      </w:r>
      <w:r w:rsidRPr="009E13BD">
        <w:rPr>
          <w:rFonts w:ascii="Calibri" w:hAnsi="Calibri"/>
          <w:b/>
          <w:sz w:val="22"/>
          <w:szCs w:val="22"/>
        </w:rPr>
        <w:lastRenderedPageBreak/>
        <w:t>Attachment # 1</w:t>
      </w:r>
    </w:p>
    <w:p w14:paraId="22F7008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Certification Letter</w:t>
      </w:r>
    </w:p>
    <w:p w14:paraId="5A829FCA" w14:textId="77777777" w:rsidR="007715ED" w:rsidRPr="00032D48" w:rsidRDefault="007715ED" w:rsidP="00EC09F5">
      <w:pPr>
        <w:jc w:val="both"/>
        <w:rPr>
          <w:rFonts w:ascii="Calibri" w:hAnsi="Calibri"/>
          <w:sz w:val="18"/>
          <w:szCs w:val="18"/>
        </w:rPr>
      </w:pPr>
    </w:p>
    <w:p w14:paraId="6038F627" w14:textId="77777777" w:rsidR="007715ED" w:rsidRPr="00524469" w:rsidRDefault="007715ED" w:rsidP="00EC09F5">
      <w:pPr>
        <w:jc w:val="both"/>
        <w:rPr>
          <w:rFonts w:ascii="Calibri" w:hAnsi="Calibri"/>
          <w:sz w:val="20"/>
          <w:szCs w:val="18"/>
        </w:rPr>
      </w:pPr>
      <w:r w:rsidRPr="00524469">
        <w:rPr>
          <w:rFonts w:ascii="Calibri" w:hAnsi="Calibri"/>
          <w:sz w:val="20"/>
          <w:szCs w:val="18"/>
        </w:rPr>
        <w:t>[Date]</w:t>
      </w:r>
    </w:p>
    <w:p w14:paraId="044813FB" w14:textId="77777777" w:rsidR="007715ED" w:rsidRPr="00524469" w:rsidRDefault="007715ED" w:rsidP="00EC09F5">
      <w:pPr>
        <w:jc w:val="both"/>
        <w:rPr>
          <w:rFonts w:ascii="Calibri" w:hAnsi="Calibri"/>
          <w:sz w:val="20"/>
          <w:szCs w:val="18"/>
        </w:rPr>
      </w:pPr>
    </w:p>
    <w:p w14:paraId="5C33478B" w14:textId="12D44207" w:rsidR="007715ED" w:rsidRPr="0029181C" w:rsidRDefault="0029181C" w:rsidP="00EC09F5">
      <w:pPr>
        <w:pStyle w:val="Footer"/>
        <w:tabs>
          <w:tab w:val="clear" w:pos="4320"/>
          <w:tab w:val="clear" w:pos="8640"/>
        </w:tabs>
        <w:jc w:val="both"/>
        <w:rPr>
          <w:rFonts w:ascii="Calibri" w:hAnsi="Calibri"/>
          <w:sz w:val="20"/>
          <w:szCs w:val="18"/>
        </w:rPr>
      </w:pPr>
      <w:r w:rsidRPr="0029181C">
        <w:rPr>
          <w:rFonts w:ascii="Calibri" w:hAnsi="Calibri"/>
          <w:noProof/>
          <w:sz w:val="20"/>
          <w:szCs w:val="18"/>
        </w:rPr>
        <w:t>Nancy Wheelock</w:t>
      </w:r>
      <w:r w:rsidR="007715ED" w:rsidRPr="0029181C">
        <w:rPr>
          <w:rFonts w:ascii="Calibri" w:hAnsi="Calibri"/>
          <w:sz w:val="20"/>
          <w:szCs w:val="18"/>
        </w:rPr>
        <w:t>, Issuing Officer</w:t>
      </w:r>
    </w:p>
    <w:p w14:paraId="364C84A6" w14:textId="72634008" w:rsidR="007715ED" w:rsidRPr="0029181C" w:rsidRDefault="0029181C" w:rsidP="00EC09F5">
      <w:pPr>
        <w:rPr>
          <w:rFonts w:ascii="Calibri" w:hAnsi="Calibri"/>
          <w:bCs/>
          <w:sz w:val="20"/>
          <w:szCs w:val="18"/>
        </w:rPr>
      </w:pPr>
      <w:r w:rsidRPr="0029181C">
        <w:rPr>
          <w:rFonts w:ascii="Calibri" w:hAnsi="Calibri"/>
          <w:bCs/>
          <w:noProof/>
          <w:sz w:val="20"/>
          <w:szCs w:val="18"/>
        </w:rPr>
        <w:t>Dept. of Adminstrative Services – Central Procurement</w:t>
      </w:r>
    </w:p>
    <w:p w14:paraId="3089B663" w14:textId="2D92993D" w:rsidR="007715ED" w:rsidRDefault="0029181C" w:rsidP="00EC09F5">
      <w:pPr>
        <w:rPr>
          <w:rFonts w:ascii="Calibri" w:hAnsi="Calibri"/>
          <w:noProof/>
          <w:sz w:val="20"/>
          <w:szCs w:val="18"/>
        </w:rPr>
      </w:pPr>
      <w:r>
        <w:rPr>
          <w:rFonts w:ascii="Calibri" w:hAnsi="Calibri"/>
          <w:noProof/>
          <w:sz w:val="20"/>
          <w:szCs w:val="18"/>
        </w:rPr>
        <w:t>1305 E. Walnut St., Hoover Bldg., Floor 3</w:t>
      </w:r>
    </w:p>
    <w:p w14:paraId="4BD460CE" w14:textId="6C0D8596" w:rsidR="0029181C" w:rsidRPr="0029181C" w:rsidRDefault="0029181C" w:rsidP="00EC09F5">
      <w:pPr>
        <w:rPr>
          <w:rFonts w:ascii="Calibri" w:hAnsi="Calibri"/>
          <w:noProof/>
          <w:sz w:val="20"/>
          <w:szCs w:val="18"/>
        </w:rPr>
      </w:pPr>
      <w:r>
        <w:rPr>
          <w:rFonts w:ascii="Calibri" w:hAnsi="Calibri"/>
          <w:noProof/>
          <w:sz w:val="20"/>
          <w:szCs w:val="18"/>
        </w:rPr>
        <w:t>Des Moines, IA 50319</w:t>
      </w:r>
    </w:p>
    <w:p w14:paraId="2E26C4E4" w14:textId="77777777" w:rsidR="005E685E" w:rsidRPr="0029181C" w:rsidRDefault="005E685E" w:rsidP="00EC09F5">
      <w:pPr>
        <w:rPr>
          <w:rFonts w:ascii="Calibri" w:hAnsi="Calibri"/>
          <w:sz w:val="20"/>
          <w:szCs w:val="18"/>
        </w:rPr>
      </w:pPr>
    </w:p>
    <w:p w14:paraId="205C18E6" w14:textId="77777777" w:rsidR="007715ED" w:rsidRPr="0029181C" w:rsidRDefault="009276C0" w:rsidP="00EC09F5">
      <w:pPr>
        <w:jc w:val="both"/>
        <w:rPr>
          <w:rFonts w:ascii="Calibri" w:hAnsi="Calibri"/>
          <w:sz w:val="20"/>
          <w:szCs w:val="18"/>
        </w:rPr>
      </w:pPr>
      <w:r w:rsidRPr="0029181C">
        <w:rPr>
          <w:rFonts w:ascii="Calibri" w:hAnsi="Calibri"/>
          <w:sz w:val="20"/>
          <w:szCs w:val="18"/>
        </w:rPr>
        <w:t>R</w:t>
      </w:r>
      <w:r w:rsidR="007715ED" w:rsidRPr="0029181C">
        <w:rPr>
          <w:rFonts w:ascii="Calibri" w:hAnsi="Calibri"/>
          <w:sz w:val="20"/>
          <w:szCs w:val="18"/>
        </w:rPr>
        <w:t>e</w:t>
      </w:r>
      <w:r w:rsidR="005E685E" w:rsidRPr="0029181C">
        <w:rPr>
          <w:rFonts w:ascii="Calibri" w:hAnsi="Calibri"/>
          <w:sz w:val="20"/>
          <w:szCs w:val="18"/>
        </w:rPr>
        <w:t>:</w:t>
      </w:r>
      <w:r w:rsidRPr="0029181C">
        <w:rPr>
          <w:rFonts w:ascii="Calibri" w:hAnsi="Calibri"/>
          <w:sz w:val="20"/>
          <w:szCs w:val="18"/>
        </w:rPr>
        <w:t xml:space="preserve"> </w:t>
      </w:r>
      <w:r w:rsidR="007715ED" w:rsidRPr="0029181C">
        <w:rPr>
          <w:rFonts w:ascii="Calibri" w:hAnsi="Calibri"/>
          <w:noProof/>
          <w:sz w:val="20"/>
          <w:szCs w:val="18"/>
        </w:rPr>
        <w:t>RFP Number</w:t>
      </w:r>
      <w:r w:rsidRPr="0029181C">
        <w:rPr>
          <w:rFonts w:ascii="Calibri" w:hAnsi="Calibri"/>
          <w:noProof/>
          <w:sz w:val="20"/>
          <w:szCs w:val="18"/>
        </w:rPr>
        <w:t xml:space="preserve"> - </w:t>
      </w:r>
      <w:r w:rsidR="007715ED" w:rsidRPr="0029181C">
        <w:rPr>
          <w:rFonts w:ascii="Calibri" w:hAnsi="Calibri"/>
          <w:sz w:val="20"/>
          <w:szCs w:val="18"/>
        </w:rPr>
        <w:t>PROPOSAL CERTIFICATIONS</w:t>
      </w:r>
    </w:p>
    <w:p w14:paraId="083400A1" w14:textId="77777777" w:rsidR="007715ED" w:rsidRPr="00993D8D" w:rsidRDefault="007715ED" w:rsidP="00EC09F5">
      <w:pPr>
        <w:jc w:val="both"/>
        <w:rPr>
          <w:rFonts w:ascii="Calibri" w:hAnsi="Calibri"/>
          <w:sz w:val="20"/>
          <w:szCs w:val="18"/>
        </w:rPr>
      </w:pPr>
    </w:p>
    <w:p w14:paraId="4E08E87E" w14:textId="3A2DFD9D" w:rsidR="007715ED" w:rsidRPr="00993D8D" w:rsidRDefault="007715ED" w:rsidP="00EC09F5">
      <w:pPr>
        <w:jc w:val="both"/>
        <w:rPr>
          <w:rFonts w:ascii="Calibri" w:hAnsi="Calibri"/>
          <w:sz w:val="20"/>
          <w:szCs w:val="18"/>
        </w:rPr>
      </w:pPr>
      <w:r w:rsidRPr="00993D8D">
        <w:rPr>
          <w:rFonts w:ascii="Calibri" w:hAnsi="Calibri"/>
          <w:sz w:val="20"/>
          <w:szCs w:val="18"/>
        </w:rPr>
        <w:t xml:space="preserve">Dear </w:t>
      </w:r>
      <w:r w:rsidR="00993D8D" w:rsidRPr="00993D8D">
        <w:rPr>
          <w:rFonts w:ascii="Calibri" w:hAnsi="Calibri"/>
          <w:noProof/>
          <w:sz w:val="20"/>
          <w:szCs w:val="18"/>
        </w:rPr>
        <w:t>Nancy</w:t>
      </w:r>
      <w:r w:rsidRPr="00993D8D">
        <w:rPr>
          <w:rFonts w:ascii="Calibri" w:hAnsi="Calibri"/>
          <w:sz w:val="20"/>
          <w:szCs w:val="18"/>
        </w:rPr>
        <w:t>:</w:t>
      </w:r>
    </w:p>
    <w:p w14:paraId="46CC18F8" w14:textId="77777777" w:rsidR="007715ED" w:rsidRPr="00524469" w:rsidRDefault="007715ED" w:rsidP="00EC09F5">
      <w:pPr>
        <w:pStyle w:val="Footer"/>
        <w:tabs>
          <w:tab w:val="clear" w:pos="4320"/>
          <w:tab w:val="clear" w:pos="8640"/>
        </w:tabs>
        <w:jc w:val="both"/>
        <w:rPr>
          <w:rFonts w:ascii="Calibri" w:hAnsi="Calibri"/>
          <w:sz w:val="20"/>
          <w:szCs w:val="18"/>
        </w:rPr>
      </w:pPr>
    </w:p>
    <w:p w14:paraId="1EE6AADA" w14:textId="11674C6C" w:rsidR="007715ED" w:rsidRPr="00524469" w:rsidRDefault="007715ED" w:rsidP="00EC09F5">
      <w:pPr>
        <w:jc w:val="both"/>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 xml:space="preserve">Name of </w:t>
      </w:r>
      <w:r w:rsidR="000F48D5">
        <w:rPr>
          <w:rFonts w:ascii="Calibri" w:hAnsi="Calibri"/>
          <w:b/>
          <w:sz w:val="20"/>
          <w:szCs w:val="18"/>
        </w:rPr>
        <w:t>Respondent</w:t>
      </w:r>
      <w:r w:rsidRPr="00524469">
        <w:rPr>
          <w:rFonts w:ascii="Calibri" w:hAnsi="Calibri"/>
          <w:b/>
          <w:sz w:val="20"/>
          <w:szCs w:val="18"/>
        </w:rPr>
        <w:t>]</w:t>
      </w:r>
      <w:r w:rsidR="00993D8D">
        <w:rPr>
          <w:rFonts w:ascii="Calibri" w:hAnsi="Calibri"/>
          <w:b/>
          <w:sz w:val="20"/>
          <w:szCs w:val="18"/>
        </w:rPr>
        <w:t xml:space="preserve"> </w:t>
      </w:r>
      <w:r w:rsidRPr="00524469">
        <w:rPr>
          <w:rFonts w:ascii="Calibri" w:hAnsi="Calibri"/>
          <w:b/>
          <w:sz w:val="20"/>
          <w:szCs w:val="18"/>
        </w:rPr>
        <w:t>_______________________________</w:t>
      </w:r>
      <w:r w:rsidRPr="00524469">
        <w:rPr>
          <w:rFonts w:ascii="Calibri" w:hAnsi="Calibri"/>
          <w:sz w:val="20"/>
          <w:szCs w:val="18"/>
        </w:rPr>
        <w:t xml:space="preserve"> (</w:t>
      </w:r>
      <w:r w:rsidR="000F48D5">
        <w:rPr>
          <w:rFonts w:ascii="Calibri" w:hAnsi="Calibri"/>
          <w:sz w:val="20"/>
          <w:szCs w:val="18"/>
        </w:rPr>
        <w:t>Respondent</w:t>
      </w:r>
      <w:r w:rsidRPr="00524469">
        <w:rPr>
          <w:rFonts w:ascii="Calibri" w:hAnsi="Calibri"/>
          <w:sz w:val="20"/>
          <w:szCs w:val="18"/>
        </w:rPr>
        <w:t>) in response to</w:t>
      </w:r>
      <w:r w:rsidRPr="00993D8D">
        <w:rPr>
          <w:rFonts w:ascii="Calibri" w:hAnsi="Calibri"/>
          <w:sz w:val="20"/>
          <w:szCs w:val="18"/>
        </w:rPr>
        <w:t xml:space="preserve"> </w:t>
      </w:r>
      <w:r w:rsidR="0029181C" w:rsidRPr="00993D8D">
        <w:rPr>
          <w:rFonts w:ascii="Calibri" w:hAnsi="Calibri"/>
          <w:bCs/>
          <w:noProof/>
          <w:sz w:val="20"/>
          <w:szCs w:val="18"/>
        </w:rPr>
        <w:t>Iowa Department of Administrative Services</w:t>
      </w:r>
      <w:r w:rsidRPr="00993D8D">
        <w:rPr>
          <w:rFonts w:ascii="Calibri" w:hAnsi="Calibri"/>
          <w:sz w:val="20"/>
          <w:szCs w:val="18"/>
        </w:rPr>
        <w:t xml:space="preserve"> for </w:t>
      </w:r>
      <w:r w:rsidR="00A34A83" w:rsidRPr="00993D8D">
        <w:rPr>
          <w:rFonts w:ascii="Calibri" w:hAnsi="Calibri"/>
          <w:noProof/>
          <w:sz w:val="20"/>
          <w:szCs w:val="18"/>
        </w:rPr>
        <w:t>RFP</w:t>
      </w:r>
      <w:r w:rsidR="0029181C" w:rsidRPr="00993D8D">
        <w:rPr>
          <w:rFonts w:ascii="Calibri" w:hAnsi="Calibri"/>
          <w:noProof/>
          <w:sz w:val="20"/>
          <w:szCs w:val="18"/>
        </w:rPr>
        <w:t>1119212047</w:t>
      </w:r>
      <w:r w:rsidR="00B86195" w:rsidRPr="00993D8D">
        <w:rPr>
          <w:rFonts w:ascii="Calibri" w:hAnsi="Calibri"/>
          <w:sz w:val="20"/>
          <w:szCs w:val="18"/>
        </w:rPr>
        <w:t xml:space="preserve"> for</w:t>
      </w:r>
      <w:r w:rsidR="0029181C" w:rsidRPr="00993D8D">
        <w:rPr>
          <w:rFonts w:ascii="Calibri" w:hAnsi="Calibri"/>
          <w:noProof/>
          <w:sz w:val="20"/>
          <w:szCs w:val="18"/>
        </w:rPr>
        <w:t xml:space="preserve"> Logistics and Warehousing Consultant</w:t>
      </w:r>
      <w:r w:rsidRPr="00524469">
        <w:rPr>
          <w:rFonts w:ascii="Calibri" w:hAnsi="Calibri"/>
          <w:sz w:val="20"/>
          <w:szCs w:val="18"/>
        </w:rPr>
        <w:t xml:space="preserve"> are true and accurate.  I also certify that </w:t>
      </w:r>
      <w:r w:rsidR="000F48D5">
        <w:rPr>
          <w:rFonts w:ascii="Calibri" w:hAnsi="Calibri"/>
          <w:sz w:val="20"/>
          <w:szCs w:val="18"/>
        </w:rPr>
        <w:t>Respondent</w:t>
      </w:r>
      <w:r w:rsidRPr="00524469">
        <w:rPr>
          <w:rFonts w:ascii="Calibri" w:hAnsi="Calibri"/>
          <w:sz w:val="20"/>
          <w:szCs w:val="18"/>
        </w:rPr>
        <w:t xml:space="preserve"> has not knowingly made any false statements in its Proposal.</w:t>
      </w:r>
    </w:p>
    <w:p w14:paraId="12352EFC" w14:textId="77777777" w:rsidR="007715ED" w:rsidRPr="00524469" w:rsidRDefault="007715ED" w:rsidP="00EC09F5">
      <w:pPr>
        <w:jc w:val="both"/>
        <w:rPr>
          <w:rFonts w:ascii="Calibri" w:hAnsi="Calibri"/>
          <w:sz w:val="20"/>
          <w:szCs w:val="18"/>
        </w:rPr>
      </w:pPr>
    </w:p>
    <w:p w14:paraId="1D583F75" w14:textId="77777777" w:rsidR="007715ED" w:rsidRPr="00524469" w:rsidRDefault="007715ED" w:rsidP="00EC09F5">
      <w:pPr>
        <w:jc w:val="both"/>
        <w:rPr>
          <w:rFonts w:ascii="Calibri" w:hAnsi="Calibri"/>
          <w:b/>
          <w:sz w:val="20"/>
          <w:szCs w:val="18"/>
        </w:rPr>
      </w:pPr>
      <w:r w:rsidRPr="00524469">
        <w:rPr>
          <w:rFonts w:ascii="Calibri" w:hAnsi="Calibri"/>
          <w:b/>
          <w:sz w:val="20"/>
          <w:szCs w:val="18"/>
        </w:rPr>
        <w:t xml:space="preserve">Certification of Independence </w:t>
      </w:r>
    </w:p>
    <w:p w14:paraId="5D873109" w14:textId="77777777" w:rsidR="007715ED" w:rsidRPr="00524469" w:rsidRDefault="007715ED" w:rsidP="00EC09F5">
      <w:pPr>
        <w:pStyle w:val="Footer"/>
        <w:tabs>
          <w:tab w:val="clear" w:pos="4320"/>
          <w:tab w:val="clear" w:pos="8640"/>
        </w:tabs>
        <w:jc w:val="both"/>
        <w:rPr>
          <w:rFonts w:ascii="Calibri" w:hAnsi="Calibri"/>
          <w:sz w:val="20"/>
          <w:szCs w:val="18"/>
        </w:rPr>
      </w:pPr>
    </w:p>
    <w:p w14:paraId="267115B1" w14:textId="17B21DC5" w:rsidR="007715ED" w:rsidRPr="00524469" w:rsidRDefault="007715ED" w:rsidP="00EC09F5">
      <w:pPr>
        <w:jc w:val="both"/>
        <w:rPr>
          <w:rFonts w:ascii="Calibri" w:hAnsi="Calibri"/>
          <w:sz w:val="20"/>
          <w:szCs w:val="18"/>
        </w:rPr>
      </w:pPr>
      <w:r w:rsidRPr="00524469">
        <w:rPr>
          <w:rFonts w:ascii="Calibri" w:hAnsi="Calibri"/>
          <w:sz w:val="20"/>
          <w:szCs w:val="18"/>
        </w:rPr>
        <w:t xml:space="preserve">I certify that I am a representative of </w:t>
      </w:r>
      <w:r w:rsidR="000F48D5">
        <w:rPr>
          <w:rFonts w:ascii="Calibri" w:hAnsi="Calibri"/>
          <w:sz w:val="20"/>
          <w:szCs w:val="18"/>
        </w:rPr>
        <w:t>Respondent</w:t>
      </w:r>
      <w:r w:rsidRPr="00524469">
        <w:rPr>
          <w:rFonts w:ascii="Calibri" w:hAnsi="Calibri"/>
          <w:sz w:val="20"/>
          <w:szCs w:val="18"/>
        </w:rPr>
        <w:t xml:space="preserve"> expressly authorized to make the following certifications in behalf of </w:t>
      </w:r>
      <w:r w:rsidR="000F48D5">
        <w:rPr>
          <w:rFonts w:ascii="Calibri" w:hAnsi="Calibri"/>
          <w:sz w:val="20"/>
          <w:szCs w:val="18"/>
        </w:rPr>
        <w:t>Respondent</w:t>
      </w:r>
      <w:r w:rsidRPr="00524469">
        <w:rPr>
          <w:rFonts w:ascii="Calibri" w:hAnsi="Calibri"/>
          <w:sz w:val="20"/>
          <w:szCs w:val="18"/>
        </w:rPr>
        <w:t xml:space="preserve">. By submitting a Proposal in response to the RFP, I certify in behalf of the </w:t>
      </w:r>
      <w:r w:rsidR="000F48D5">
        <w:rPr>
          <w:rFonts w:ascii="Calibri" w:hAnsi="Calibri"/>
          <w:sz w:val="20"/>
          <w:szCs w:val="18"/>
        </w:rPr>
        <w:t>Respondent</w:t>
      </w:r>
      <w:r w:rsidRPr="00524469">
        <w:rPr>
          <w:rFonts w:ascii="Calibri" w:hAnsi="Calibri"/>
          <w:sz w:val="20"/>
          <w:szCs w:val="18"/>
        </w:rPr>
        <w:t xml:space="preserve"> the following: </w:t>
      </w:r>
    </w:p>
    <w:p w14:paraId="5B59DE99" w14:textId="77777777" w:rsidR="007715ED" w:rsidRPr="00524469" w:rsidRDefault="007715ED" w:rsidP="00EC09F5">
      <w:pPr>
        <w:jc w:val="both"/>
        <w:rPr>
          <w:rFonts w:ascii="Calibri" w:hAnsi="Calibri"/>
          <w:sz w:val="20"/>
          <w:szCs w:val="18"/>
        </w:rPr>
      </w:pPr>
    </w:p>
    <w:p w14:paraId="21BD6F5F"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The Proposal has been developed independently, without consultation, communication or agreement with any employee or consultant to the Agency or with any person serving as a member of the evaluation committee.</w:t>
      </w:r>
    </w:p>
    <w:p w14:paraId="7B66568A" w14:textId="77777777" w:rsidR="007715ED" w:rsidRPr="00524469" w:rsidRDefault="007715ED" w:rsidP="00EC09F5">
      <w:pPr>
        <w:ind w:left="360" w:firstLine="360"/>
        <w:jc w:val="both"/>
        <w:rPr>
          <w:rFonts w:ascii="Calibri" w:hAnsi="Calibri"/>
          <w:sz w:val="20"/>
          <w:szCs w:val="18"/>
        </w:rPr>
      </w:pPr>
    </w:p>
    <w:p w14:paraId="2012F3D5" w14:textId="1D21450B"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r>
      <w:r w:rsidR="007715ED" w:rsidRPr="00524469">
        <w:rPr>
          <w:rFonts w:ascii="Calibri" w:hAnsi="Calibri"/>
          <w:sz w:val="20"/>
          <w:szCs w:val="18"/>
        </w:rPr>
        <w:t xml:space="preserve">The Proposal has been developed independently, without consultation, communication or agreement with any other </w:t>
      </w:r>
      <w:r w:rsidR="000F48D5">
        <w:rPr>
          <w:rFonts w:ascii="Calibri" w:hAnsi="Calibri"/>
          <w:sz w:val="20"/>
          <w:szCs w:val="18"/>
        </w:rPr>
        <w:t>Respondent</w:t>
      </w:r>
      <w:r w:rsidR="007715ED" w:rsidRPr="00524469">
        <w:rPr>
          <w:rFonts w:ascii="Calibri" w:hAnsi="Calibri"/>
          <w:sz w:val="20"/>
          <w:szCs w:val="18"/>
        </w:rPr>
        <w:t xml:space="preserve"> or parties for the purpose of restricting competition.</w:t>
      </w:r>
    </w:p>
    <w:p w14:paraId="1220E40F" w14:textId="77777777" w:rsidR="007715ED" w:rsidRPr="00524469" w:rsidRDefault="007715ED" w:rsidP="00EC09F5">
      <w:pPr>
        <w:ind w:left="360" w:firstLine="360"/>
        <w:jc w:val="both"/>
        <w:rPr>
          <w:rFonts w:ascii="Calibri" w:hAnsi="Calibri"/>
          <w:sz w:val="20"/>
          <w:szCs w:val="18"/>
        </w:rPr>
      </w:pPr>
    </w:p>
    <w:p w14:paraId="12D9D756" w14:textId="7777777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3.  Unless otherwise required by law, the information found in the Proposal has not been and will not be knowingly disclosed, directly or indirectly prior to Agency’s issuance of the Notice of Intent to Award the contract.</w:t>
      </w:r>
    </w:p>
    <w:p w14:paraId="4A26C772" w14:textId="77777777" w:rsidR="007715ED" w:rsidRPr="00524469" w:rsidRDefault="007715ED" w:rsidP="00EC09F5">
      <w:pPr>
        <w:ind w:left="360" w:firstLine="360"/>
        <w:jc w:val="both"/>
        <w:rPr>
          <w:rFonts w:ascii="Calibri" w:hAnsi="Calibri"/>
          <w:sz w:val="20"/>
          <w:szCs w:val="18"/>
        </w:rPr>
      </w:pPr>
    </w:p>
    <w:p w14:paraId="4CBE4C03" w14:textId="24567685" w:rsidR="007715ED" w:rsidRPr="00524469" w:rsidRDefault="004E0848" w:rsidP="00EC09F5">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r>
      <w:r w:rsidR="007715ED" w:rsidRPr="00524469">
        <w:rPr>
          <w:rFonts w:ascii="Calibri" w:hAnsi="Calibri"/>
          <w:sz w:val="20"/>
          <w:szCs w:val="18"/>
        </w:rPr>
        <w:t xml:space="preserve">No attempt has been made or will be made by </w:t>
      </w:r>
      <w:r w:rsidR="000F48D5">
        <w:rPr>
          <w:rFonts w:ascii="Calibri" w:hAnsi="Calibri"/>
          <w:sz w:val="20"/>
          <w:szCs w:val="18"/>
        </w:rPr>
        <w:t>Respondent</w:t>
      </w:r>
      <w:r w:rsidR="007715ED" w:rsidRPr="00524469">
        <w:rPr>
          <w:rFonts w:ascii="Calibri" w:hAnsi="Calibri"/>
          <w:b/>
          <w:sz w:val="20"/>
          <w:szCs w:val="18"/>
        </w:rPr>
        <w:t xml:space="preserve"> </w:t>
      </w:r>
      <w:r w:rsidR="007715ED" w:rsidRPr="00524469">
        <w:rPr>
          <w:rFonts w:ascii="Calibri" w:hAnsi="Calibri"/>
          <w:sz w:val="20"/>
          <w:szCs w:val="18"/>
        </w:rPr>
        <w:t xml:space="preserve">to induce any other </w:t>
      </w:r>
      <w:r w:rsidR="000F48D5">
        <w:rPr>
          <w:rFonts w:ascii="Calibri" w:hAnsi="Calibri"/>
          <w:sz w:val="20"/>
          <w:szCs w:val="18"/>
        </w:rPr>
        <w:t>Respondent</w:t>
      </w:r>
      <w:r w:rsidR="007715ED" w:rsidRPr="00524469">
        <w:rPr>
          <w:rFonts w:ascii="Calibri" w:hAnsi="Calibri"/>
          <w:sz w:val="20"/>
          <w:szCs w:val="18"/>
        </w:rPr>
        <w:t xml:space="preserve"> to submit or not to submit a Proposal for the purpose of restricting competition.</w:t>
      </w:r>
    </w:p>
    <w:p w14:paraId="3B76E2A3" w14:textId="77777777" w:rsidR="007715ED" w:rsidRPr="00524469" w:rsidRDefault="007715ED" w:rsidP="00EC09F5">
      <w:pPr>
        <w:ind w:left="720"/>
        <w:jc w:val="both"/>
        <w:rPr>
          <w:rFonts w:ascii="Calibri" w:hAnsi="Calibri"/>
          <w:sz w:val="20"/>
          <w:szCs w:val="18"/>
        </w:rPr>
      </w:pPr>
    </w:p>
    <w:p w14:paraId="5AE14EFF" w14:textId="7FECF897" w:rsidR="007715ED" w:rsidRPr="00524469" w:rsidRDefault="007715ED" w:rsidP="00EC09F5">
      <w:pPr>
        <w:ind w:left="720" w:hanging="360"/>
        <w:jc w:val="both"/>
        <w:rPr>
          <w:rFonts w:ascii="Calibri" w:hAnsi="Calibri"/>
          <w:sz w:val="20"/>
          <w:szCs w:val="18"/>
        </w:rPr>
      </w:pPr>
      <w:r w:rsidRPr="00524469">
        <w:rPr>
          <w:rFonts w:ascii="Calibri" w:hAnsi="Calibri"/>
          <w:sz w:val="20"/>
          <w:szCs w:val="18"/>
        </w:rPr>
        <w:t xml:space="preserve">5.  No relationship exists or will exist during the contract period between </w:t>
      </w:r>
      <w:r w:rsidR="000F48D5">
        <w:rPr>
          <w:rFonts w:ascii="Calibri" w:hAnsi="Calibri"/>
          <w:sz w:val="20"/>
          <w:szCs w:val="18"/>
        </w:rPr>
        <w:t>Respondent</w:t>
      </w:r>
      <w:r w:rsidRPr="00524469">
        <w:rPr>
          <w:rFonts w:ascii="Calibri" w:hAnsi="Calibri"/>
          <w:sz w:val="20"/>
          <w:szCs w:val="18"/>
        </w:rPr>
        <w:t xml:space="preserve"> and the Agency or any other State agency that interferes with fair competition or constitutes a conflict of interest.</w:t>
      </w:r>
    </w:p>
    <w:p w14:paraId="10A066EE" w14:textId="77777777" w:rsidR="007715ED" w:rsidRPr="00524469" w:rsidRDefault="007715ED" w:rsidP="00EC09F5">
      <w:pPr>
        <w:ind w:left="720" w:hanging="360"/>
        <w:jc w:val="both"/>
        <w:rPr>
          <w:rFonts w:ascii="Calibri" w:hAnsi="Calibri"/>
          <w:sz w:val="20"/>
          <w:szCs w:val="18"/>
        </w:rPr>
      </w:pPr>
    </w:p>
    <w:p w14:paraId="74996737" w14:textId="77777777" w:rsidR="007715ED" w:rsidRPr="00524469" w:rsidRDefault="007715ED" w:rsidP="00EC09F5">
      <w:pPr>
        <w:jc w:val="both"/>
        <w:rPr>
          <w:rFonts w:ascii="Calibri" w:hAnsi="Calibri"/>
          <w:b/>
          <w:sz w:val="20"/>
          <w:szCs w:val="18"/>
        </w:rPr>
      </w:pPr>
      <w:r w:rsidRPr="00524469">
        <w:rPr>
          <w:rFonts w:ascii="Calibri" w:hAnsi="Calibri"/>
          <w:b/>
          <w:sz w:val="20"/>
          <w:szCs w:val="18"/>
        </w:rPr>
        <w:t>Certification Regarding Debarment</w:t>
      </w:r>
    </w:p>
    <w:p w14:paraId="3C199002" w14:textId="77777777" w:rsidR="007715ED" w:rsidRPr="00524469" w:rsidRDefault="007715ED" w:rsidP="00EC09F5">
      <w:pPr>
        <w:pStyle w:val="Footer"/>
        <w:tabs>
          <w:tab w:val="clear" w:pos="4320"/>
          <w:tab w:val="clear" w:pos="8640"/>
        </w:tabs>
        <w:jc w:val="both"/>
        <w:rPr>
          <w:rFonts w:ascii="Calibri" w:hAnsi="Calibri"/>
          <w:sz w:val="20"/>
          <w:szCs w:val="18"/>
        </w:rPr>
      </w:pPr>
    </w:p>
    <w:p w14:paraId="3BB66D46" w14:textId="22E9A059" w:rsidR="007715ED" w:rsidRPr="00524469" w:rsidRDefault="007715ED" w:rsidP="00EC09F5">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 xml:space="preserve">I certify that, to the best of my knowledge, neither </w:t>
      </w:r>
      <w:r w:rsidR="000F48D5">
        <w:rPr>
          <w:rFonts w:ascii="Calibri" w:hAnsi="Calibri"/>
          <w:sz w:val="20"/>
          <w:szCs w:val="18"/>
        </w:rPr>
        <w:t>Respondent</w:t>
      </w:r>
      <w:r w:rsidRPr="00524469">
        <w:rPr>
          <w:rFonts w:ascii="Calibri" w:hAnsi="Calibri"/>
          <w:b/>
          <w:sz w:val="20"/>
          <w:szCs w:val="18"/>
        </w:rPr>
        <w:t xml:space="preserve"> </w:t>
      </w:r>
      <w:r w:rsidRPr="00524469">
        <w:rPr>
          <w:rFonts w:ascii="Calibri" w:hAnsi="Calibri"/>
          <w:sz w:val="20"/>
          <w:szCs w:val="18"/>
        </w:rPr>
        <w:t xml:space="preserve">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lastRenderedPageBreak/>
        <w:t>of this certification; and (d) have not within a three year period preceding this Proposal had one or more public transactions (federal, state, or local) terminated for cause.</w:t>
      </w:r>
    </w:p>
    <w:p w14:paraId="4EB46747" w14:textId="5EAEA472" w:rsidR="007715ED" w:rsidRPr="00524469" w:rsidRDefault="007715ED" w:rsidP="00EC09F5">
      <w:pPr>
        <w:ind w:left="720" w:hanging="360"/>
        <w:jc w:val="both"/>
        <w:rPr>
          <w:rFonts w:ascii="Calibri" w:hAnsi="Calibri"/>
          <w:sz w:val="20"/>
        </w:rPr>
      </w:pPr>
      <w:r w:rsidRPr="00524469">
        <w:rPr>
          <w:rFonts w:ascii="Calibri" w:hAnsi="Calibri"/>
          <w:sz w:val="20"/>
        </w:rPr>
        <w:tab/>
        <w:t xml:space="preserve">This certification is a material representation of fact upon which the Agency has relied upon when this transaction was entered into.  If it is later determined that </w:t>
      </w:r>
      <w:r w:rsidR="000F48D5">
        <w:rPr>
          <w:rFonts w:ascii="Calibri" w:hAnsi="Calibri"/>
          <w:sz w:val="20"/>
        </w:rPr>
        <w:t>Respondent</w:t>
      </w:r>
      <w:r w:rsidRPr="00524469">
        <w:rPr>
          <w:rFonts w:ascii="Calibri" w:hAnsi="Calibri"/>
          <w:sz w:val="20"/>
        </w:rPr>
        <w:t xml:space="preserve"> knowingly rendered an erroneous certification, in addition to other remedies available, the Agency may pursue available remedies including suspension, debarment, or termination of the contract.</w:t>
      </w:r>
    </w:p>
    <w:p w14:paraId="7A5FCCEA" w14:textId="77777777" w:rsidR="00032D48" w:rsidRPr="00032D48" w:rsidRDefault="00032D48" w:rsidP="00EC09F5">
      <w:pPr>
        <w:jc w:val="both"/>
        <w:rPr>
          <w:rFonts w:ascii="Calibri" w:hAnsi="Calibri"/>
          <w:sz w:val="18"/>
          <w:szCs w:val="18"/>
        </w:rPr>
      </w:pPr>
    </w:p>
    <w:p w14:paraId="48453920" w14:textId="77777777" w:rsidR="007715ED" w:rsidRPr="00524469" w:rsidRDefault="007715ED" w:rsidP="00EC09F5">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22AD4DE1" w14:textId="77777777" w:rsidR="007715ED" w:rsidRPr="00524469" w:rsidRDefault="007715ED" w:rsidP="00EC09F5">
      <w:pPr>
        <w:pStyle w:val="Footer"/>
        <w:tabs>
          <w:tab w:val="clear" w:pos="4320"/>
          <w:tab w:val="clear" w:pos="8640"/>
        </w:tabs>
        <w:jc w:val="both"/>
        <w:rPr>
          <w:rFonts w:ascii="Calibri" w:hAnsi="Calibri" w:cs="Arial"/>
          <w:sz w:val="20"/>
          <w:szCs w:val="18"/>
        </w:rPr>
      </w:pPr>
    </w:p>
    <w:p w14:paraId="6D916EA0" w14:textId="5237E2B3" w:rsidR="007715ED" w:rsidRPr="00524469" w:rsidRDefault="007715ED" w:rsidP="00EC09F5">
      <w:pPr>
        <w:ind w:left="720" w:hanging="360"/>
        <w:jc w:val="both"/>
        <w:rPr>
          <w:rFonts w:ascii="Calibri" w:hAnsi="Calibri" w:cs="Arial"/>
          <w:sz w:val="20"/>
          <w:szCs w:val="18"/>
        </w:rPr>
      </w:pPr>
      <w:r w:rsidRPr="00524469">
        <w:rPr>
          <w:rFonts w:ascii="Calibri" w:hAnsi="Calibri" w:cs="Arial"/>
          <w:sz w:val="20"/>
          <w:szCs w:val="18"/>
        </w:rPr>
        <w:t xml:space="preserve">7.  Pursuant to </w:t>
      </w:r>
      <w:r w:rsidRPr="00524469">
        <w:rPr>
          <w:rFonts w:ascii="Calibri" w:hAnsi="Calibri" w:cs="Arial"/>
          <w:i/>
          <w:sz w:val="20"/>
          <w:szCs w:val="18"/>
        </w:rPr>
        <w:t>Iowa Code sections 423.2(10) and 423.5(</w:t>
      </w:r>
      <w:r w:rsidR="00C93269" w:rsidRPr="00524469">
        <w:rPr>
          <w:rFonts w:ascii="Calibri" w:hAnsi="Calibri" w:cs="Arial"/>
          <w:i/>
          <w:sz w:val="20"/>
          <w:szCs w:val="18"/>
        </w:rPr>
        <w:t>4</w:t>
      </w:r>
      <w:r w:rsidRPr="00524469">
        <w:rPr>
          <w:rFonts w:ascii="Calibri" w:hAnsi="Calibri" w:cs="Arial"/>
          <w:i/>
          <w:sz w:val="20"/>
          <w:szCs w:val="18"/>
        </w:rPr>
        <w:t>) (</w:t>
      </w:r>
      <w:r w:rsidR="00C93269" w:rsidRPr="00524469">
        <w:rPr>
          <w:rFonts w:ascii="Calibri" w:hAnsi="Calibri" w:cs="Arial"/>
          <w:i/>
          <w:sz w:val="20"/>
          <w:szCs w:val="18"/>
        </w:rPr>
        <w:t>2016</w:t>
      </w:r>
      <w:r w:rsidRPr="00524469">
        <w:rPr>
          <w:rFonts w:ascii="Calibri" w:hAnsi="Calibri" w:cs="Arial"/>
          <w:i/>
          <w:sz w:val="20"/>
          <w:szCs w:val="18"/>
        </w:rPr>
        <w:t>)</w:t>
      </w:r>
      <w:r w:rsidRPr="00524469">
        <w:rPr>
          <w:rFonts w:ascii="Calibri" w:hAnsi="Calibri" w:cs="Arial"/>
          <w:sz w:val="20"/>
          <w:szCs w:val="18"/>
        </w:rPr>
        <w:t xml:space="preserve"> a retailer in Iowa or a retailer maintaining a business in Iowa that enters into a contract with a state agency must register, collect, and remit Iowa sales tax and Iowa use tax levied under </w:t>
      </w:r>
      <w:r w:rsidRPr="00524469">
        <w:rPr>
          <w:rFonts w:ascii="Calibri" w:hAnsi="Calibri" w:cs="Arial"/>
          <w:i/>
          <w:sz w:val="20"/>
          <w:szCs w:val="18"/>
        </w:rPr>
        <w:t>Iowa Code chapter 423</w:t>
      </w:r>
      <w:r w:rsidRPr="00524469">
        <w:rPr>
          <w:rFonts w:ascii="Calibri" w:hAnsi="Calibri" w:cs="Arial"/>
          <w:sz w:val="20"/>
          <w:szCs w:val="18"/>
        </w:rPr>
        <w:t xml:space="preserve"> on all sales of tangible personal property and enumerated services.  The Act also requires </w:t>
      </w:r>
      <w:r w:rsidR="000F48D5">
        <w:rPr>
          <w:rFonts w:ascii="Calibri" w:hAnsi="Calibri" w:cs="Arial"/>
          <w:sz w:val="20"/>
          <w:szCs w:val="18"/>
        </w:rPr>
        <w:t>Respondent</w:t>
      </w:r>
      <w:r w:rsidRPr="00524469">
        <w:rPr>
          <w:rFonts w:ascii="Calibri" w:hAnsi="Calibri" w:cs="Arial"/>
          <w:sz w:val="20"/>
          <w:szCs w:val="18"/>
        </w:rPr>
        <w:t>s to certify their compliance with sales tax registration, collection, and remission requirements and provides potential consequences if the certification is false or fraudulent.</w:t>
      </w:r>
    </w:p>
    <w:p w14:paraId="7F4DF1AC" w14:textId="77777777" w:rsidR="007715ED" w:rsidRPr="00524469" w:rsidRDefault="007715ED" w:rsidP="00EC09F5">
      <w:pPr>
        <w:jc w:val="both"/>
        <w:rPr>
          <w:rFonts w:ascii="Calibri" w:hAnsi="Calibri" w:cs="Arial"/>
          <w:sz w:val="20"/>
          <w:szCs w:val="18"/>
        </w:rPr>
      </w:pPr>
    </w:p>
    <w:p w14:paraId="6C3D55EF" w14:textId="3B40309D" w:rsidR="007715ED" w:rsidRPr="00524469" w:rsidRDefault="007715ED" w:rsidP="00EC09F5">
      <w:pPr>
        <w:ind w:left="720"/>
        <w:jc w:val="both"/>
        <w:rPr>
          <w:rFonts w:ascii="Calibri" w:hAnsi="Calibri" w:cs="Arial"/>
          <w:sz w:val="20"/>
          <w:szCs w:val="18"/>
        </w:rPr>
      </w:pPr>
      <w:r w:rsidRPr="00524469">
        <w:rPr>
          <w:rFonts w:ascii="Calibri" w:hAnsi="Calibri" w:cs="Arial"/>
          <w:sz w:val="20"/>
          <w:szCs w:val="18"/>
        </w:rPr>
        <w:t xml:space="preserve">By submitting a Proposal in response to the (RFP), the </w:t>
      </w:r>
      <w:r w:rsidR="000F48D5">
        <w:rPr>
          <w:rFonts w:ascii="Calibri" w:hAnsi="Calibri" w:cs="Arial"/>
          <w:sz w:val="20"/>
          <w:szCs w:val="18"/>
        </w:rPr>
        <w:t>Respondent</w:t>
      </w:r>
      <w:r w:rsidRPr="00524469">
        <w:rPr>
          <w:rFonts w:ascii="Calibri" w:hAnsi="Calibri" w:cs="Arial"/>
          <w:sz w:val="20"/>
          <w:szCs w:val="18"/>
        </w:rPr>
        <w:t xml:space="preserve"> certifies the following:  (check the applicable box)</w:t>
      </w:r>
    </w:p>
    <w:p w14:paraId="081694CF" w14:textId="77777777" w:rsidR="007715ED" w:rsidRPr="00524469" w:rsidRDefault="007715ED" w:rsidP="00EC09F5">
      <w:pPr>
        <w:jc w:val="both"/>
        <w:rPr>
          <w:rFonts w:ascii="Calibri" w:hAnsi="Calibri" w:cs="Arial"/>
          <w:sz w:val="20"/>
          <w:szCs w:val="18"/>
        </w:rPr>
      </w:pPr>
    </w:p>
    <w:p w14:paraId="65577ABA" w14:textId="022378D6" w:rsidR="007715ED" w:rsidRPr="00524469" w:rsidRDefault="000F48D5" w:rsidP="00F04DDF">
      <w:pPr>
        <w:numPr>
          <w:ilvl w:val="0"/>
          <w:numId w:val="2"/>
        </w:numPr>
        <w:ind w:hanging="36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is registered with the Iowa Department of Revenue, collects, and remits Iowa sales and use taxes as required by </w:t>
      </w:r>
      <w:r w:rsidR="007715ED" w:rsidRPr="00524469">
        <w:rPr>
          <w:rFonts w:ascii="Calibri" w:hAnsi="Calibri" w:cs="Arial"/>
          <w:i/>
          <w:sz w:val="20"/>
          <w:szCs w:val="18"/>
        </w:rPr>
        <w:t xml:space="preserve">Iowa Code Chapter </w:t>
      </w:r>
      <w:r w:rsidR="00C93269" w:rsidRPr="00524469">
        <w:rPr>
          <w:rFonts w:ascii="Calibri" w:hAnsi="Calibri" w:cs="Arial"/>
          <w:i/>
          <w:sz w:val="20"/>
          <w:szCs w:val="18"/>
        </w:rPr>
        <w:t>423</w:t>
      </w:r>
      <w:r w:rsidR="007715ED" w:rsidRPr="00524469">
        <w:rPr>
          <w:rFonts w:ascii="Calibri" w:hAnsi="Calibri" w:cs="Arial"/>
          <w:sz w:val="20"/>
          <w:szCs w:val="18"/>
        </w:rPr>
        <w:t>; or</w:t>
      </w:r>
    </w:p>
    <w:p w14:paraId="680C0DE1" w14:textId="77777777" w:rsidR="007715ED" w:rsidRPr="00524469" w:rsidRDefault="007715ED" w:rsidP="00F04DDF">
      <w:pPr>
        <w:ind w:left="360" w:hanging="360"/>
        <w:jc w:val="both"/>
        <w:rPr>
          <w:rFonts w:ascii="Calibri" w:hAnsi="Calibri" w:cs="Arial"/>
          <w:sz w:val="20"/>
          <w:szCs w:val="18"/>
        </w:rPr>
      </w:pPr>
    </w:p>
    <w:p w14:paraId="317D688D" w14:textId="6A722017" w:rsidR="007715ED" w:rsidRPr="00524469" w:rsidRDefault="000F48D5" w:rsidP="00F04DDF">
      <w:pPr>
        <w:numPr>
          <w:ilvl w:val="0"/>
          <w:numId w:val="2"/>
        </w:numPr>
        <w:ind w:hanging="360"/>
        <w:jc w:val="both"/>
        <w:rPr>
          <w:rFonts w:ascii="Calibri" w:hAnsi="Calibri" w:cs="Arial"/>
          <w:b/>
          <w:sz w:val="20"/>
          <w:szCs w:val="18"/>
        </w:rPr>
      </w:pPr>
      <w:r>
        <w:rPr>
          <w:rFonts w:ascii="Calibri" w:hAnsi="Calibri" w:cs="Arial"/>
          <w:sz w:val="20"/>
          <w:szCs w:val="18"/>
        </w:rPr>
        <w:t>Respondent</w:t>
      </w:r>
      <w:r w:rsidR="007715ED" w:rsidRPr="00524469">
        <w:rPr>
          <w:rFonts w:ascii="Calibri" w:hAnsi="Calibri" w:cs="Arial"/>
          <w:sz w:val="20"/>
          <w:szCs w:val="18"/>
        </w:rPr>
        <w:t xml:space="preserve"> is not a “retailer” or a “retailer maintaining a place of business in this state” as those terms are defined in </w:t>
      </w:r>
      <w:r w:rsidR="007715ED" w:rsidRPr="00524469">
        <w:rPr>
          <w:rFonts w:ascii="Calibri" w:hAnsi="Calibri" w:cs="Arial"/>
          <w:i/>
          <w:sz w:val="20"/>
          <w:szCs w:val="18"/>
        </w:rPr>
        <w:t>Iowa Code subsections 423.1(</w:t>
      </w:r>
      <w:r w:rsidR="00C93269" w:rsidRPr="00524469">
        <w:rPr>
          <w:rFonts w:ascii="Calibri" w:hAnsi="Calibri" w:cs="Arial"/>
          <w:i/>
          <w:sz w:val="20"/>
          <w:szCs w:val="18"/>
        </w:rPr>
        <w:t>47</w:t>
      </w:r>
      <w:r w:rsidR="007715ED" w:rsidRPr="00524469">
        <w:rPr>
          <w:rFonts w:ascii="Calibri" w:hAnsi="Calibri" w:cs="Arial"/>
          <w:i/>
          <w:sz w:val="20"/>
          <w:szCs w:val="18"/>
        </w:rPr>
        <w:t>) and (</w:t>
      </w:r>
      <w:r w:rsidR="00C93269" w:rsidRPr="00524469">
        <w:rPr>
          <w:rFonts w:ascii="Calibri" w:hAnsi="Calibri" w:cs="Arial"/>
          <w:i/>
          <w:sz w:val="20"/>
          <w:szCs w:val="18"/>
        </w:rPr>
        <w:t>48</w:t>
      </w:r>
      <w:r w:rsidR="007715ED" w:rsidRPr="00524469">
        <w:rPr>
          <w:rFonts w:ascii="Calibri" w:hAnsi="Calibri" w:cs="Arial"/>
          <w:i/>
          <w:sz w:val="20"/>
          <w:szCs w:val="18"/>
        </w:rPr>
        <w:t>)</w:t>
      </w:r>
      <w:r w:rsidR="00C93269" w:rsidRPr="00524469">
        <w:rPr>
          <w:rFonts w:ascii="Calibri" w:hAnsi="Calibri" w:cs="Arial"/>
          <w:i/>
          <w:sz w:val="20"/>
          <w:szCs w:val="18"/>
        </w:rPr>
        <w:t>(2016)</w:t>
      </w:r>
      <w:r w:rsidR="007715ED" w:rsidRPr="00524469">
        <w:rPr>
          <w:rFonts w:ascii="Calibri" w:hAnsi="Calibri" w:cs="Arial"/>
          <w:sz w:val="20"/>
          <w:szCs w:val="18"/>
        </w:rPr>
        <w:t>.</w:t>
      </w:r>
    </w:p>
    <w:p w14:paraId="3320ADB5" w14:textId="77777777" w:rsidR="007715ED" w:rsidRPr="00524469" w:rsidRDefault="007715ED" w:rsidP="00EC09F5">
      <w:pPr>
        <w:jc w:val="both"/>
        <w:rPr>
          <w:rFonts w:ascii="Calibri" w:hAnsi="Calibri" w:cs="Arial"/>
          <w:b/>
          <w:sz w:val="20"/>
          <w:szCs w:val="18"/>
        </w:rPr>
      </w:pPr>
    </w:p>
    <w:p w14:paraId="07B4D359" w14:textId="70A2DC51" w:rsidR="007715ED" w:rsidRPr="00524469" w:rsidRDefault="000F48D5" w:rsidP="00EC09F5">
      <w:pPr>
        <w:ind w:left="720"/>
        <w:jc w:val="both"/>
        <w:rPr>
          <w:rFonts w:ascii="Calibri" w:hAnsi="Calibri" w:cs="Arial"/>
          <w:sz w:val="20"/>
          <w:szCs w:val="18"/>
        </w:rPr>
      </w:pPr>
      <w:r>
        <w:rPr>
          <w:rFonts w:ascii="Calibri" w:hAnsi="Calibri" w:cs="Arial"/>
          <w:sz w:val="20"/>
          <w:szCs w:val="18"/>
        </w:rPr>
        <w:t>Respondent</w:t>
      </w:r>
      <w:r w:rsidR="007715ED" w:rsidRPr="00524469">
        <w:rPr>
          <w:rFonts w:ascii="Calibri" w:hAnsi="Calibri" w:cs="Arial"/>
          <w:sz w:val="20"/>
          <w:szCs w:val="18"/>
        </w:rPr>
        <w:t xml:space="preserve"> also acknowledges that the </w:t>
      </w:r>
      <w:r w:rsidR="007715ED" w:rsidRPr="00524469">
        <w:rPr>
          <w:rFonts w:ascii="Calibri" w:hAnsi="Calibri"/>
          <w:bCs/>
          <w:sz w:val="20"/>
          <w:szCs w:val="18"/>
        </w:rPr>
        <w:t>Agency</w:t>
      </w:r>
      <w:r w:rsidR="007715ED" w:rsidRPr="00524469">
        <w:rPr>
          <w:rFonts w:ascii="Calibri" w:hAnsi="Calibri"/>
          <w:b/>
          <w:bCs/>
          <w:sz w:val="20"/>
          <w:szCs w:val="18"/>
        </w:rPr>
        <w:t xml:space="preserve"> </w:t>
      </w:r>
      <w:r w:rsidR="007715ED" w:rsidRPr="00524469">
        <w:rPr>
          <w:rFonts w:ascii="Calibri" w:hAnsi="Calibri" w:cs="Arial"/>
          <w:sz w:val="20"/>
          <w:szCs w:val="18"/>
        </w:rPr>
        <w:t xml:space="preserve">may declare the </w:t>
      </w:r>
      <w:r>
        <w:rPr>
          <w:rFonts w:ascii="Calibri" w:hAnsi="Calibri" w:cs="Arial"/>
          <w:sz w:val="20"/>
          <w:szCs w:val="18"/>
        </w:rPr>
        <w:t>Respondent</w:t>
      </w:r>
      <w:r w:rsidR="007715ED" w:rsidRPr="00524469">
        <w:rPr>
          <w:rFonts w:ascii="Calibri" w:hAnsi="Calibri" w:cs="Arial"/>
          <w:sz w:val="20"/>
          <w:szCs w:val="18"/>
        </w:rPr>
        <w:t xml:space="preserve">’s Proposal or resulting contract void if the above certification is false.  The </w:t>
      </w:r>
      <w:r>
        <w:rPr>
          <w:rFonts w:ascii="Calibri" w:hAnsi="Calibri" w:cs="Arial"/>
          <w:sz w:val="20"/>
          <w:szCs w:val="18"/>
        </w:rPr>
        <w:t>Respondent</w:t>
      </w:r>
      <w:r w:rsidR="007715ED" w:rsidRPr="00524469">
        <w:rPr>
          <w:rFonts w:ascii="Calibri" w:hAnsi="Calibri" w:cs="Arial"/>
          <w:b/>
          <w:sz w:val="20"/>
          <w:szCs w:val="18"/>
        </w:rPr>
        <w:t xml:space="preserve"> </w:t>
      </w:r>
      <w:r w:rsidR="007715ED" w:rsidRPr="00524469">
        <w:rPr>
          <w:rFonts w:ascii="Calibri" w:hAnsi="Calibri" w:cs="Arial"/>
          <w:sz w:val="20"/>
          <w:szCs w:val="18"/>
        </w:rPr>
        <w:t xml:space="preserve">also understands that fraudulent certification may result in the </w:t>
      </w:r>
      <w:r w:rsidR="007715ED" w:rsidRPr="00524469">
        <w:rPr>
          <w:rFonts w:ascii="Calibri" w:hAnsi="Calibri"/>
          <w:bCs/>
          <w:sz w:val="20"/>
          <w:szCs w:val="18"/>
        </w:rPr>
        <w:t>Agency</w:t>
      </w:r>
      <w:r w:rsidR="007715ED" w:rsidRPr="00524469">
        <w:rPr>
          <w:rFonts w:ascii="Calibri" w:hAnsi="Calibri" w:cs="Arial"/>
          <w:sz w:val="20"/>
          <w:szCs w:val="18"/>
        </w:rPr>
        <w:t xml:space="preserve"> or its representative filing for damages for breach of contract in additional to other remedies available to </w:t>
      </w:r>
      <w:r w:rsidR="007715ED" w:rsidRPr="00524469">
        <w:rPr>
          <w:rFonts w:ascii="Calibri" w:hAnsi="Calibri"/>
          <w:bCs/>
          <w:sz w:val="20"/>
          <w:szCs w:val="18"/>
        </w:rPr>
        <w:t>Agency.</w:t>
      </w:r>
    </w:p>
    <w:p w14:paraId="3F1CA199" w14:textId="77777777" w:rsidR="007715ED" w:rsidRPr="00524469" w:rsidRDefault="007715ED" w:rsidP="00EC09F5">
      <w:pPr>
        <w:ind w:left="72"/>
        <w:jc w:val="both"/>
        <w:rPr>
          <w:rFonts w:ascii="Calibri" w:hAnsi="Calibri"/>
          <w:sz w:val="20"/>
          <w:szCs w:val="18"/>
        </w:rPr>
      </w:pPr>
    </w:p>
    <w:p w14:paraId="48704120" w14:textId="77777777" w:rsidR="007715ED" w:rsidRPr="00524469" w:rsidRDefault="007715ED" w:rsidP="00EC09F5">
      <w:pPr>
        <w:jc w:val="both"/>
        <w:rPr>
          <w:rFonts w:ascii="Calibri" w:hAnsi="Calibri" w:cs="Arial"/>
          <w:sz w:val="20"/>
          <w:szCs w:val="18"/>
        </w:rPr>
      </w:pPr>
      <w:r w:rsidRPr="00524469">
        <w:rPr>
          <w:rFonts w:ascii="Calibri" w:hAnsi="Calibri" w:cs="Arial"/>
          <w:sz w:val="20"/>
          <w:szCs w:val="18"/>
        </w:rPr>
        <w:t>Sincerely,</w:t>
      </w:r>
    </w:p>
    <w:p w14:paraId="157F3A99" w14:textId="77777777" w:rsidR="007715ED" w:rsidRPr="00032D48" w:rsidRDefault="007715ED" w:rsidP="00EC09F5">
      <w:pPr>
        <w:jc w:val="both"/>
        <w:rPr>
          <w:rFonts w:ascii="Calibri" w:hAnsi="Calibri" w:cs="Arial"/>
          <w:sz w:val="18"/>
          <w:szCs w:val="18"/>
        </w:rPr>
      </w:pPr>
    </w:p>
    <w:p w14:paraId="4CF7CE7B" w14:textId="77777777" w:rsidR="007715ED" w:rsidRPr="00032D48" w:rsidRDefault="007715ED" w:rsidP="00EC09F5">
      <w:pPr>
        <w:jc w:val="both"/>
        <w:rPr>
          <w:rFonts w:ascii="Calibri" w:hAnsi="Calibri" w:cs="Arial"/>
          <w:sz w:val="18"/>
          <w:szCs w:val="18"/>
        </w:rPr>
      </w:pPr>
    </w:p>
    <w:p w14:paraId="59B928C9" w14:textId="77777777" w:rsidR="00985D34" w:rsidRPr="00985D34" w:rsidRDefault="00985D34" w:rsidP="00985D34">
      <w:pPr>
        <w:jc w:val="both"/>
        <w:rPr>
          <w:rFonts w:ascii="Calibri" w:hAnsi="Calibri" w:cs="Calibri"/>
          <w:sz w:val="20"/>
        </w:rPr>
      </w:pPr>
    </w:p>
    <w:p w14:paraId="2F5E9AA3" w14:textId="77777777" w:rsidR="00985D34" w:rsidRPr="00985D34" w:rsidRDefault="00985D34" w:rsidP="00985D34">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5B5F1D1B" w14:textId="77777777" w:rsidR="00985D34" w:rsidRPr="00985D34" w:rsidRDefault="00985D34" w:rsidP="00985D34">
      <w:pPr>
        <w:jc w:val="both"/>
        <w:rPr>
          <w:rFonts w:ascii="Calibri" w:hAnsi="Calibri" w:cs="Calibri"/>
          <w:b/>
          <w:sz w:val="20"/>
        </w:rPr>
      </w:pPr>
      <w:r w:rsidRPr="00985D34">
        <w:rPr>
          <w:rFonts w:ascii="Calibri" w:hAnsi="Calibri" w:cs="Calibri"/>
          <w:b/>
          <w:sz w:val="20"/>
        </w:rPr>
        <w:t>Signature</w:t>
      </w:r>
    </w:p>
    <w:p w14:paraId="6AEC6FFE" w14:textId="77777777" w:rsidR="00985D34" w:rsidRPr="00985D34" w:rsidRDefault="00985D34" w:rsidP="00985D34">
      <w:pPr>
        <w:jc w:val="both"/>
        <w:rPr>
          <w:rFonts w:ascii="Calibri" w:hAnsi="Calibri" w:cs="Calibri"/>
          <w:sz w:val="20"/>
        </w:rPr>
      </w:pPr>
    </w:p>
    <w:p w14:paraId="0B9165A7"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63F56D3D" w14:textId="77777777" w:rsidR="00985D34" w:rsidRPr="00985D34" w:rsidRDefault="00985D34" w:rsidP="00985D34">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596CB87E" w14:textId="77777777" w:rsidR="007715ED" w:rsidRPr="00032D48" w:rsidRDefault="007715ED" w:rsidP="00EC09F5">
      <w:pPr>
        <w:jc w:val="both"/>
        <w:rPr>
          <w:rFonts w:ascii="Calibri" w:hAnsi="Calibri"/>
          <w:sz w:val="18"/>
          <w:szCs w:val="18"/>
        </w:rPr>
      </w:pPr>
    </w:p>
    <w:p w14:paraId="3AEE92DD" w14:textId="77777777" w:rsidR="007715ED" w:rsidRPr="009E13BD" w:rsidRDefault="007715ED" w:rsidP="00EC09F5">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6D8500FF" w14:textId="77777777" w:rsidR="007715ED" w:rsidRPr="009E13BD" w:rsidRDefault="007715ED" w:rsidP="00EC09F5">
      <w:pPr>
        <w:jc w:val="center"/>
        <w:rPr>
          <w:rFonts w:ascii="Calibri" w:hAnsi="Calibri"/>
          <w:b/>
          <w:sz w:val="22"/>
          <w:szCs w:val="22"/>
        </w:rPr>
      </w:pPr>
      <w:r w:rsidRPr="009E13BD">
        <w:rPr>
          <w:rFonts w:ascii="Calibri" w:hAnsi="Calibri"/>
          <w:b/>
          <w:sz w:val="22"/>
          <w:szCs w:val="22"/>
        </w:rPr>
        <w:t>Authorization to Release Information Letter</w:t>
      </w:r>
    </w:p>
    <w:p w14:paraId="4594A3B7" w14:textId="1C6D42D7" w:rsidR="007715ED" w:rsidRPr="00032D48" w:rsidRDefault="007715ED" w:rsidP="00EC09F5">
      <w:pPr>
        <w:ind w:left="72"/>
        <w:jc w:val="both"/>
        <w:rPr>
          <w:rFonts w:ascii="Calibri" w:hAnsi="Calibri"/>
          <w:b/>
          <w:sz w:val="18"/>
          <w:szCs w:val="18"/>
        </w:rPr>
      </w:pPr>
    </w:p>
    <w:p w14:paraId="7259730D" w14:textId="77777777" w:rsidR="007715ED" w:rsidRPr="00524469" w:rsidRDefault="007715ED" w:rsidP="00EC09F5">
      <w:pPr>
        <w:jc w:val="both"/>
        <w:rPr>
          <w:rFonts w:ascii="Calibri" w:hAnsi="Calibri"/>
          <w:b/>
          <w:sz w:val="20"/>
        </w:rPr>
      </w:pPr>
      <w:r w:rsidRPr="00524469">
        <w:rPr>
          <w:rFonts w:ascii="Calibri" w:hAnsi="Calibri"/>
          <w:b/>
          <w:sz w:val="20"/>
        </w:rPr>
        <w:t>[Date]</w:t>
      </w:r>
    </w:p>
    <w:p w14:paraId="6C9FB62D" w14:textId="77777777" w:rsidR="007715ED" w:rsidRPr="00A34A83" w:rsidRDefault="007715ED" w:rsidP="00EC09F5">
      <w:pPr>
        <w:jc w:val="both"/>
        <w:rPr>
          <w:rFonts w:ascii="Calibri" w:hAnsi="Calibri"/>
          <w:sz w:val="10"/>
        </w:rPr>
      </w:pPr>
    </w:p>
    <w:p w14:paraId="578799FE" w14:textId="77777777" w:rsidR="00A34A83" w:rsidRPr="0029181C" w:rsidRDefault="00A34A83" w:rsidP="00A34A83">
      <w:pPr>
        <w:pStyle w:val="Footer"/>
        <w:tabs>
          <w:tab w:val="clear" w:pos="4320"/>
          <w:tab w:val="clear" w:pos="8640"/>
        </w:tabs>
        <w:jc w:val="both"/>
        <w:rPr>
          <w:rFonts w:ascii="Calibri" w:hAnsi="Calibri"/>
          <w:sz w:val="20"/>
          <w:szCs w:val="18"/>
        </w:rPr>
      </w:pPr>
      <w:r w:rsidRPr="0029181C">
        <w:rPr>
          <w:rFonts w:ascii="Calibri" w:hAnsi="Calibri"/>
          <w:noProof/>
          <w:sz w:val="20"/>
          <w:szCs w:val="18"/>
        </w:rPr>
        <w:t>Nancy Wheelock</w:t>
      </w:r>
      <w:r w:rsidRPr="0029181C">
        <w:rPr>
          <w:rFonts w:ascii="Calibri" w:hAnsi="Calibri"/>
          <w:sz w:val="20"/>
          <w:szCs w:val="18"/>
        </w:rPr>
        <w:t>, Issuing Officer</w:t>
      </w:r>
    </w:p>
    <w:p w14:paraId="082B9658" w14:textId="77777777" w:rsidR="00A34A83" w:rsidRPr="0029181C" w:rsidRDefault="00A34A83" w:rsidP="00A34A83">
      <w:pPr>
        <w:rPr>
          <w:rFonts w:ascii="Calibri" w:hAnsi="Calibri"/>
          <w:bCs/>
          <w:sz w:val="20"/>
          <w:szCs w:val="18"/>
        </w:rPr>
      </w:pPr>
      <w:r w:rsidRPr="0029181C">
        <w:rPr>
          <w:rFonts w:ascii="Calibri" w:hAnsi="Calibri"/>
          <w:bCs/>
          <w:noProof/>
          <w:sz w:val="20"/>
          <w:szCs w:val="18"/>
        </w:rPr>
        <w:t>Dept. of Adminstrative Services – Central Procurement</w:t>
      </w:r>
    </w:p>
    <w:p w14:paraId="0B33651F" w14:textId="77777777" w:rsidR="00A34A83" w:rsidRDefault="00A34A83" w:rsidP="00A34A83">
      <w:pPr>
        <w:rPr>
          <w:rFonts w:ascii="Calibri" w:hAnsi="Calibri"/>
          <w:noProof/>
          <w:sz w:val="20"/>
          <w:szCs w:val="18"/>
        </w:rPr>
      </w:pPr>
      <w:r>
        <w:rPr>
          <w:rFonts w:ascii="Calibri" w:hAnsi="Calibri"/>
          <w:noProof/>
          <w:sz w:val="20"/>
          <w:szCs w:val="18"/>
        </w:rPr>
        <w:t>1305 E. Walnut St., Hoover Bldg., Floor 3</w:t>
      </w:r>
    </w:p>
    <w:p w14:paraId="4DBAFDC0" w14:textId="77777777" w:rsidR="00A34A83" w:rsidRPr="0029181C" w:rsidRDefault="00A34A83" w:rsidP="00A34A83">
      <w:pPr>
        <w:rPr>
          <w:rFonts w:ascii="Calibri" w:hAnsi="Calibri"/>
          <w:noProof/>
          <w:sz w:val="20"/>
          <w:szCs w:val="18"/>
        </w:rPr>
      </w:pPr>
      <w:r>
        <w:rPr>
          <w:rFonts w:ascii="Calibri" w:hAnsi="Calibri"/>
          <w:noProof/>
          <w:sz w:val="20"/>
          <w:szCs w:val="18"/>
        </w:rPr>
        <w:t>Des Moines, IA 50319</w:t>
      </w:r>
    </w:p>
    <w:p w14:paraId="24D21DD5" w14:textId="77777777" w:rsidR="007715ED" w:rsidRPr="00A34A83" w:rsidRDefault="007715ED" w:rsidP="00EC09F5">
      <w:pPr>
        <w:jc w:val="both"/>
        <w:rPr>
          <w:rFonts w:ascii="Calibri" w:hAnsi="Calibri"/>
          <w:sz w:val="12"/>
        </w:rPr>
      </w:pPr>
    </w:p>
    <w:p w14:paraId="2BCF37AB" w14:textId="4D84F3D9" w:rsidR="007715ED" w:rsidRPr="00524469" w:rsidRDefault="009276C0" w:rsidP="009276C0">
      <w:pPr>
        <w:rPr>
          <w:rFonts w:ascii="Calibri" w:hAnsi="Calibri"/>
          <w:b/>
          <w:sz w:val="20"/>
        </w:rPr>
      </w:pPr>
      <w:r w:rsidRPr="00524469">
        <w:rPr>
          <w:rFonts w:ascii="Calibri" w:hAnsi="Calibri"/>
          <w:sz w:val="20"/>
        </w:rPr>
        <w:t xml:space="preserve">Re: </w:t>
      </w:r>
      <w:r w:rsidR="007715ED" w:rsidRPr="00993D8D">
        <w:rPr>
          <w:rFonts w:ascii="Calibri" w:hAnsi="Calibri"/>
          <w:noProof/>
          <w:sz w:val="20"/>
        </w:rPr>
        <w:t xml:space="preserve">RFP </w:t>
      </w:r>
      <w:r w:rsidR="00A34A83" w:rsidRPr="00993D8D">
        <w:rPr>
          <w:rFonts w:ascii="Calibri" w:hAnsi="Calibri"/>
          <w:noProof/>
          <w:sz w:val="20"/>
        </w:rPr>
        <w:t>1119212047</w:t>
      </w:r>
      <w:r w:rsidRPr="00993D8D">
        <w:rPr>
          <w:rFonts w:ascii="Calibri" w:hAnsi="Calibri"/>
          <w:noProof/>
          <w:sz w:val="20"/>
        </w:rPr>
        <w:t xml:space="preserve"> </w:t>
      </w:r>
      <w:r w:rsidRPr="00A34A83">
        <w:rPr>
          <w:rFonts w:ascii="Calibri" w:hAnsi="Calibri"/>
          <w:b/>
          <w:noProof/>
          <w:sz w:val="20"/>
        </w:rPr>
        <w:t>-</w:t>
      </w:r>
      <w:r w:rsidRPr="00524469">
        <w:rPr>
          <w:rFonts w:ascii="Calibri" w:hAnsi="Calibri"/>
          <w:b/>
          <w:noProof/>
          <w:sz w:val="20"/>
        </w:rPr>
        <w:t xml:space="preserve"> </w:t>
      </w:r>
      <w:r w:rsidR="007715ED" w:rsidRPr="00524469">
        <w:rPr>
          <w:rFonts w:ascii="Calibri" w:hAnsi="Calibri"/>
          <w:sz w:val="20"/>
        </w:rPr>
        <w:t>AUTHORIZATION TO RELEASE INFORMATION</w:t>
      </w:r>
    </w:p>
    <w:p w14:paraId="479752F1" w14:textId="77777777" w:rsidR="007715ED" w:rsidRPr="00A34A83" w:rsidRDefault="007715ED" w:rsidP="00EC09F5">
      <w:pPr>
        <w:jc w:val="both"/>
        <w:rPr>
          <w:rFonts w:ascii="Calibri" w:hAnsi="Calibri"/>
          <w:sz w:val="10"/>
        </w:rPr>
      </w:pPr>
    </w:p>
    <w:p w14:paraId="1355CDC2" w14:textId="35C95B01" w:rsidR="007715ED" w:rsidRPr="00993D8D" w:rsidRDefault="007715ED" w:rsidP="00EC09F5">
      <w:pPr>
        <w:jc w:val="both"/>
        <w:rPr>
          <w:rFonts w:ascii="Calibri" w:hAnsi="Calibri"/>
          <w:sz w:val="20"/>
        </w:rPr>
      </w:pPr>
      <w:r w:rsidRPr="00993D8D">
        <w:rPr>
          <w:rFonts w:ascii="Calibri" w:hAnsi="Calibri"/>
          <w:sz w:val="20"/>
        </w:rPr>
        <w:t>Dear N</w:t>
      </w:r>
      <w:r w:rsidR="00993D8D" w:rsidRPr="00993D8D">
        <w:rPr>
          <w:rFonts w:ascii="Calibri" w:hAnsi="Calibri"/>
          <w:sz w:val="20"/>
        </w:rPr>
        <w:t>ancy</w:t>
      </w:r>
      <w:r w:rsidRPr="00993D8D">
        <w:rPr>
          <w:rFonts w:ascii="Calibri" w:hAnsi="Calibri"/>
          <w:sz w:val="20"/>
        </w:rPr>
        <w:t>:</w:t>
      </w:r>
    </w:p>
    <w:p w14:paraId="5DC335A9" w14:textId="77777777" w:rsidR="007715ED" w:rsidRPr="00A34A83" w:rsidRDefault="007715ED" w:rsidP="00EC09F5">
      <w:pPr>
        <w:pStyle w:val="Footer"/>
        <w:tabs>
          <w:tab w:val="clear" w:pos="4320"/>
          <w:tab w:val="clear" w:pos="8640"/>
        </w:tabs>
        <w:jc w:val="both"/>
        <w:rPr>
          <w:rFonts w:ascii="Calibri" w:hAnsi="Calibri"/>
          <w:sz w:val="10"/>
        </w:rPr>
      </w:pPr>
    </w:p>
    <w:p w14:paraId="24EE785A" w14:textId="33F3700C" w:rsidR="007715ED" w:rsidRPr="00993D8D" w:rsidRDefault="007715ED" w:rsidP="00EC09F5">
      <w:pPr>
        <w:jc w:val="both"/>
        <w:rPr>
          <w:rFonts w:ascii="Calibri" w:hAnsi="Calibri"/>
          <w:sz w:val="20"/>
        </w:rPr>
      </w:pPr>
      <w:r w:rsidRPr="00524469">
        <w:rPr>
          <w:rFonts w:ascii="Calibri" w:hAnsi="Calibri"/>
          <w:b/>
          <w:sz w:val="20"/>
        </w:rPr>
        <w:t xml:space="preserve">[Name of </w:t>
      </w:r>
      <w:r w:rsidR="000F48D5">
        <w:rPr>
          <w:rFonts w:ascii="Calibri" w:hAnsi="Calibri"/>
          <w:b/>
          <w:sz w:val="20"/>
        </w:rPr>
        <w:t>Respondent</w:t>
      </w:r>
      <w:r w:rsidRPr="00524469">
        <w:rPr>
          <w:rFonts w:ascii="Calibri" w:hAnsi="Calibri"/>
          <w:b/>
          <w:sz w:val="20"/>
        </w:rPr>
        <w:t>]_____________________________ (</w:t>
      </w:r>
      <w:r w:rsidR="000F48D5">
        <w:rPr>
          <w:rFonts w:ascii="Calibri" w:hAnsi="Calibri"/>
          <w:b/>
          <w:sz w:val="20"/>
        </w:rPr>
        <w:t>Respondent</w:t>
      </w:r>
      <w:r w:rsidRPr="00524469">
        <w:rPr>
          <w:rFonts w:ascii="Calibri" w:hAnsi="Calibri"/>
          <w:b/>
          <w:sz w:val="20"/>
        </w:rPr>
        <w:t xml:space="preserve">) </w:t>
      </w:r>
      <w:r w:rsidRPr="00524469">
        <w:rPr>
          <w:rFonts w:ascii="Calibri" w:hAnsi="Calibri"/>
          <w:sz w:val="20"/>
        </w:rPr>
        <w:t>hereby authorizes the</w:t>
      </w:r>
      <w:r w:rsidRPr="00993D8D">
        <w:rPr>
          <w:rFonts w:ascii="Calibri" w:hAnsi="Calibri"/>
          <w:sz w:val="20"/>
        </w:rPr>
        <w:t xml:space="preserve"> </w:t>
      </w:r>
      <w:r w:rsidR="00A34A83" w:rsidRPr="00993D8D">
        <w:rPr>
          <w:rFonts w:ascii="Calibri" w:hAnsi="Calibri"/>
          <w:bCs/>
          <w:noProof/>
          <w:sz w:val="20"/>
        </w:rPr>
        <w:t>Iowa Department of Administative Services</w:t>
      </w:r>
      <w:r w:rsidRPr="00993D8D">
        <w:rPr>
          <w:rFonts w:ascii="Calibri" w:hAnsi="Calibri"/>
          <w:sz w:val="20"/>
        </w:rPr>
        <w:t xml:space="preserve"> ("Agency") or a member of the Evaluation Committee to obtain inform</w:t>
      </w:r>
      <w:r w:rsidRPr="00524469">
        <w:rPr>
          <w:rFonts w:ascii="Calibri" w:hAnsi="Calibri"/>
          <w:sz w:val="20"/>
        </w:rPr>
        <w:t xml:space="preserve">ation regarding its performance on other contracts, agreements or other business arrangements, its business reputation, and any other matter pertinent to evaluation and the selection of a successful </w:t>
      </w:r>
      <w:r w:rsidR="000F48D5">
        <w:rPr>
          <w:rFonts w:ascii="Calibri" w:hAnsi="Calibri"/>
          <w:sz w:val="20"/>
        </w:rPr>
        <w:t>Respondent</w:t>
      </w:r>
      <w:r w:rsidRPr="00524469">
        <w:rPr>
          <w:rFonts w:ascii="Calibri" w:hAnsi="Calibri"/>
          <w:sz w:val="20"/>
        </w:rPr>
        <w:t xml:space="preserve"> in response </w:t>
      </w:r>
      <w:r w:rsidRPr="00A34A83">
        <w:rPr>
          <w:rFonts w:ascii="Calibri" w:hAnsi="Calibri"/>
          <w:sz w:val="20"/>
        </w:rPr>
        <w:t>to</w:t>
      </w:r>
      <w:r w:rsidRPr="00993D8D">
        <w:rPr>
          <w:rFonts w:ascii="Calibri" w:hAnsi="Calibri"/>
          <w:sz w:val="20"/>
        </w:rPr>
        <w:t xml:space="preserve"> </w:t>
      </w:r>
      <w:r w:rsidRPr="00993D8D">
        <w:rPr>
          <w:rFonts w:ascii="Calibri" w:hAnsi="Calibri"/>
          <w:noProof/>
          <w:sz w:val="20"/>
        </w:rPr>
        <w:t xml:space="preserve">RFP </w:t>
      </w:r>
      <w:r w:rsidR="00A34A83" w:rsidRPr="00993D8D">
        <w:rPr>
          <w:rFonts w:ascii="Calibri" w:hAnsi="Calibri"/>
          <w:noProof/>
          <w:sz w:val="20"/>
        </w:rPr>
        <w:t>1119212047</w:t>
      </w:r>
      <w:r w:rsidRPr="00993D8D">
        <w:rPr>
          <w:rFonts w:ascii="Calibri" w:hAnsi="Calibri"/>
          <w:sz w:val="20"/>
        </w:rPr>
        <w:t>.</w:t>
      </w:r>
    </w:p>
    <w:p w14:paraId="6B8BD402" w14:textId="77777777" w:rsidR="007715ED" w:rsidRPr="00993D8D" w:rsidRDefault="007715ED" w:rsidP="00EC09F5">
      <w:pPr>
        <w:jc w:val="both"/>
        <w:rPr>
          <w:rFonts w:ascii="Calibri" w:hAnsi="Calibri"/>
          <w:sz w:val="20"/>
        </w:rPr>
      </w:pPr>
    </w:p>
    <w:p w14:paraId="6E513D38" w14:textId="5D44DB5F"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acknowledges that it may not agree with the information and opinions given by such person or entity in response to a reference request.  The </w:t>
      </w:r>
      <w:r w:rsidR="000F48D5">
        <w:rPr>
          <w:rFonts w:ascii="Calibri" w:hAnsi="Calibri"/>
          <w:sz w:val="20"/>
        </w:rPr>
        <w:t>Respondent</w:t>
      </w:r>
      <w:r w:rsidRPr="00524469">
        <w:rPr>
          <w:rFonts w:ascii="Calibri" w:hAnsi="Calibri"/>
          <w:sz w:val="20"/>
        </w:rPr>
        <w:t xml:space="preserve"> acknowledges that the information and opinions given by such person or entity may hurt its chances to receive contract awards from the State or may otherwise hurt its reputation or operations.  The </w:t>
      </w:r>
      <w:r w:rsidR="000F48D5">
        <w:rPr>
          <w:rFonts w:ascii="Calibri" w:hAnsi="Calibri"/>
          <w:sz w:val="20"/>
        </w:rPr>
        <w:t>Respondent</w:t>
      </w:r>
      <w:r w:rsidRPr="00524469">
        <w:rPr>
          <w:rFonts w:ascii="Calibri" w:hAnsi="Calibri"/>
          <w:sz w:val="20"/>
        </w:rPr>
        <w:t xml:space="preserve"> is willing to take that risk.</w:t>
      </w:r>
    </w:p>
    <w:p w14:paraId="3DA68E25" w14:textId="77777777" w:rsidR="007715ED" w:rsidRPr="00524469" w:rsidRDefault="007715ED" w:rsidP="00EC09F5">
      <w:pPr>
        <w:jc w:val="both"/>
        <w:rPr>
          <w:rFonts w:ascii="Calibri" w:hAnsi="Calibri"/>
          <w:sz w:val="20"/>
        </w:rPr>
      </w:pPr>
    </w:p>
    <w:p w14:paraId="39A80492" w14:textId="705BEC26"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0F48D5">
        <w:rPr>
          <w:rFonts w:ascii="Calibri" w:hAnsi="Calibri"/>
          <w:sz w:val="20"/>
        </w:rPr>
        <w:t>Respondent</w:t>
      </w:r>
      <w:r w:rsidRPr="00524469">
        <w:rPr>
          <w:rFonts w:ascii="Calibri" w:hAnsi="Calibri"/>
          <w:sz w:val="20"/>
        </w:rPr>
        <w:t xml:space="preserve"> in response to the RFP.</w:t>
      </w:r>
    </w:p>
    <w:p w14:paraId="7DC43ACA" w14:textId="77777777" w:rsidR="007715ED" w:rsidRPr="00524469" w:rsidRDefault="007715ED" w:rsidP="00EC09F5">
      <w:pPr>
        <w:jc w:val="both"/>
        <w:rPr>
          <w:rFonts w:ascii="Calibri" w:hAnsi="Calibri"/>
          <w:sz w:val="20"/>
        </w:rPr>
      </w:pPr>
    </w:p>
    <w:p w14:paraId="6C104AD8" w14:textId="5B23C90D"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authorizes representatives of the Agency or the Evaluation Committee to contact any and all of the persons, entities, and references which are, directly or indirectly, listed, submitted, or referenced in the </w:t>
      </w:r>
      <w:r w:rsidR="000F48D5">
        <w:rPr>
          <w:rFonts w:ascii="Calibri" w:hAnsi="Calibri"/>
          <w:sz w:val="20"/>
        </w:rPr>
        <w:t>Respondent</w:t>
      </w:r>
      <w:r w:rsidRPr="00524469">
        <w:rPr>
          <w:rFonts w:ascii="Calibri" w:hAnsi="Calibri"/>
          <w:sz w:val="20"/>
        </w:rPr>
        <w:t xml:space="preserve">'s Proposal submitted in response to RFP.  </w:t>
      </w:r>
    </w:p>
    <w:p w14:paraId="48143D39" w14:textId="77777777" w:rsidR="007715ED" w:rsidRPr="00524469" w:rsidRDefault="007715ED" w:rsidP="00EC09F5">
      <w:pPr>
        <w:jc w:val="both"/>
        <w:rPr>
          <w:rFonts w:ascii="Calibri" w:hAnsi="Calibri"/>
          <w:sz w:val="20"/>
        </w:rPr>
      </w:pPr>
    </w:p>
    <w:p w14:paraId="4B7D9E2E" w14:textId="34701B98" w:rsidR="007715ED" w:rsidRPr="00524469" w:rsidRDefault="007715ED" w:rsidP="00EC09F5">
      <w:pPr>
        <w:jc w:val="both"/>
        <w:rPr>
          <w:rFonts w:ascii="Calibri" w:hAnsi="Calibri"/>
          <w:sz w:val="20"/>
        </w:rPr>
      </w:pPr>
      <w:r w:rsidRPr="00524469">
        <w:rPr>
          <w:rFonts w:ascii="Calibri" w:hAnsi="Calibri"/>
          <w:sz w:val="20"/>
        </w:rPr>
        <w:t xml:space="preserve">The </w:t>
      </w:r>
      <w:r w:rsidR="000F48D5">
        <w:rPr>
          <w:rFonts w:ascii="Calibri" w:hAnsi="Calibri"/>
          <w:sz w:val="20"/>
        </w:rPr>
        <w:t>Respondent</w:t>
      </w:r>
      <w:r w:rsidRPr="00524469">
        <w:rPr>
          <w:rFonts w:ascii="Calibri" w:hAnsi="Calibri"/>
          <w:sz w:val="20"/>
        </w:rPr>
        <w:t xml:space="preserve"> further</w:t>
      </w:r>
      <w:r w:rsidR="004E0848" w:rsidRPr="00524469">
        <w:rPr>
          <w:rFonts w:ascii="Calibri" w:hAnsi="Calibri"/>
          <w:sz w:val="20"/>
        </w:rPr>
        <w:t xml:space="preserve"> authorizes any and all persons and</w:t>
      </w:r>
      <w:r w:rsidRPr="00524469">
        <w:rPr>
          <w:rFonts w:ascii="Calibri" w:hAnsi="Calibri"/>
          <w:sz w:val="20"/>
        </w:rPr>
        <w:t xml:space="preserve"> entities to provide information, data, and opinions with regard to its performance under any contract, agreement, or other business arrangement, its ability to perform, business reputation, and any other matter pertinent to the evaluation of the </w:t>
      </w:r>
      <w:r w:rsidR="000F48D5">
        <w:rPr>
          <w:rFonts w:ascii="Calibri" w:hAnsi="Calibri"/>
          <w:sz w:val="20"/>
        </w:rPr>
        <w:t>Respondent</w:t>
      </w:r>
      <w:r w:rsidRPr="00524469">
        <w:rPr>
          <w:rFonts w:ascii="Calibri" w:hAnsi="Calibri"/>
          <w:sz w:val="20"/>
        </w:rPr>
        <w:t xml:space="preserve">’s Proposal. The </w:t>
      </w:r>
      <w:r w:rsidR="000F48D5">
        <w:rPr>
          <w:rFonts w:ascii="Calibri" w:hAnsi="Calibri"/>
          <w:sz w:val="20"/>
        </w:rPr>
        <w:t>Respondent</w:t>
      </w:r>
      <w:r w:rsidRPr="00524469">
        <w:rPr>
          <w:rFonts w:ascii="Calibri" w:hAnsi="Calibr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0F48D5">
        <w:rPr>
          <w:rFonts w:ascii="Calibri" w:hAnsi="Calibri"/>
          <w:sz w:val="20"/>
        </w:rPr>
        <w:t>Respondent</w:t>
      </w:r>
      <w:r w:rsidRPr="00524469">
        <w:rPr>
          <w:rFonts w:ascii="Calibri" w:hAnsi="Calibri"/>
          <w:sz w:val="20"/>
        </w:rPr>
        <w:t xml:space="preserve"> that it may have or ever claim to have relating to information, data, opinions, and references supplied to the Agency or the Evaluation Committee in the evaluation and selection of a successful </w:t>
      </w:r>
      <w:r w:rsidR="000F48D5">
        <w:rPr>
          <w:rFonts w:ascii="Calibri" w:hAnsi="Calibri"/>
          <w:sz w:val="20"/>
        </w:rPr>
        <w:t>Respondent</w:t>
      </w:r>
      <w:r w:rsidRPr="00524469">
        <w:rPr>
          <w:rFonts w:ascii="Calibri" w:hAnsi="Calibri"/>
          <w:sz w:val="20"/>
        </w:rPr>
        <w:t xml:space="preserve"> in response to RFP.</w:t>
      </w:r>
    </w:p>
    <w:p w14:paraId="2D2A28D3" w14:textId="77777777" w:rsidR="007715ED" w:rsidRPr="00524469" w:rsidRDefault="007715ED" w:rsidP="00EC09F5">
      <w:pPr>
        <w:jc w:val="both"/>
        <w:rPr>
          <w:rFonts w:ascii="Calibri" w:hAnsi="Calibri"/>
          <w:sz w:val="20"/>
        </w:rPr>
      </w:pPr>
    </w:p>
    <w:p w14:paraId="456CDF86" w14:textId="77777777" w:rsidR="007715ED" w:rsidRPr="00524469" w:rsidRDefault="007715ED" w:rsidP="00EC09F5">
      <w:pPr>
        <w:jc w:val="both"/>
        <w:rPr>
          <w:rFonts w:ascii="Calibri" w:hAnsi="Calibri"/>
          <w:sz w:val="20"/>
        </w:rPr>
      </w:pPr>
      <w:r w:rsidRPr="00524469">
        <w:rPr>
          <w:rFonts w:ascii="Calibri" w:hAnsi="Calibri"/>
          <w:sz w:val="20"/>
        </w:rPr>
        <w:t>A photocopy or facsimile of this signed Authorization is as valid as an original.</w:t>
      </w:r>
    </w:p>
    <w:p w14:paraId="7CC7EC58" w14:textId="77777777" w:rsidR="007715ED" w:rsidRPr="00524469" w:rsidRDefault="007715ED" w:rsidP="00EC09F5">
      <w:pPr>
        <w:jc w:val="both"/>
        <w:rPr>
          <w:rFonts w:ascii="Calibri" w:hAnsi="Calibri"/>
          <w:sz w:val="20"/>
        </w:rPr>
      </w:pPr>
    </w:p>
    <w:p w14:paraId="1CC2F5EA" w14:textId="77777777" w:rsidR="007715ED" w:rsidRPr="00524469" w:rsidRDefault="007715ED" w:rsidP="00EC09F5">
      <w:pPr>
        <w:jc w:val="both"/>
        <w:rPr>
          <w:rFonts w:ascii="Calibri" w:hAnsi="Calibri"/>
          <w:sz w:val="20"/>
        </w:rPr>
      </w:pPr>
      <w:r w:rsidRPr="00524469">
        <w:rPr>
          <w:rFonts w:ascii="Calibri" w:hAnsi="Calibri"/>
          <w:sz w:val="20"/>
        </w:rPr>
        <w:t>Sincerely,</w:t>
      </w:r>
    </w:p>
    <w:p w14:paraId="7E60D4EA" w14:textId="77777777" w:rsidR="007715ED" w:rsidRPr="00524469" w:rsidRDefault="007715ED" w:rsidP="00EC09F5">
      <w:pPr>
        <w:jc w:val="both"/>
        <w:rPr>
          <w:rFonts w:ascii="Calibri" w:hAnsi="Calibri"/>
          <w:sz w:val="20"/>
        </w:rPr>
      </w:pPr>
    </w:p>
    <w:p w14:paraId="1FB7BAF3" w14:textId="77777777" w:rsidR="00985D34" w:rsidRPr="00524469" w:rsidRDefault="00985D34" w:rsidP="00985D34">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668BC687" w14:textId="77777777" w:rsidR="00985D34" w:rsidRDefault="00985D34" w:rsidP="00985D34">
      <w:pPr>
        <w:jc w:val="both"/>
        <w:rPr>
          <w:rFonts w:ascii="Calibri" w:hAnsi="Calibri" w:cs="Calibri"/>
          <w:b/>
          <w:sz w:val="20"/>
        </w:rPr>
      </w:pPr>
      <w:r w:rsidRPr="00524469">
        <w:rPr>
          <w:rFonts w:ascii="Calibri" w:hAnsi="Calibri" w:cs="Calibri"/>
          <w:b/>
          <w:sz w:val="20"/>
        </w:rPr>
        <w:t>Signature</w:t>
      </w:r>
    </w:p>
    <w:p w14:paraId="12A2172B" w14:textId="77777777" w:rsidR="00A34A83" w:rsidRDefault="00A34A83" w:rsidP="00985D34">
      <w:pPr>
        <w:jc w:val="both"/>
        <w:rPr>
          <w:rFonts w:ascii="Calibri" w:hAnsi="Calibri" w:cs="Calibri"/>
          <w:b/>
          <w:sz w:val="20"/>
        </w:rPr>
      </w:pPr>
    </w:p>
    <w:p w14:paraId="6F5F81BE" w14:textId="77777777" w:rsidR="00A34A83" w:rsidRPr="00524469" w:rsidRDefault="00A34A83" w:rsidP="00985D34">
      <w:pPr>
        <w:jc w:val="both"/>
        <w:rPr>
          <w:rFonts w:ascii="Calibri" w:hAnsi="Calibri" w:cs="Calibri"/>
          <w:b/>
          <w:sz w:val="20"/>
        </w:rPr>
      </w:pPr>
    </w:p>
    <w:p w14:paraId="5BB53270" w14:textId="77777777" w:rsidR="00985D34" w:rsidRPr="00985D34" w:rsidRDefault="00985D34" w:rsidP="00985D34">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722D310C" w14:textId="29F49ACC" w:rsidR="007715ED" w:rsidRPr="009E13BD" w:rsidRDefault="00985D34" w:rsidP="00EC09F5">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4ABF7FDC" w14:textId="77777777" w:rsidR="00C84CB9" w:rsidRPr="00381543" w:rsidRDefault="007715ED" w:rsidP="006F3DA2">
      <w:pPr>
        <w:jc w:val="center"/>
        <w:rPr>
          <w:rFonts w:ascii="Calibri" w:hAnsi="Calibri"/>
          <w:b/>
          <w:szCs w:val="22"/>
        </w:rPr>
      </w:pPr>
      <w:r w:rsidRPr="009E13BD">
        <w:rPr>
          <w:rFonts w:ascii="Calibri" w:hAnsi="Calibri"/>
          <w:sz w:val="22"/>
          <w:szCs w:val="22"/>
        </w:rPr>
        <w:br w:type="page"/>
      </w:r>
      <w:r w:rsidR="00C84CB9" w:rsidRPr="00985D34">
        <w:rPr>
          <w:rFonts w:ascii="Calibri" w:hAnsi="Calibri"/>
          <w:b/>
          <w:sz w:val="22"/>
          <w:szCs w:val="22"/>
        </w:rPr>
        <w:lastRenderedPageBreak/>
        <w:t>Attachment #3</w:t>
      </w:r>
    </w:p>
    <w:p w14:paraId="2F990758" w14:textId="61D2E875" w:rsidR="00C84CB9" w:rsidRDefault="00C84CB9" w:rsidP="00C84CB9">
      <w:pPr>
        <w:jc w:val="center"/>
        <w:rPr>
          <w:rFonts w:ascii="Calibri" w:hAnsi="Calibri"/>
          <w:b/>
          <w:sz w:val="22"/>
        </w:rPr>
      </w:pPr>
      <w:r w:rsidRPr="00381543">
        <w:rPr>
          <w:rFonts w:ascii="Calibri" w:hAnsi="Calibri"/>
          <w:b/>
          <w:sz w:val="22"/>
        </w:rPr>
        <w:t>Form 22 – Request for Confidentiality</w:t>
      </w:r>
    </w:p>
    <w:p w14:paraId="5BA103BB" w14:textId="19409F2E" w:rsidR="00FD127D" w:rsidRPr="00300A89" w:rsidRDefault="00FD127D" w:rsidP="00300A8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4B18FA85" w14:textId="77777777" w:rsidR="00FD127D" w:rsidRPr="00300A89" w:rsidRDefault="00FD127D" w:rsidP="00FD127D">
      <w:pPr>
        <w:tabs>
          <w:tab w:val="left" w:pos="720"/>
        </w:tabs>
        <w:jc w:val="both"/>
        <w:rPr>
          <w:rFonts w:asciiTheme="minorHAnsi" w:hAnsiTheme="minorHAnsi"/>
          <w:b/>
          <w:i/>
          <w:sz w:val="20"/>
        </w:rPr>
      </w:pPr>
    </w:p>
    <w:p w14:paraId="184F9523" w14:textId="5985168E" w:rsidR="00FD127D" w:rsidRPr="00300A89" w:rsidRDefault="00FD127D" w:rsidP="00FD127D">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sidR="00300A89">
        <w:rPr>
          <w:rFonts w:asciiTheme="minorHAnsi" w:hAnsiTheme="minorHAnsi"/>
          <w:b/>
          <w:i/>
          <w:caps/>
          <w:sz w:val="20"/>
        </w:rPr>
        <w:t xml:space="preserve"> 22</w:t>
      </w:r>
      <w:r w:rsidRPr="00FD127D">
        <w:rPr>
          <w:rFonts w:asciiTheme="minorHAnsi" w:hAnsiTheme="minorHAnsi"/>
          <w:b/>
          <w:i/>
          <w:caps/>
          <w:sz w:val="20"/>
        </w:rPr>
        <w:t xml:space="preserve"> </w:t>
      </w:r>
      <w:r w:rsidR="00300A89" w:rsidRPr="00FD127D">
        <w:rPr>
          <w:rFonts w:asciiTheme="minorHAnsi" w:hAnsiTheme="minorHAnsi"/>
          <w:b/>
          <w:i/>
          <w:caps/>
          <w:sz w:val="20"/>
        </w:rPr>
        <w:t>IF PROPOSAL</w:t>
      </w:r>
      <w:r w:rsidRPr="00FD127D">
        <w:rPr>
          <w:rFonts w:asciiTheme="minorHAnsi" w:hAnsiTheme="minorHAnsi"/>
          <w:b/>
          <w:i/>
          <w:caps/>
          <w:sz w:val="20"/>
        </w:rPr>
        <w:t xml:space="preserve"> DOES NOT CONTAIN CONFIDENTIAL INFORMATION.  Complete PART 2 of this form</w:t>
      </w:r>
      <w:r w:rsidR="00300A89">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40192ADE" w14:textId="77777777" w:rsidR="00FD127D" w:rsidRPr="00A34A83" w:rsidRDefault="00FD127D" w:rsidP="00300A89">
      <w:pPr>
        <w:tabs>
          <w:tab w:val="left" w:pos="180"/>
        </w:tabs>
        <w:jc w:val="both"/>
        <w:rPr>
          <w:rFonts w:asciiTheme="minorHAnsi" w:hAnsiTheme="minorHAnsi"/>
          <w:sz w:val="10"/>
        </w:rPr>
      </w:pPr>
    </w:p>
    <w:p w14:paraId="208E679C" w14:textId="77777777" w:rsidR="00FD127D" w:rsidRPr="00300A89" w:rsidRDefault="00FD127D" w:rsidP="00BC609C">
      <w:pPr>
        <w:pStyle w:val="ListParagraph"/>
        <w:numPr>
          <w:ilvl w:val="0"/>
          <w:numId w:val="26"/>
        </w:numPr>
        <w:tabs>
          <w:tab w:val="left" w:pos="720"/>
        </w:tabs>
        <w:ind w:left="36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122980CD" w14:textId="0A55F89D" w:rsidR="00FD127D" w:rsidRPr="00FD127D" w:rsidRDefault="00FD127D" w:rsidP="00FD127D">
      <w:pPr>
        <w:tabs>
          <w:tab w:val="left" w:pos="360"/>
        </w:tabs>
        <w:ind w:left="360"/>
        <w:jc w:val="both"/>
        <w:rPr>
          <w:rFonts w:ascii="Calibri" w:hAnsi="Calibri"/>
          <w:bCs/>
          <w:iCs/>
          <w:sz w:val="20"/>
        </w:rPr>
      </w:pPr>
      <w:r w:rsidRPr="00300A89">
        <w:rPr>
          <w:rFonts w:ascii="Calibri" w:hAnsi="Calibri"/>
          <w:sz w:val="20"/>
        </w:rPr>
        <w:t xml:space="preserve">A </w:t>
      </w:r>
      <w:r w:rsidRPr="00FD127D">
        <w:rPr>
          <w:rFonts w:ascii="Calibri" w:hAnsi="Calibri"/>
          <w:bCs/>
          <w:iCs/>
          <w:sz w:val="20"/>
        </w:rPr>
        <w:t>Respondent not requesting</w:t>
      </w:r>
      <w:r w:rsidRPr="00300A89">
        <w:rPr>
          <w:rFonts w:ascii="Calibri" w:hAnsi="Calibri"/>
          <w:sz w:val="20"/>
        </w:rPr>
        <w:t xml:space="preserve"> confidential treatment of information contained in </w:t>
      </w:r>
      <w:r w:rsidRPr="00FD127D">
        <w:rPr>
          <w:rFonts w:ascii="Calibri" w:hAnsi="Calibri"/>
          <w:bCs/>
          <w:iCs/>
          <w:sz w:val="20"/>
        </w:rPr>
        <w:t>its Proposal shall complete Part 1 of Form 22 and submit a signed Form 22 Part 1 with the Proposal.</w:t>
      </w:r>
    </w:p>
    <w:p w14:paraId="5D3EE3A1" w14:textId="77777777" w:rsidR="00FD127D" w:rsidRPr="00A34A83" w:rsidRDefault="00FD127D" w:rsidP="00FD127D">
      <w:pPr>
        <w:ind w:left="720" w:hanging="720"/>
        <w:jc w:val="both"/>
        <w:rPr>
          <w:rFonts w:ascii="Calibri" w:hAnsi="Calibri"/>
          <w:bCs/>
          <w:iCs/>
          <w:sz w:val="10"/>
        </w:rPr>
      </w:pPr>
    </w:p>
    <w:p w14:paraId="50AF894E" w14:textId="77777777" w:rsidR="00FD127D" w:rsidRPr="00300A89" w:rsidRDefault="00FD127D" w:rsidP="00BC609C">
      <w:pPr>
        <w:pStyle w:val="ListParagraph"/>
        <w:numPr>
          <w:ilvl w:val="0"/>
          <w:numId w:val="26"/>
        </w:numPr>
        <w:tabs>
          <w:tab w:val="left" w:pos="720"/>
        </w:tabs>
        <w:ind w:left="36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79334BCD" w14:textId="77777777" w:rsidR="00FD127D" w:rsidRPr="00FD127D" w:rsidRDefault="00FD127D" w:rsidP="00FD127D">
      <w:pPr>
        <w:tabs>
          <w:tab w:val="left" w:pos="360"/>
        </w:tabs>
        <w:ind w:left="360"/>
        <w:jc w:val="both"/>
        <w:rPr>
          <w:rFonts w:ascii="Calibri" w:hAnsi="Calibri"/>
          <w:bCs/>
          <w:iCs/>
          <w:sz w:val="20"/>
        </w:rPr>
      </w:pPr>
      <w:r w:rsidRPr="00FD127D">
        <w:rPr>
          <w:rFonts w:ascii="Calibri" w:hAnsi="Calibri"/>
          <w:bCs/>
          <w:iCs/>
          <w:sz w:val="20"/>
        </w:rPr>
        <w:t xml:space="preserve">A Respondent requesting confidential treatment of specific information shall: (1) fully complete and sign Part 2 of Form 22, (2) conspicuously mark the outside of its Proposal as </w:t>
      </w:r>
      <w:r w:rsidRPr="00FD127D">
        <w:rPr>
          <w:rFonts w:ascii="Calibri" w:hAnsi="Calibri"/>
          <w:sz w:val="20"/>
        </w:rPr>
        <w:t>containing</w:t>
      </w:r>
      <w:r w:rsidRPr="00FD127D">
        <w:rPr>
          <w:rFonts w:ascii="Calibri" w:hAnsi="Calibri"/>
          <w:bCs/>
          <w:iCs/>
          <w:sz w:val="20"/>
        </w:rPr>
        <w:t xml:space="preserve"> confidential information, (3) mark each page upon which the Respondent believes confidential information appears </w:t>
      </w:r>
      <w:r w:rsidRPr="00FD127D">
        <w:rPr>
          <w:rFonts w:ascii="Calibri" w:hAnsi="Calibri"/>
          <w:b/>
          <w:bCs/>
          <w:iCs/>
          <w:sz w:val="20"/>
        </w:rPr>
        <w:t xml:space="preserve">and </w:t>
      </w:r>
      <w:r w:rsidRPr="00FD127D">
        <w:rPr>
          <w:rFonts w:ascii="Calibri" w:hAnsi="Calibri"/>
          <w:b/>
          <w:bCs/>
          <w:iCs/>
          <w:caps/>
          <w:sz w:val="20"/>
        </w:rPr>
        <w:t>clearly identify each item</w:t>
      </w:r>
      <w:r w:rsidRPr="00FD127D">
        <w:rPr>
          <w:rFonts w:ascii="Calibri" w:hAnsi="Calibri"/>
          <w:b/>
          <w:bCs/>
          <w:iCs/>
          <w:sz w:val="20"/>
        </w:rPr>
        <w:t xml:space="preserve"> for which confidential treatment is requested; MARKING A PAGE IN THE PAGE MARGIN IS NOT SUFFICIENT IDENTIFICATION</w:t>
      </w:r>
      <w:r w:rsidRPr="00FD127D">
        <w:rPr>
          <w:rFonts w:ascii="Calibri" w:hAnsi="Calibri"/>
          <w:bCs/>
          <w:iCs/>
          <w:sz w:val="20"/>
        </w:rPr>
        <w:t>, and (4) submit a “Public Copy” from which the confidential information has been excised.</w:t>
      </w:r>
    </w:p>
    <w:p w14:paraId="3FEFE8D7" w14:textId="77777777" w:rsidR="00FD127D" w:rsidRPr="00A34A83" w:rsidRDefault="00FD127D" w:rsidP="00FD127D">
      <w:pPr>
        <w:ind w:left="1440"/>
        <w:jc w:val="both"/>
        <w:rPr>
          <w:rFonts w:ascii="Calibri" w:hAnsi="Calibri"/>
          <w:bCs/>
          <w:iCs/>
          <w:sz w:val="16"/>
        </w:rPr>
      </w:pPr>
    </w:p>
    <w:p w14:paraId="71C45333" w14:textId="77777777" w:rsidR="00FD127D" w:rsidRPr="00300A89" w:rsidRDefault="00FD127D" w:rsidP="00300A8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w:t>
      </w:r>
      <w:r w:rsidRPr="00300A89">
        <w:rPr>
          <w:rFonts w:ascii="Calibri" w:hAnsi="Calibri"/>
          <w:sz w:val="20"/>
        </w:rPr>
        <w:t xml:space="preserve">.  </w:t>
      </w:r>
    </w:p>
    <w:p w14:paraId="13B8B63A" w14:textId="77777777" w:rsidR="00FD127D" w:rsidRPr="00A34A83" w:rsidRDefault="00FD127D" w:rsidP="00FD127D">
      <w:pPr>
        <w:ind w:left="1440"/>
        <w:jc w:val="both"/>
        <w:rPr>
          <w:rFonts w:ascii="Calibri" w:hAnsi="Calibri"/>
          <w:sz w:val="16"/>
        </w:rPr>
      </w:pPr>
    </w:p>
    <w:p w14:paraId="30339BB9" w14:textId="493BF2B4" w:rsidR="00FD127D" w:rsidRPr="00FD127D" w:rsidRDefault="00FD127D" w:rsidP="00FD127D">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46E9DB14" w14:textId="77777777" w:rsidR="00FD127D" w:rsidRPr="00A34A83" w:rsidRDefault="00FD127D" w:rsidP="00FD127D">
      <w:pPr>
        <w:ind w:left="1440"/>
        <w:jc w:val="both"/>
        <w:rPr>
          <w:rFonts w:ascii="Calibri" w:hAnsi="Calibri"/>
          <w:b/>
          <w:sz w:val="16"/>
        </w:rPr>
      </w:pPr>
    </w:p>
    <w:p w14:paraId="14866410" w14:textId="77777777" w:rsidR="00FD127D" w:rsidRPr="00300A89" w:rsidRDefault="00FD127D" w:rsidP="00300A8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Agency and State personnel from any responsibility for maintaining the information in confidence.  </w:t>
      </w:r>
      <w:r w:rsidRPr="00FD127D">
        <w:rPr>
          <w:rFonts w:ascii="Calibri" w:hAnsi="Calibri"/>
          <w:b/>
          <w:bCs/>
          <w:iCs/>
          <w:sz w:val="20"/>
        </w:rPr>
        <w:t xml:space="preserve">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w:t>
      </w:r>
      <w:r w:rsidRPr="00300A89">
        <w:rPr>
          <w:rFonts w:ascii="Calibri" w:hAnsi="Calibri"/>
          <w:b/>
          <w:sz w:val="20"/>
        </w:rPr>
        <w:t>Requests to maintain an entire Proposal as confidential will be rejected as non-responsive.</w:t>
      </w:r>
    </w:p>
    <w:p w14:paraId="02B96C78" w14:textId="77777777" w:rsidR="00FD127D" w:rsidRPr="00A34A83" w:rsidRDefault="00FD127D" w:rsidP="00FD127D">
      <w:pPr>
        <w:tabs>
          <w:tab w:val="left" w:pos="1440"/>
        </w:tabs>
        <w:ind w:left="360"/>
        <w:jc w:val="both"/>
        <w:rPr>
          <w:rFonts w:ascii="Calibri" w:hAnsi="Calibri"/>
          <w:sz w:val="16"/>
        </w:rPr>
      </w:pPr>
    </w:p>
    <w:p w14:paraId="1E82E2FB" w14:textId="77777777" w:rsidR="00FD127D" w:rsidRPr="00FD127D" w:rsidRDefault="00FD127D" w:rsidP="00FD127D">
      <w:pPr>
        <w:tabs>
          <w:tab w:val="left" w:pos="360"/>
        </w:tabs>
        <w:ind w:left="360"/>
        <w:jc w:val="both"/>
        <w:rPr>
          <w:rFonts w:asciiTheme="minorHAnsi" w:hAnsiTheme="minorHAnsi"/>
          <w:b/>
          <w:sz w:val="20"/>
        </w:rPr>
      </w:pPr>
      <w:r w:rsidRPr="00FD127D">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FD127D">
        <w:rPr>
          <w:rFonts w:ascii="Calibri" w:hAnsi="Calibri"/>
          <w:sz w:val="20"/>
        </w:rPr>
        <w:t>request</w:t>
      </w:r>
      <w:r w:rsidRPr="00FD127D">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sidRPr="00FD127D">
        <w:rPr>
          <w:rFonts w:asciiTheme="minorHAnsi" w:hAnsiTheme="minorHAnsi"/>
          <w:b/>
          <w:sz w:val="20"/>
        </w:rPr>
        <w:br w:type="page"/>
      </w:r>
    </w:p>
    <w:p w14:paraId="1E4A712F" w14:textId="77777777" w:rsidR="00FD127D" w:rsidRDefault="00FD127D" w:rsidP="00FD127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8E4D2D2" w14:textId="77777777" w:rsidR="00FD127D" w:rsidRPr="00DE3A63" w:rsidRDefault="00FD127D" w:rsidP="00FD127D">
      <w:pPr>
        <w:tabs>
          <w:tab w:val="left" w:pos="180"/>
        </w:tabs>
        <w:jc w:val="center"/>
        <w:rPr>
          <w:rFonts w:asciiTheme="minorHAnsi" w:hAnsiTheme="minorHAnsi"/>
          <w:b/>
          <w:sz w:val="22"/>
          <w:szCs w:val="22"/>
        </w:rPr>
      </w:pPr>
    </w:p>
    <w:p w14:paraId="6D788559" w14:textId="77777777" w:rsidR="00FD127D" w:rsidRPr="00DE3A63" w:rsidRDefault="00FD127D" w:rsidP="00300A8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3A096FA" w14:textId="58AA15B5" w:rsidR="00FD127D" w:rsidRDefault="00FD127D" w:rsidP="00FD127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02CCC12D" w14:textId="77777777" w:rsidR="00FD127D" w:rsidRDefault="00FD127D" w:rsidP="00FD127D">
      <w:pPr>
        <w:jc w:val="both"/>
        <w:rPr>
          <w:rFonts w:asciiTheme="minorHAnsi" w:hAnsiTheme="minorHAnsi"/>
          <w:sz w:val="22"/>
          <w:szCs w:val="22"/>
        </w:rPr>
      </w:pPr>
    </w:p>
    <w:p w14:paraId="041B9259" w14:textId="77777777" w:rsidR="00FD127D" w:rsidRPr="00B529C1" w:rsidRDefault="00FD127D" w:rsidP="00FD127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30CA2040" w14:textId="77777777" w:rsidR="00FD127D" w:rsidRPr="00B529C1" w:rsidRDefault="00FD127D" w:rsidP="00FD127D">
      <w:pPr>
        <w:tabs>
          <w:tab w:val="left" w:pos="540"/>
          <w:tab w:val="left" w:pos="720"/>
          <w:tab w:val="left" w:pos="810"/>
        </w:tabs>
        <w:ind w:left="540" w:hanging="180"/>
        <w:jc w:val="both"/>
        <w:rPr>
          <w:rFonts w:asciiTheme="minorHAnsi" w:hAnsiTheme="minorHAnsi"/>
          <w:b/>
          <w:i/>
          <w:sz w:val="22"/>
          <w:szCs w:val="22"/>
        </w:rPr>
      </w:pPr>
    </w:p>
    <w:p w14:paraId="5543FF65" w14:textId="77777777" w:rsidR="00FD127D" w:rsidRPr="00B529C1" w:rsidRDefault="00FD127D" w:rsidP="00BC609C">
      <w:pPr>
        <w:pStyle w:val="ListParagraph"/>
        <w:numPr>
          <w:ilvl w:val="0"/>
          <w:numId w:val="28"/>
        </w:numPr>
        <w:tabs>
          <w:tab w:val="left" w:pos="720"/>
          <w:tab w:val="left" w:pos="810"/>
        </w:tabs>
        <w:ind w:left="18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CA9B393" w14:textId="77777777" w:rsidR="00FD127D" w:rsidRPr="009A2178" w:rsidRDefault="00FD127D" w:rsidP="00300A89">
      <w:pPr>
        <w:tabs>
          <w:tab w:val="left" w:pos="720"/>
        </w:tabs>
        <w:jc w:val="both"/>
        <w:rPr>
          <w:rFonts w:asciiTheme="minorHAnsi" w:hAnsiTheme="minorHAnsi"/>
          <w:sz w:val="22"/>
          <w:szCs w:val="22"/>
        </w:rPr>
      </w:pPr>
    </w:p>
    <w:p w14:paraId="055AE386" w14:textId="77777777" w:rsidR="00FD127D" w:rsidRPr="009A2178" w:rsidRDefault="00FD127D" w:rsidP="00FD127D">
      <w:pPr>
        <w:tabs>
          <w:tab w:val="left" w:pos="720"/>
        </w:tabs>
        <w:jc w:val="both"/>
        <w:rPr>
          <w:rFonts w:asciiTheme="minorHAnsi" w:hAnsiTheme="minorHAnsi"/>
          <w:sz w:val="22"/>
          <w:szCs w:val="22"/>
        </w:rPr>
      </w:pPr>
    </w:p>
    <w:p w14:paraId="0AD74C59" w14:textId="77777777" w:rsidR="00FD127D" w:rsidRPr="009A2178" w:rsidRDefault="00FD127D" w:rsidP="00FD127D">
      <w:pPr>
        <w:tabs>
          <w:tab w:val="left" w:pos="720"/>
        </w:tabs>
        <w:jc w:val="both"/>
        <w:rPr>
          <w:rFonts w:asciiTheme="minorHAnsi" w:hAnsiTheme="minorHAnsi"/>
          <w:sz w:val="22"/>
          <w:szCs w:val="22"/>
        </w:rPr>
      </w:pPr>
      <w:r w:rsidRPr="00303F97">
        <w:rPr>
          <w:rFonts w:asciiTheme="minorHAnsi" w:hAnsiTheme="minorHAnsi"/>
          <w:sz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0989C72"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9B67809" w14:textId="77777777" w:rsidR="00FD127D" w:rsidRPr="009A2178" w:rsidRDefault="00FD127D" w:rsidP="00FD127D">
      <w:pPr>
        <w:tabs>
          <w:tab w:val="left" w:pos="720"/>
        </w:tabs>
        <w:jc w:val="both"/>
        <w:rPr>
          <w:rFonts w:asciiTheme="minorHAnsi" w:hAnsiTheme="minorHAnsi"/>
          <w:sz w:val="22"/>
          <w:szCs w:val="22"/>
        </w:rPr>
      </w:pPr>
    </w:p>
    <w:p w14:paraId="6827DB11" w14:textId="77777777"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5C0C12D6" w14:textId="2DE36952" w:rsidR="00FD127D" w:rsidRPr="009A2178" w:rsidRDefault="00FD127D" w:rsidP="00FD127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563B78A7" w14:textId="77777777" w:rsidR="00FD127D" w:rsidRPr="00300A89" w:rsidRDefault="00FD127D" w:rsidP="00300A89">
      <w:pPr>
        <w:pStyle w:val="ListParagraph"/>
        <w:tabs>
          <w:tab w:val="left" w:pos="720"/>
        </w:tabs>
        <w:ind w:left="0"/>
        <w:jc w:val="center"/>
        <w:rPr>
          <w:rFonts w:asciiTheme="minorHAnsi" w:hAnsiTheme="minorHAnsi"/>
          <w:b/>
          <w:sz w:val="16"/>
        </w:rPr>
      </w:pPr>
    </w:p>
    <w:p w14:paraId="42908180" w14:textId="77777777" w:rsidR="00FD127D" w:rsidRDefault="00FD127D" w:rsidP="00FD127D">
      <w:pPr>
        <w:pStyle w:val="ListParagraph"/>
        <w:tabs>
          <w:tab w:val="left" w:pos="720"/>
        </w:tabs>
        <w:ind w:left="0"/>
        <w:rPr>
          <w:rFonts w:asciiTheme="minorHAnsi" w:hAnsiTheme="minorHAnsi"/>
          <w:b/>
          <w:sz w:val="16"/>
          <w:szCs w:val="16"/>
        </w:rPr>
      </w:pPr>
    </w:p>
    <w:p w14:paraId="3CC4D561" w14:textId="77777777" w:rsidR="00FD127D" w:rsidRDefault="00FD127D" w:rsidP="00FD127D">
      <w:pPr>
        <w:pStyle w:val="ListParagraph"/>
        <w:tabs>
          <w:tab w:val="left" w:pos="720"/>
        </w:tabs>
        <w:ind w:left="0"/>
        <w:rPr>
          <w:rFonts w:asciiTheme="minorHAnsi" w:hAnsiTheme="minorHAnsi"/>
          <w:b/>
          <w:sz w:val="16"/>
          <w:szCs w:val="16"/>
        </w:rPr>
      </w:pPr>
    </w:p>
    <w:p w14:paraId="663AC7D2" w14:textId="77777777" w:rsidR="00FD127D" w:rsidRDefault="00FD127D" w:rsidP="00FD127D">
      <w:pPr>
        <w:pStyle w:val="ListParagraph"/>
        <w:tabs>
          <w:tab w:val="left" w:pos="720"/>
        </w:tabs>
        <w:ind w:left="0"/>
        <w:rPr>
          <w:rFonts w:asciiTheme="minorHAnsi" w:hAnsiTheme="minorHAnsi"/>
          <w:b/>
          <w:sz w:val="16"/>
          <w:szCs w:val="16"/>
        </w:rPr>
      </w:pPr>
    </w:p>
    <w:p w14:paraId="7810BE78" w14:textId="77777777" w:rsidR="00FD127D" w:rsidRDefault="00FD127D" w:rsidP="00FD127D">
      <w:pPr>
        <w:pStyle w:val="ListParagraph"/>
        <w:tabs>
          <w:tab w:val="left" w:pos="720"/>
        </w:tabs>
        <w:ind w:left="0"/>
        <w:rPr>
          <w:rFonts w:asciiTheme="minorHAnsi" w:hAnsiTheme="minorHAnsi"/>
          <w:b/>
          <w:sz w:val="16"/>
          <w:szCs w:val="16"/>
        </w:rPr>
      </w:pPr>
    </w:p>
    <w:p w14:paraId="3567F31C" w14:textId="77777777" w:rsidR="00FD127D" w:rsidRDefault="00FD127D" w:rsidP="00FD127D">
      <w:pPr>
        <w:pStyle w:val="ListParagraph"/>
        <w:tabs>
          <w:tab w:val="left" w:pos="720"/>
        </w:tabs>
        <w:ind w:left="0"/>
        <w:rPr>
          <w:rFonts w:asciiTheme="minorHAnsi" w:hAnsiTheme="minorHAnsi"/>
          <w:b/>
          <w:sz w:val="16"/>
          <w:szCs w:val="16"/>
        </w:rPr>
      </w:pPr>
    </w:p>
    <w:p w14:paraId="6FE65A34" w14:textId="77777777" w:rsidR="00FD127D" w:rsidRDefault="00FD127D" w:rsidP="00FD127D">
      <w:pPr>
        <w:pStyle w:val="ListParagraph"/>
        <w:tabs>
          <w:tab w:val="left" w:pos="720"/>
        </w:tabs>
        <w:ind w:left="0"/>
        <w:rPr>
          <w:rFonts w:asciiTheme="minorHAnsi" w:hAnsiTheme="minorHAnsi"/>
          <w:b/>
          <w:sz w:val="16"/>
          <w:szCs w:val="16"/>
        </w:rPr>
      </w:pPr>
    </w:p>
    <w:p w14:paraId="731F5F58" w14:textId="77777777" w:rsidR="00FD127D" w:rsidRDefault="00FD127D" w:rsidP="00FD127D">
      <w:pPr>
        <w:pStyle w:val="ListParagraph"/>
        <w:tabs>
          <w:tab w:val="left" w:pos="720"/>
        </w:tabs>
        <w:ind w:left="0"/>
        <w:rPr>
          <w:rFonts w:asciiTheme="minorHAnsi" w:hAnsiTheme="minorHAnsi"/>
          <w:b/>
          <w:sz w:val="16"/>
          <w:szCs w:val="16"/>
        </w:rPr>
      </w:pPr>
    </w:p>
    <w:p w14:paraId="1599A6E3" w14:textId="77777777" w:rsidR="00FD127D" w:rsidRDefault="00FD127D" w:rsidP="00FD127D">
      <w:pPr>
        <w:pStyle w:val="ListParagraph"/>
        <w:tabs>
          <w:tab w:val="left" w:pos="720"/>
        </w:tabs>
        <w:ind w:left="0"/>
        <w:rPr>
          <w:rFonts w:asciiTheme="minorHAnsi" w:hAnsiTheme="minorHAnsi"/>
          <w:b/>
          <w:sz w:val="16"/>
          <w:szCs w:val="16"/>
        </w:rPr>
      </w:pPr>
    </w:p>
    <w:p w14:paraId="42A405F1" w14:textId="77777777" w:rsidR="00FD127D" w:rsidRDefault="00FD127D" w:rsidP="00FD127D">
      <w:pPr>
        <w:pStyle w:val="ListParagraph"/>
        <w:tabs>
          <w:tab w:val="left" w:pos="720"/>
        </w:tabs>
        <w:ind w:left="0"/>
        <w:rPr>
          <w:rFonts w:asciiTheme="minorHAnsi" w:hAnsiTheme="minorHAnsi"/>
          <w:b/>
          <w:sz w:val="16"/>
          <w:szCs w:val="16"/>
        </w:rPr>
      </w:pPr>
    </w:p>
    <w:p w14:paraId="2984C039" w14:textId="77777777" w:rsidR="00FD127D" w:rsidRDefault="00FD127D" w:rsidP="00FD127D">
      <w:pPr>
        <w:pStyle w:val="ListParagraph"/>
        <w:tabs>
          <w:tab w:val="left" w:pos="720"/>
        </w:tabs>
        <w:ind w:left="0"/>
        <w:rPr>
          <w:rFonts w:asciiTheme="minorHAnsi" w:hAnsiTheme="minorHAnsi"/>
          <w:b/>
          <w:sz w:val="16"/>
          <w:szCs w:val="16"/>
        </w:rPr>
      </w:pPr>
    </w:p>
    <w:p w14:paraId="64CF2418" w14:textId="77777777" w:rsidR="00FD127D" w:rsidRDefault="00FD127D" w:rsidP="00FD127D">
      <w:pPr>
        <w:pStyle w:val="ListParagraph"/>
        <w:tabs>
          <w:tab w:val="left" w:pos="720"/>
        </w:tabs>
        <w:ind w:left="0"/>
        <w:rPr>
          <w:rFonts w:asciiTheme="minorHAnsi" w:hAnsiTheme="minorHAnsi"/>
          <w:b/>
          <w:sz w:val="16"/>
          <w:szCs w:val="16"/>
        </w:rPr>
      </w:pPr>
    </w:p>
    <w:p w14:paraId="79A8A14E" w14:textId="77777777" w:rsidR="00FD127D" w:rsidRDefault="00FD127D" w:rsidP="00FD127D">
      <w:pPr>
        <w:pStyle w:val="ListParagraph"/>
        <w:tabs>
          <w:tab w:val="left" w:pos="720"/>
        </w:tabs>
        <w:ind w:left="0"/>
        <w:rPr>
          <w:rFonts w:asciiTheme="minorHAnsi" w:hAnsiTheme="minorHAnsi"/>
          <w:b/>
          <w:sz w:val="16"/>
          <w:szCs w:val="16"/>
        </w:rPr>
      </w:pPr>
    </w:p>
    <w:p w14:paraId="55411F73" w14:textId="77777777" w:rsidR="00FD127D" w:rsidRDefault="00FD127D" w:rsidP="00FD127D">
      <w:pPr>
        <w:pStyle w:val="ListParagraph"/>
        <w:tabs>
          <w:tab w:val="left" w:pos="720"/>
        </w:tabs>
        <w:ind w:left="0"/>
        <w:rPr>
          <w:rFonts w:asciiTheme="minorHAnsi" w:hAnsiTheme="minorHAnsi"/>
          <w:b/>
          <w:sz w:val="16"/>
          <w:szCs w:val="16"/>
        </w:rPr>
      </w:pPr>
    </w:p>
    <w:p w14:paraId="3E607131" w14:textId="77777777" w:rsidR="00FD127D" w:rsidRDefault="00FD127D" w:rsidP="00FD127D">
      <w:pPr>
        <w:pStyle w:val="ListParagraph"/>
        <w:tabs>
          <w:tab w:val="left" w:pos="720"/>
        </w:tabs>
        <w:ind w:left="0"/>
        <w:rPr>
          <w:rFonts w:asciiTheme="minorHAnsi" w:hAnsiTheme="minorHAnsi"/>
          <w:b/>
          <w:sz w:val="16"/>
          <w:szCs w:val="16"/>
        </w:rPr>
      </w:pPr>
    </w:p>
    <w:p w14:paraId="14E34CA8" w14:textId="77777777" w:rsidR="00FD127D" w:rsidRDefault="00FD127D" w:rsidP="00FD127D">
      <w:pPr>
        <w:pStyle w:val="ListParagraph"/>
        <w:tabs>
          <w:tab w:val="left" w:pos="720"/>
        </w:tabs>
        <w:ind w:left="0"/>
        <w:rPr>
          <w:rFonts w:asciiTheme="minorHAnsi" w:hAnsiTheme="minorHAnsi"/>
          <w:b/>
          <w:sz w:val="16"/>
          <w:szCs w:val="16"/>
        </w:rPr>
      </w:pPr>
    </w:p>
    <w:p w14:paraId="6F007310" w14:textId="77777777" w:rsidR="00FD127D" w:rsidRDefault="00FD127D" w:rsidP="00FD127D">
      <w:pPr>
        <w:pStyle w:val="ListParagraph"/>
        <w:tabs>
          <w:tab w:val="left" w:pos="720"/>
        </w:tabs>
        <w:ind w:left="0"/>
        <w:rPr>
          <w:rFonts w:asciiTheme="minorHAnsi" w:hAnsiTheme="minorHAnsi"/>
          <w:b/>
          <w:sz w:val="16"/>
          <w:szCs w:val="16"/>
        </w:rPr>
      </w:pPr>
    </w:p>
    <w:p w14:paraId="7F4B2931" w14:textId="77777777" w:rsidR="00FD127D" w:rsidRDefault="00FD127D" w:rsidP="00FD127D">
      <w:pPr>
        <w:pStyle w:val="ListParagraph"/>
        <w:tabs>
          <w:tab w:val="left" w:pos="720"/>
        </w:tabs>
        <w:ind w:left="0"/>
        <w:rPr>
          <w:rFonts w:asciiTheme="minorHAnsi" w:hAnsiTheme="minorHAnsi"/>
          <w:b/>
          <w:sz w:val="16"/>
          <w:szCs w:val="16"/>
        </w:rPr>
      </w:pPr>
    </w:p>
    <w:p w14:paraId="01782ABA" w14:textId="77777777" w:rsidR="00FD127D" w:rsidRDefault="00FD127D" w:rsidP="00FD127D">
      <w:pPr>
        <w:pStyle w:val="ListParagraph"/>
        <w:tabs>
          <w:tab w:val="left" w:pos="720"/>
        </w:tabs>
        <w:ind w:left="0"/>
        <w:rPr>
          <w:rFonts w:asciiTheme="minorHAnsi" w:hAnsiTheme="minorHAnsi"/>
          <w:b/>
          <w:sz w:val="16"/>
          <w:szCs w:val="16"/>
        </w:rPr>
      </w:pPr>
    </w:p>
    <w:p w14:paraId="7A0BC0AA" w14:textId="77777777" w:rsidR="00FD127D" w:rsidRDefault="00FD127D" w:rsidP="00FD127D">
      <w:pPr>
        <w:pStyle w:val="ListParagraph"/>
        <w:tabs>
          <w:tab w:val="left" w:pos="720"/>
        </w:tabs>
        <w:ind w:left="0"/>
        <w:rPr>
          <w:rFonts w:asciiTheme="minorHAnsi" w:hAnsiTheme="minorHAnsi"/>
          <w:b/>
          <w:sz w:val="16"/>
          <w:szCs w:val="16"/>
        </w:rPr>
      </w:pPr>
    </w:p>
    <w:p w14:paraId="2FEB2236" w14:textId="77777777" w:rsidR="00FD127D" w:rsidRDefault="00FD127D" w:rsidP="00FD127D">
      <w:pPr>
        <w:pStyle w:val="ListParagraph"/>
        <w:tabs>
          <w:tab w:val="left" w:pos="720"/>
        </w:tabs>
        <w:ind w:left="0"/>
        <w:rPr>
          <w:rFonts w:asciiTheme="minorHAnsi" w:hAnsiTheme="minorHAnsi"/>
          <w:b/>
          <w:sz w:val="16"/>
          <w:szCs w:val="16"/>
        </w:rPr>
      </w:pPr>
    </w:p>
    <w:p w14:paraId="6A8C3892" w14:textId="77777777" w:rsidR="00FD127D" w:rsidRDefault="00FD127D" w:rsidP="00FD127D">
      <w:pPr>
        <w:pStyle w:val="ListParagraph"/>
        <w:tabs>
          <w:tab w:val="left" w:pos="720"/>
        </w:tabs>
        <w:ind w:left="0"/>
        <w:rPr>
          <w:rFonts w:asciiTheme="minorHAnsi" w:hAnsiTheme="minorHAnsi"/>
          <w:b/>
          <w:sz w:val="16"/>
          <w:szCs w:val="16"/>
        </w:rPr>
      </w:pPr>
    </w:p>
    <w:p w14:paraId="206339C5" w14:textId="77777777" w:rsidR="00FD127D" w:rsidRDefault="00FD127D" w:rsidP="00FD127D">
      <w:pPr>
        <w:pStyle w:val="ListParagraph"/>
        <w:tabs>
          <w:tab w:val="left" w:pos="720"/>
        </w:tabs>
        <w:ind w:left="0"/>
        <w:rPr>
          <w:rFonts w:asciiTheme="minorHAnsi" w:hAnsiTheme="minorHAnsi"/>
          <w:b/>
          <w:sz w:val="16"/>
          <w:szCs w:val="16"/>
        </w:rPr>
      </w:pPr>
    </w:p>
    <w:p w14:paraId="19ABF04B" w14:textId="77777777" w:rsidR="00FD127D" w:rsidRDefault="00FD127D" w:rsidP="00FD127D">
      <w:pPr>
        <w:pStyle w:val="ListParagraph"/>
        <w:tabs>
          <w:tab w:val="left" w:pos="720"/>
        </w:tabs>
        <w:ind w:left="0"/>
        <w:rPr>
          <w:rFonts w:asciiTheme="minorHAnsi" w:hAnsiTheme="minorHAnsi"/>
          <w:b/>
          <w:sz w:val="16"/>
          <w:szCs w:val="16"/>
        </w:rPr>
      </w:pPr>
    </w:p>
    <w:p w14:paraId="742E29C9" w14:textId="77777777" w:rsidR="00FD127D" w:rsidRDefault="00FD127D" w:rsidP="00FD127D">
      <w:pPr>
        <w:pStyle w:val="ListParagraph"/>
        <w:tabs>
          <w:tab w:val="left" w:pos="720"/>
        </w:tabs>
        <w:ind w:left="0"/>
        <w:rPr>
          <w:rFonts w:asciiTheme="minorHAnsi" w:hAnsiTheme="minorHAnsi"/>
          <w:b/>
          <w:sz w:val="16"/>
          <w:szCs w:val="16"/>
        </w:rPr>
      </w:pPr>
    </w:p>
    <w:p w14:paraId="2A05FB3B" w14:textId="77777777" w:rsidR="00FD127D" w:rsidRDefault="00FD127D" w:rsidP="00FD127D">
      <w:pPr>
        <w:pStyle w:val="ListParagraph"/>
        <w:tabs>
          <w:tab w:val="left" w:pos="720"/>
        </w:tabs>
        <w:ind w:left="0"/>
        <w:rPr>
          <w:rFonts w:asciiTheme="minorHAnsi" w:hAnsiTheme="minorHAnsi"/>
          <w:b/>
          <w:sz w:val="16"/>
          <w:szCs w:val="16"/>
        </w:rPr>
      </w:pPr>
    </w:p>
    <w:p w14:paraId="4283DFF9" w14:textId="77777777" w:rsidR="00FD127D" w:rsidRDefault="00FD127D" w:rsidP="00FD127D">
      <w:pPr>
        <w:pStyle w:val="ListParagraph"/>
        <w:tabs>
          <w:tab w:val="left" w:pos="720"/>
        </w:tabs>
        <w:ind w:left="0"/>
        <w:rPr>
          <w:rFonts w:asciiTheme="minorHAnsi" w:hAnsiTheme="minorHAnsi"/>
          <w:b/>
          <w:sz w:val="16"/>
          <w:szCs w:val="16"/>
        </w:rPr>
      </w:pPr>
    </w:p>
    <w:p w14:paraId="58342F9E" w14:textId="77777777" w:rsidR="00FD127D" w:rsidRDefault="00FD127D" w:rsidP="00FD127D">
      <w:pPr>
        <w:pStyle w:val="ListParagraph"/>
        <w:tabs>
          <w:tab w:val="left" w:pos="720"/>
        </w:tabs>
        <w:ind w:left="0"/>
        <w:rPr>
          <w:rFonts w:asciiTheme="minorHAnsi" w:hAnsiTheme="minorHAnsi"/>
          <w:b/>
          <w:sz w:val="16"/>
          <w:szCs w:val="16"/>
        </w:rPr>
      </w:pPr>
    </w:p>
    <w:p w14:paraId="6513AA45" w14:textId="77777777" w:rsidR="00FD127D" w:rsidRDefault="00FD127D" w:rsidP="00FD127D">
      <w:pPr>
        <w:pStyle w:val="ListParagraph"/>
        <w:tabs>
          <w:tab w:val="left" w:pos="720"/>
        </w:tabs>
        <w:ind w:left="0"/>
        <w:rPr>
          <w:rFonts w:asciiTheme="minorHAnsi" w:hAnsiTheme="minorHAnsi"/>
          <w:b/>
          <w:sz w:val="16"/>
          <w:szCs w:val="16"/>
        </w:rPr>
      </w:pPr>
    </w:p>
    <w:p w14:paraId="3E780C28" w14:textId="77777777" w:rsidR="00FD127D" w:rsidRDefault="00FD127D" w:rsidP="00FD127D">
      <w:pPr>
        <w:pStyle w:val="ListParagraph"/>
        <w:tabs>
          <w:tab w:val="left" w:pos="720"/>
        </w:tabs>
        <w:ind w:left="0"/>
        <w:rPr>
          <w:rFonts w:asciiTheme="minorHAnsi" w:hAnsiTheme="minorHAnsi"/>
          <w:b/>
          <w:sz w:val="16"/>
          <w:szCs w:val="16"/>
        </w:rPr>
      </w:pPr>
    </w:p>
    <w:p w14:paraId="1E77345F" w14:textId="77777777" w:rsidR="00FD127D" w:rsidRDefault="00FD127D" w:rsidP="00FD127D">
      <w:pPr>
        <w:pStyle w:val="ListParagraph"/>
        <w:tabs>
          <w:tab w:val="left" w:pos="720"/>
        </w:tabs>
        <w:ind w:left="0"/>
        <w:rPr>
          <w:rFonts w:asciiTheme="minorHAnsi" w:hAnsiTheme="minorHAnsi"/>
          <w:b/>
          <w:sz w:val="16"/>
          <w:szCs w:val="16"/>
        </w:rPr>
      </w:pPr>
    </w:p>
    <w:p w14:paraId="5E20F22F" w14:textId="77777777" w:rsidR="00FD127D" w:rsidRDefault="00FD127D" w:rsidP="00FD127D">
      <w:pPr>
        <w:pStyle w:val="ListParagraph"/>
        <w:tabs>
          <w:tab w:val="left" w:pos="720"/>
        </w:tabs>
        <w:ind w:left="0"/>
        <w:rPr>
          <w:rFonts w:asciiTheme="minorHAnsi" w:hAnsiTheme="minorHAnsi"/>
          <w:b/>
          <w:sz w:val="16"/>
          <w:szCs w:val="16"/>
        </w:rPr>
      </w:pPr>
    </w:p>
    <w:p w14:paraId="30F7CE77" w14:textId="77777777" w:rsidR="00FD127D" w:rsidRDefault="00FD127D" w:rsidP="00FD127D">
      <w:pPr>
        <w:pStyle w:val="ListParagraph"/>
        <w:tabs>
          <w:tab w:val="left" w:pos="720"/>
        </w:tabs>
        <w:ind w:left="0"/>
        <w:rPr>
          <w:rFonts w:asciiTheme="minorHAnsi" w:hAnsiTheme="minorHAnsi"/>
          <w:b/>
          <w:sz w:val="16"/>
          <w:szCs w:val="16"/>
        </w:rPr>
      </w:pPr>
    </w:p>
    <w:p w14:paraId="2DB87975" w14:textId="77777777" w:rsidR="00FD127D" w:rsidRDefault="00FD127D" w:rsidP="00FD127D">
      <w:pPr>
        <w:pStyle w:val="ListParagraph"/>
        <w:tabs>
          <w:tab w:val="left" w:pos="720"/>
        </w:tabs>
        <w:ind w:left="0"/>
        <w:rPr>
          <w:rFonts w:asciiTheme="minorHAnsi" w:hAnsiTheme="minorHAnsi"/>
          <w:b/>
          <w:sz w:val="16"/>
          <w:szCs w:val="16"/>
        </w:rPr>
      </w:pPr>
    </w:p>
    <w:p w14:paraId="19184942" w14:textId="77777777" w:rsidR="00FD127D" w:rsidRDefault="00FD127D" w:rsidP="00FD127D">
      <w:pPr>
        <w:pStyle w:val="ListParagraph"/>
        <w:tabs>
          <w:tab w:val="left" w:pos="720"/>
        </w:tabs>
        <w:ind w:left="0"/>
        <w:rPr>
          <w:rFonts w:asciiTheme="minorHAnsi" w:hAnsiTheme="minorHAnsi"/>
          <w:b/>
          <w:sz w:val="16"/>
          <w:szCs w:val="16"/>
        </w:rPr>
      </w:pPr>
    </w:p>
    <w:p w14:paraId="53BF34F4" w14:textId="77777777" w:rsidR="00FD127D" w:rsidRDefault="00FD127D" w:rsidP="00FD127D">
      <w:pPr>
        <w:pStyle w:val="ListParagraph"/>
        <w:tabs>
          <w:tab w:val="left" w:pos="720"/>
        </w:tabs>
        <w:ind w:left="0"/>
        <w:rPr>
          <w:rFonts w:asciiTheme="minorHAnsi" w:hAnsiTheme="minorHAnsi"/>
          <w:b/>
          <w:sz w:val="16"/>
          <w:szCs w:val="16"/>
        </w:rPr>
      </w:pPr>
    </w:p>
    <w:p w14:paraId="03C04F11" w14:textId="77777777" w:rsidR="00FD127D" w:rsidRPr="001105E3" w:rsidRDefault="00FD127D" w:rsidP="00FD127D">
      <w:pPr>
        <w:pStyle w:val="ListParagraph"/>
        <w:tabs>
          <w:tab w:val="left" w:pos="720"/>
        </w:tabs>
        <w:ind w:left="0"/>
        <w:jc w:val="center"/>
        <w:rPr>
          <w:rFonts w:asciiTheme="minorHAnsi" w:hAnsiTheme="minorHAnsi"/>
          <w:i/>
          <w:sz w:val="16"/>
          <w:szCs w:val="16"/>
        </w:rPr>
      </w:pPr>
    </w:p>
    <w:p w14:paraId="03A5F2CE" w14:textId="1AC30580" w:rsidR="00FD127D" w:rsidRDefault="00FD127D" w:rsidP="00FD127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10608216" w14:textId="77777777" w:rsidR="00FD127D" w:rsidRPr="009A2178" w:rsidRDefault="00FD127D" w:rsidP="00300A8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s Requested</w:t>
      </w:r>
    </w:p>
    <w:p w14:paraId="442B175A" w14:textId="77777777" w:rsidR="005E3A4F" w:rsidRPr="009A2178" w:rsidRDefault="005E3A4F" w:rsidP="005E3A4F">
      <w:pPr>
        <w:tabs>
          <w:tab w:val="left" w:pos="180"/>
          <w:tab w:val="left" w:pos="360"/>
        </w:tabs>
        <w:contextualSpacing/>
        <w:jc w:val="both"/>
        <w:rPr>
          <w:rFonts w:asciiTheme="minorHAnsi" w:hAnsiTheme="minorHAnsi"/>
          <w:b/>
          <w:sz w:val="16"/>
          <w:szCs w:val="16"/>
        </w:rPr>
      </w:pPr>
    </w:p>
    <w:p w14:paraId="442BB1E9" w14:textId="77777777" w:rsidR="005E3A4F" w:rsidRPr="005E3A4F" w:rsidRDefault="005E3A4F" w:rsidP="005E3A4F">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Respondent is requesting confidential treatment of any information submitted in its Proposal.</w:t>
      </w:r>
    </w:p>
    <w:p w14:paraId="5B5505CB" w14:textId="77777777" w:rsidR="005E3A4F" w:rsidRPr="00A34A83" w:rsidRDefault="005E3A4F" w:rsidP="005E3A4F">
      <w:pPr>
        <w:tabs>
          <w:tab w:val="left" w:pos="720"/>
        </w:tabs>
        <w:jc w:val="both"/>
        <w:rPr>
          <w:rFonts w:asciiTheme="minorHAnsi" w:hAnsiTheme="minorHAnsi" w:cstheme="minorHAnsi"/>
          <w:sz w:val="14"/>
          <w:szCs w:val="22"/>
        </w:rPr>
      </w:pPr>
    </w:p>
    <w:p w14:paraId="67CC27E4" w14:textId="77777777" w:rsidR="005E3A4F" w:rsidRPr="005E3A4F" w:rsidRDefault="005E3A4F" w:rsidP="005E3A4F">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1E234C4B" w14:textId="77777777" w:rsidR="005E3A4F" w:rsidRPr="005E3A4F" w:rsidRDefault="005E3A4F" w:rsidP="00BC609C">
      <w:pPr>
        <w:pStyle w:val="ListParagraph"/>
        <w:numPr>
          <w:ilvl w:val="0"/>
          <w:numId w:val="25"/>
        </w:numPr>
        <w:ind w:left="180" w:hanging="18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4B329364" w14:textId="77777777" w:rsidR="005E3A4F" w:rsidRPr="005E3A4F" w:rsidRDefault="005E3A4F" w:rsidP="00BC609C">
      <w:pPr>
        <w:pStyle w:val="ListParagraph"/>
        <w:numPr>
          <w:ilvl w:val="0"/>
          <w:numId w:val="25"/>
        </w:numPr>
        <w:ind w:left="180" w:hanging="18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 xml:space="preserve">A RESPONDENT MAY NOT REQUEST PRICING INFORMATION IN PROPOSALS </w:t>
      </w:r>
      <w:proofErr w:type="gramStart"/>
      <w:r w:rsidRPr="005E3A4F">
        <w:rPr>
          <w:rFonts w:asciiTheme="minorHAnsi" w:hAnsiTheme="minorHAnsi" w:cstheme="minorHAnsi"/>
          <w:b/>
          <w:i/>
          <w:sz w:val="22"/>
          <w:szCs w:val="22"/>
          <w:u w:val="single"/>
        </w:rPr>
        <w:t>BE</w:t>
      </w:r>
      <w:proofErr w:type="gramEnd"/>
      <w:r w:rsidRPr="005E3A4F">
        <w:rPr>
          <w:rFonts w:asciiTheme="minorHAnsi" w:hAnsiTheme="minorHAnsi" w:cstheme="minorHAnsi"/>
          <w:b/>
          <w:i/>
          <w:sz w:val="22"/>
          <w:szCs w:val="22"/>
          <w:u w:val="single"/>
        </w:rPr>
        <w:t xml:space="preserve"> HELD IN CONFIDENCE. </w:t>
      </w:r>
    </w:p>
    <w:p w14:paraId="6E4D3B5E" w14:textId="77777777" w:rsidR="005E3A4F" w:rsidRPr="00A34A83" w:rsidRDefault="005E3A4F" w:rsidP="005E3A4F">
      <w:pPr>
        <w:jc w:val="both"/>
        <w:rPr>
          <w:rFonts w:asciiTheme="minorHAnsi" w:hAnsiTheme="minorHAnsi"/>
          <w:sz w:val="16"/>
          <w:szCs w:val="22"/>
        </w:rPr>
      </w:pPr>
    </w:p>
    <w:p w14:paraId="23EB6F66"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Completion of the Form and Agency’s acceptance of </w:t>
      </w:r>
      <w:r>
        <w:rPr>
          <w:rFonts w:asciiTheme="minorHAnsi" w:hAnsiTheme="minorHAnsi"/>
          <w:sz w:val="22"/>
          <w:szCs w:val="22"/>
        </w:rPr>
        <w:t>Respondent</w:t>
      </w:r>
      <w:r w:rsidRPr="009A2178">
        <w:rPr>
          <w:rFonts w:asciiTheme="minorHAnsi" w:hAnsiTheme="minorHAnsi"/>
          <w:sz w:val="22"/>
          <w:szCs w:val="22"/>
        </w:rPr>
        <w:t xml:space="preserve">’s submission does not guarantee the agency will grant </w:t>
      </w:r>
      <w:r>
        <w:rPr>
          <w:rFonts w:asciiTheme="minorHAnsi" w:hAnsiTheme="minorHAnsi"/>
          <w:sz w:val="22"/>
          <w:szCs w:val="22"/>
        </w:rPr>
        <w:t>Respondent</w:t>
      </w:r>
      <w:r w:rsidRPr="009A2178">
        <w:rPr>
          <w:rFonts w:asciiTheme="minorHAnsi" w:hAnsiTheme="minorHAnsi"/>
          <w:sz w:val="22"/>
          <w:szCs w:val="22"/>
        </w:rPr>
        <w:t xml:space="preserve">’s request for confidentiality. The Agency may reject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Pr>
          <w:rFonts w:asciiTheme="minorHAnsi" w:hAnsiTheme="minorHAnsi"/>
          <w:sz w:val="22"/>
          <w:szCs w:val="22"/>
        </w:rPr>
        <w:t>Respondent</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1A1D656A" w14:textId="77777777" w:rsidR="005E3A4F" w:rsidRPr="009A2178" w:rsidRDefault="005E3A4F" w:rsidP="005E3A4F">
      <w:pPr>
        <w:pStyle w:val="ListParagraph"/>
        <w:ind w:left="900"/>
        <w:contextualSpacing/>
        <w:jc w:val="both"/>
        <w:rPr>
          <w:rFonts w:asciiTheme="minorHAnsi" w:hAnsiTheme="minorHAnsi"/>
          <w:sz w:val="16"/>
          <w:szCs w:val="16"/>
        </w:rPr>
      </w:pPr>
    </w:p>
    <w:p w14:paraId="74C84050" w14:textId="77777777" w:rsidR="005E3A4F" w:rsidRPr="009A2178" w:rsidRDefault="005E3A4F" w:rsidP="005E3A4F">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Pr>
          <w:rFonts w:asciiTheme="minorHAnsi" w:hAnsiTheme="minorHAnsi"/>
          <w:b/>
          <w:sz w:val="22"/>
          <w:szCs w:val="22"/>
        </w:rPr>
        <w:t>Respondent</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5E3A4F" w:rsidRPr="009A2178" w14:paraId="3A64C07A" w14:textId="77777777" w:rsidTr="00204680">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41582EBB" w14:textId="77777777" w:rsidR="005E3A4F" w:rsidRPr="009A2178" w:rsidRDefault="005E3A4F" w:rsidP="00204680">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6F05848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41BA7C59"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2A41307C"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21EDC9D5" w14:textId="77777777" w:rsidR="005E3A4F" w:rsidRPr="009A2178" w:rsidRDefault="005E3A4F" w:rsidP="00204680">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5E3A4F" w:rsidRPr="00A34A83" w14:paraId="7286B3A2"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638E8D4" w14:textId="77777777" w:rsidR="005E3A4F" w:rsidRPr="00A34A83" w:rsidRDefault="005E3A4F" w:rsidP="00204680">
            <w:pPr>
              <w:jc w:val="both"/>
              <w:rPr>
                <w:rFonts w:asciiTheme="minorHAnsi" w:hAnsiTheme="minorHAnsi"/>
                <w:sz w:val="18"/>
              </w:rPr>
            </w:pPr>
            <w:r w:rsidRPr="00A34A83">
              <w:rPr>
                <w:rFonts w:asciiTheme="minorHAnsi" w:hAnsiTheme="minorHAnsi"/>
                <w:sz w:val="18"/>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48E50F" w14:textId="77777777" w:rsidR="005E3A4F" w:rsidRPr="00A34A83" w:rsidRDefault="005E3A4F" w:rsidP="00204680">
            <w:pPr>
              <w:jc w:val="both"/>
              <w:rPr>
                <w:rFonts w:asciiTheme="minorHAnsi" w:hAnsiTheme="minorHAnsi"/>
                <w:sz w:val="18"/>
              </w:rPr>
            </w:pPr>
            <w:r w:rsidRPr="00A34A83">
              <w:rPr>
                <w:rFonts w:asciiTheme="minorHAnsi" w:hAnsiTheme="minorHAnsi"/>
                <w:sz w:val="18"/>
              </w:rPr>
              <w:t> </w:t>
            </w:r>
          </w:p>
        </w:tc>
        <w:tc>
          <w:tcPr>
            <w:tcW w:w="1542" w:type="dxa"/>
            <w:tcBorders>
              <w:top w:val="single" w:sz="4" w:space="0" w:color="auto"/>
              <w:left w:val="nil"/>
              <w:bottom w:val="single" w:sz="4" w:space="0" w:color="auto"/>
              <w:right w:val="single" w:sz="4" w:space="0" w:color="auto"/>
            </w:tcBorders>
          </w:tcPr>
          <w:p w14:paraId="57883455" w14:textId="77777777" w:rsidR="005E3A4F" w:rsidRPr="00A34A83" w:rsidRDefault="005E3A4F" w:rsidP="00204680">
            <w:pPr>
              <w:jc w:val="both"/>
              <w:rPr>
                <w:rFonts w:asciiTheme="minorHAnsi" w:hAnsiTheme="minorHAnsi"/>
                <w:sz w:val="18"/>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F4C9073" w14:textId="77777777" w:rsidR="005E3A4F" w:rsidRPr="00A34A83" w:rsidRDefault="005E3A4F" w:rsidP="00204680">
            <w:pPr>
              <w:jc w:val="both"/>
              <w:rPr>
                <w:rFonts w:asciiTheme="minorHAnsi" w:hAnsiTheme="minorHAnsi"/>
                <w:sz w:val="18"/>
              </w:rPr>
            </w:pPr>
            <w:r w:rsidRPr="00A34A83">
              <w:rPr>
                <w:rFonts w:asciiTheme="minorHAnsi" w:hAnsiTheme="minorHAnsi"/>
                <w:sz w:val="18"/>
              </w:rPr>
              <w:t> </w:t>
            </w:r>
          </w:p>
        </w:tc>
        <w:tc>
          <w:tcPr>
            <w:tcW w:w="2785" w:type="dxa"/>
            <w:tcBorders>
              <w:top w:val="nil"/>
              <w:left w:val="nil"/>
              <w:bottom w:val="single" w:sz="4" w:space="0" w:color="auto"/>
              <w:right w:val="single" w:sz="4" w:space="0" w:color="auto"/>
            </w:tcBorders>
            <w:shd w:val="clear" w:color="auto" w:fill="auto"/>
            <w:noWrap/>
            <w:vAlign w:val="bottom"/>
            <w:hideMark/>
          </w:tcPr>
          <w:p w14:paraId="574E5103" w14:textId="77777777" w:rsidR="005E3A4F" w:rsidRPr="00A34A83" w:rsidRDefault="005E3A4F" w:rsidP="00204680">
            <w:pPr>
              <w:jc w:val="both"/>
              <w:rPr>
                <w:rFonts w:asciiTheme="minorHAnsi" w:hAnsiTheme="minorHAnsi"/>
                <w:sz w:val="18"/>
              </w:rPr>
            </w:pPr>
            <w:r w:rsidRPr="00A34A83">
              <w:rPr>
                <w:rFonts w:asciiTheme="minorHAnsi" w:hAnsiTheme="minorHAnsi"/>
                <w:sz w:val="18"/>
              </w:rPr>
              <w:t> </w:t>
            </w:r>
          </w:p>
        </w:tc>
      </w:tr>
      <w:tr w:rsidR="005E3A4F" w:rsidRPr="009A2178" w14:paraId="3D253240" w14:textId="77777777" w:rsidTr="00204680">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A63BFF"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858801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6363BF6"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9A704C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676F8A9A"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49FB29ED" w14:textId="77777777" w:rsidTr="00204680">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5705A833"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0F129C6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5806AFCC"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930E89"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0BA1670E" w14:textId="77777777" w:rsidR="005E3A4F" w:rsidRPr="009A2178" w:rsidRDefault="005E3A4F" w:rsidP="00204680">
            <w:pPr>
              <w:jc w:val="both"/>
              <w:rPr>
                <w:rFonts w:asciiTheme="minorHAnsi" w:hAnsiTheme="minorHAnsi"/>
              </w:rPr>
            </w:pPr>
            <w:r w:rsidRPr="009A2178">
              <w:rPr>
                <w:rFonts w:asciiTheme="minorHAnsi" w:hAnsiTheme="minorHAnsi"/>
              </w:rPr>
              <w:t> </w:t>
            </w:r>
          </w:p>
        </w:tc>
      </w:tr>
      <w:tr w:rsidR="005E3A4F" w:rsidRPr="009A2178" w14:paraId="1F8FD933" w14:textId="77777777" w:rsidTr="00204680">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384388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27934D6"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EECCC82" w14:textId="77777777" w:rsidR="005E3A4F" w:rsidRPr="009A2178" w:rsidRDefault="005E3A4F" w:rsidP="00204680">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D6E7E1B" w14:textId="77777777" w:rsidR="005E3A4F" w:rsidRPr="009A2178" w:rsidRDefault="005E3A4F" w:rsidP="00204680">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32E89459" w14:textId="77777777" w:rsidR="005E3A4F" w:rsidRPr="009A2178" w:rsidRDefault="005E3A4F" w:rsidP="00204680">
            <w:pPr>
              <w:jc w:val="both"/>
              <w:rPr>
                <w:rFonts w:asciiTheme="minorHAnsi" w:hAnsiTheme="minorHAnsi"/>
              </w:rPr>
            </w:pPr>
            <w:r w:rsidRPr="009A2178">
              <w:rPr>
                <w:rFonts w:asciiTheme="minorHAnsi" w:hAnsiTheme="minorHAnsi"/>
              </w:rPr>
              <w:t> </w:t>
            </w:r>
          </w:p>
        </w:tc>
      </w:tr>
    </w:tbl>
    <w:p w14:paraId="6C8C3C36" w14:textId="77777777" w:rsidR="005E3A4F" w:rsidRPr="009A2178" w:rsidRDefault="005E3A4F" w:rsidP="005E3A4F">
      <w:pPr>
        <w:jc w:val="both"/>
        <w:rPr>
          <w:rFonts w:asciiTheme="minorHAnsi" w:hAnsiTheme="minorHAnsi"/>
          <w:sz w:val="16"/>
          <w:szCs w:val="16"/>
        </w:rPr>
      </w:pPr>
    </w:p>
    <w:p w14:paraId="5AEED6C8" w14:textId="77777777" w:rsidR="005E3A4F" w:rsidRPr="009A2178" w:rsidRDefault="005E3A4F" w:rsidP="005E3A4F">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17B2978B" w14:textId="77777777" w:rsidR="005E3A4F" w:rsidRPr="009A2178" w:rsidRDefault="005E3A4F" w:rsidP="005E3A4F">
      <w:pPr>
        <w:jc w:val="both"/>
        <w:rPr>
          <w:rFonts w:asciiTheme="minorHAnsi" w:hAnsiTheme="minorHAnsi"/>
          <w:sz w:val="16"/>
          <w:szCs w:val="16"/>
        </w:rPr>
      </w:pPr>
    </w:p>
    <w:p w14:paraId="396C5DA7" w14:textId="77777777" w:rsidR="005E3A4F" w:rsidRPr="00B529C1" w:rsidRDefault="005E3A4F" w:rsidP="00BC609C">
      <w:pPr>
        <w:pStyle w:val="ListParagraph"/>
        <w:numPr>
          <w:ilvl w:val="0"/>
          <w:numId w:val="27"/>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D51A550" w14:textId="77777777" w:rsidR="005E3A4F" w:rsidRPr="009A2178" w:rsidRDefault="005E3A4F" w:rsidP="005E3A4F">
      <w:pPr>
        <w:ind w:left="180" w:hanging="180"/>
        <w:jc w:val="both"/>
        <w:rPr>
          <w:rFonts w:asciiTheme="minorHAnsi" w:hAnsiTheme="minorHAnsi"/>
          <w:b/>
          <w:sz w:val="16"/>
          <w:szCs w:val="16"/>
        </w:rPr>
      </w:pPr>
    </w:p>
    <w:p w14:paraId="103FB925" w14:textId="77777777" w:rsidR="005E3A4F" w:rsidRPr="00B529C1" w:rsidRDefault="005E3A4F" w:rsidP="00BC609C">
      <w:pPr>
        <w:pStyle w:val="ListParagraph"/>
        <w:numPr>
          <w:ilvl w:val="0"/>
          <w:numId w:val="27"/>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77AE7410" w14:textId="77777777" w:rsidR="005E3A4F" w:rsidRDefault="005E3A4F" w:rsidP="005E3A4F">
      <w:pPr>
        <w:rPr>
          <w:rFonts w:asciiTheme="minorHAnsi" w:hAnsiTheme="minorHAnsi"/>
          <w:sz w:val="22"/>
          <w:szCs w:val="22"/>
        </w:rPr>
      </w:pPr>
    </w:p>
    <w:p w14:paraId="7AA78FC8" w14:textId="77777777" w:rsidR="005E3A4F" w:rsidRPr="00A34A83" w:rsidRDefault="005E3A4F" w:rsidP="005E3A4F">
      <w:pPr>
        <w:rPr>
          <w:rFonts w:asciiTheme="minorHAnsi" w:hAnsiTheme="minorHAnsi"/>
          <w:sz w:val="2"/>
          <w:szCs w:val="22"/>
        </w:rPr>
      </w:pPr>
    </w:p>
    <w:p w14:paraId="0943E32C" w14:textId="77777777" w:rsidR="005E3A4F" w:rsidRPr="00CC6111" w:rsidRDefault="005E3A4F" w:rsidP="005E3A4F">
      <w:pPr>
        <w:tabs>
          <w:tab w:val="left" w:pos="720"/>
        </w:tabs>
        <w:jc w:val="both"/>
        <w:rPr>
          <w:rFonts w:asciiTheme="minorHAnsi" w:hAnsiTheme="minorHAnsi"/>
          <w:sz w:val="22"/>
          <w:szCs w:val="22"/>
        </w:rPr>
      </w:pPr>
      <w:r w:rsidRPr="00303F97">
        <w:rPr>
          <w:rFonts w:asciiTheme="minorHAnsi" w:hAnsiTheme="minorHAnsi"/>
          <w:sz w:val="22"/>
          <w:szCs w:val="22"/>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0C6EB7AD"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0E890D2A" w14:textId="77777777" w:rsidR="005E3A4F" w:rsidRPr="009A2178" w:rsidRDefault="005E3A4F" w:rsidP="005E3A4F">
      <w:pPr>
        <w:tabs>
          <w:tab w:val="left" w:pos="720"/>
        </w:tabs>
        <w:jc w:val="both"/>
        <w:rPr>
          <w:rFonts w:asciiTheme="minorHAnsi" w:hAnsiTheme="minorHAnsi"/>
          <w:sz w:val="22"/>
          <w:szCs w:val="22"/>
        </w:rPr>
      </w:pPr>
    </w:p>
    <w:p w14:paraId="3ACAC944" w14:textId="77777777" w:rsidR="005E3A4F" w:rsidRPr="009A2178" w:rsidRDefault="005E3A4F" w:rsidP="005E3A4F">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10981AB6" w14:textId="77777777" w:rsidR="005E3A4F" w:rsidRDefault="005E3A4F" w:rsidP="005E3A4F">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69E234A9" w14:textId="3E014DE9" w:rsidR="007715ED" w:rsidRPr="009E13BD" w:rsidRDefault="005E3A4F" w:rsidP="00A34A83">
      <w:pPr>
        <w:jc w:val="center"/>
        <w:rPr>
          <w:rFonts w:ascii="Calibri" w:hAnsi="Calibri"/>
          <w:b/>
          <w:szCs w:val="22"/>
        </w:rPr>
      </w:pPr>
      <w:r>
        <w:rPr>
          <w:rFonts w:ascii="Calibri" w:hAnsi="Calibri"/>
          <w:b/>
          <w:szCs w:val="22"/>
        </w:rPr>
        <w:br w:type="page"/>
      </w:r>
      <w:r w:rsidR="00C84CB9">
        <w:rPr>
          <w:rFonts w:ascii="Calibri" w:hAnsi="Calibri"/>
          <w:b/>
          <w:szCs w:val="22"/>
        </w:rPr>
        <w:lastRenderedPageBreak/>
        <w:t>Attachment #4</w:t>
      </w:r>
    </w:p>
    <w:p w14:paraId="260B1941" w14:textId="3CD810C3" w:rsidR="007715ED" w:rsidRDefault="00032D48" w:rsidP="007715ED">
      <w:pPr>
        <w:pStyle w:val="Header"/>
        <w:tabs>
          <w:tab w:val="clear" w:pos="4320"/>
          <w:tab w:val="clear" w:pos="8640"/>
        </w:tabs>
        <w:jc w:val="center"/>
        <w:rPr>
          <w:rFonts w:ascii="Calibri" w:hAnsi="Calibri"/>
          <w:b/>
          <w:szCs w:val="22"/>
        </w:rPr>
      </w:pPr>
      <w:r>
        <w:rPr>
          <w:rFonts w:ascii="Calibri" w:hAnsi="Calibri"/>
          <w:b/>
          <w:szCs w:val="22"/>
        </w:rPr>
        <w:t>Response</w:t>
      </w:r>
      <w:r w:rsidR="007715ED" w:rsidRPr="009E13BD">
        <w:rPr>
          <w:rFonts w:ascii="Calibri" w:hAnsi="Calibri"/>
          <w:b/>
          <w:szCs w:val="22"/>
        </w:rPr>
        <w:t xml:space="preserve"> Check List</w:t>
      </w:r>
    </w:p>
    <w:p w14:paraId="4807D5B7" w14:textId="77777777" w:rsidR="005E3A4F" w:rsidRPr="009E13BD" w:rsidRDefault="005E3A4F" w:rsidP="007715ED">
      <w:pPr>
        <w:pStyle w:val="Header"/>
        <w:tabs>
          <w:tab w:val="clear" w:pos="4320"/>
          <w:tab w:val="clear" w:pos="8640"/>
        </w:tabs>
        <w:jc w:val="center"/>
        <w:rPr>
          <w:rFonts w:ascii="Calibri" w:hAnsi="Calibri"/>
          <w:b/>
          <w:szCs w:val="22"/>
        </w:rPr>
      </w:pPr>
    </w:p>
    <w:tbl>
      <w:tblPr>
        <w:tblW w:w="10030" w:type="dxa"/>
        <w:jc w:val="center"/>
        <w:tblLook w:val="0000" w:firstRow="0" w:lastRow="0" w:firstColumn="0" w:lastColumn="0" w:noHBand="0" w:noVBand="0"/>
      </w:tblPr>
      <w:tblGrid>
        <w:gridCol w:w="4742"/>
        <w:gridCol w:w="788"/>
        <w:gridCol w:w="854"/>
        <w:gridCol w:w="3646"/>
      </w:tblGrid>
      <w:tr w:rsidR="007715ED" w:rsidRPr="009E13BD" w14:paraId="4E06893D" w14:textId="77777777" w:rsidTr="00300A89">
        <w:trPr>
          <w:trHeight w:val="255"/>
          <w:jc w:val="center"/>
        </w:trPr>
        <w:tc>
          <w:tcPr>
            <w:tcW w:w="4742"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2D48EA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FFF99"/>
            <w:vAlign w:val="center"/>
          </w:tcPr>
          <w:p w14:paraId="7F70A34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F34F778"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LOCATION OF RESPONSE</w:t>
            </w:r>
          </w:p>
        </w:tc>
      </w:tr>
      <w:tr w:rsidR="007715ED" w:rsidRPr="009E13BD" w14:paraId="0DE082A5" w14:textId="77777777" w:rsidTr="00A34A83">
        <w:trPr>
          <w:trHeight w:val="255"/>
          <w:jc w:val="center"/>
        </w:trPr>
        <w:tc>
          <w:tcPr>
            <w:tcW w:w="4742" w:type="dxa"/>
            <w:vMerge/>
            <w:tcBorders>
              <w:top w:val="single" w:sz="4" w:space="0" w:color="auto"/>
              <w:left w:val="single" w:sz="4" w:space="0" w:color="auto"/>
              <w:bottom w:val="single" w:sz="4" w:space="0" w:color="auto"/>
              <w:right w:val="single" w:sz="4" w:space="0" w:color="auto"/>
            </w:tcBorders>
            <w:vAlign w:val="center"/>
          </w:tcPr>
          <w:p w14:paraId="6BCBD069" w14:textId="77777777" w:rsidR="007715ED" w:rsidRPr="009E13BD" w:rsidRDefault="007715ED" w:rsidP="00DB527A">
            <w:pPr>
              <w:jc w:val="both"/>
              <w:rPr>
                <w:rFonts w:ascii="Calibri" w:hAnsi="Calibri" w:cs="Arial"/>
                <w:b/>
                <w:bCs/>
                <w:sz w:val="22"/>
                <w:szCs w:val="22"/>
              </w:rPr>
            </w:pPr>
          </w:p>
        </w:tc>
        <w:tc>
          <w:tcPr>
            <w:tcW w:w="788" w:type="dxa"/>
            <w:tcBorders>
              <w:top w:val="nil"/>
              <w:left w:val="nil"/>
              <w:bottom w:val="single" w:sz="4" w:space="0" w:color="auto"/>
              <w:right w:val="single" w:sz="4" w:space="0" w:color="auto"/>
            </w:tcBorders>
            <w:shd w:val="clear" w:color="auto" w:fill="FFFF99"/>
            <w:vAlign w:val="center"/>
          </w:tcPr>
          <w:p w14:paraId="05073187"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Yes</w:t>
            </w:r>
          </w:p>
        </w:tc>
        <w:tc>
          <w:tcPr>
            <w:tcW w:w="854" w:type="dxa"/>
            <w:tcBorders>
              <w:top w:val="nil"/>
              <w:left w:val="nil"/>
              <w:bottom w:val="single" w:sz="4" w:space="0" w:color="auto"/>
              <w:right w:val="single" w:sz="4" w:space="0" w:color="auto"/>
            </w:tcBorders>
            <w:shd w:val="clear" w:color="auto" w:fill="FFFF99"/>
            <w:vAlign w:val="center"/>
          </w:tcPr>
          <w:p w14:paraId="0003B262" w14:textId="77777777" w:rsidR="007715ED" w:rsidRPr="009E13BD" w:rsidRDefault="007715ED" w:rsidP="00DB527A">
            <w:pPr>
              <w:jc w:val="both"/>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28DEFEC5" w14:textId="77777777" w:rsidR="007715ED" w:rsidRPr="009E13BD" w:rsidRDefault="007715ED" w:rsidP="00DB527A">
            <w:pPr>
              <w:jc w:val="both"/>
              <w:rPr>
                <w:rFonts w:ascii="Calibri" w:hAnsi="Calibri" w:cs="Arial"/>
                <w:b/>
                <w:bCs/>
                <w:sz w:val="22"/>
                <w:szCs w:val="22"/>
              </w:rPr>
            </w:pPr>
          </w:p>
        </w:tc>
      </w:tr>
      <w:tr w:rsidR="00A34A83" w:rsidRPr="009E13BD" w14:paraId="3DF88FF7" w14:textId="77777777" w:rsidTr="00A34A83">
        <w:trPr>
          <w:trHeight w:val="255"/>
          <w:jc w:val="center"/>
        </w:trPr>
        <w:tc>
          <w:tcPr>
            <w:tcW w:w="474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7F00DB" w14:textId="3F2AD2CE" w:rsidR="00A34A83" w:rsidRPr="00A34A83" w:rsidRDefault="00A34A83" w:rsidP="00A34A83">
            <w:pPr>
              <w:pStyle w:val="NoSpacing"/>
              <w:ind w:left="407" w:hanging="407"/>
              <w:rPr>
                <w:rFonts w:ascii="Calibri" w:hAnsi="Calibri"/>
                <w:b/>
                <w:sz w:val="22"/>
                <w:szCs w:val="22"/>
              </w:rPr>
            </w:pPr>
            <w:r w:rsidRPr="00A34A83">
              <w:rPr>
                <w:rFonts w:ascii="Calibri" w:hAnsi="Calibri"/>
                <w:b/>
                <w:sz w:val="22"/>
                <w:szCs w:val="22"/>
              </w:rPr>
              <w:t>TECHNICAL PROPOSAL</w:t>
            </w:r>
          </w:p>
        </w:tc>
        <w:tc>
          <w:tcPr>
            <w:tcW w:w="788"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1E50B584" w14:textId="77777777" w:rsidR="00A34A83" w:rsidRPr="009E13BD" w:rsidRDefault="00A34A83" w:rsidP="00DB527A">
            <w:pPr>
              <w:pStyle w:val="BodyText"/>
              <w:jc w:val="both"/>
              <w:rPr>
                <w:rFonts w:ascii="Calibri" w:hAnsi="Calibri" w:cs="Arial"/>
                <w:sz w:val="22"/>
                <w:szCs w:val="22"/>
              </w:rPr>
            </w:pPr>
          </w:p>
        </w:tc>
        <w:tc>
          <w:tcPr>
            <w:tcW w:w="854"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19504845" w14:textId="77777777" w:rsidR="00A34A83" w:rsidRPr="009E13BD" w:rsidRDefault="00A34A83" w:rsidP="00DB527A">
            <w:pPr>
              <w:pStyle w:val="BodyText"/>
              <w:jc w:val="both"/>
              <w:rPr>
                <w:rFonts w:ascii="Calibri" w:hAnsi="Calibri" w:cs="Arial"/>
                <w:sz w:val="22"/>
                <w:szCs w:val="22"/>
              </w:rPr>
            </w:pPr>
          </w:p>
        </w:tc>
        <w:tc>
          <w:tcPr>
            <w:tcW w:w="3646"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37F14533" w14:textId="77777777" w:rsidR="00A34A83" w:rsidRPr="009E13BD" w:rsidRDefault="00A34A83" w:rsidP="00DB527A">
            <w:pPr>
              <w:pStyle w:val="BodyText"/>
              <w:jc w:val="both"/>
              <w:rPr>
                <w:rFonts w:ascii="Calibri" w:hAnsi="Calibri" w:cs="Arial"/>
                <w:sz w:val="22"/>
                <w:szCs w:val="22"/>
              </w:rPr>
            </w:pPr>
          </w:p>
        </w:tc>
      </w:tr>
      <w:tr w:rsidR="007715ED" w:rsidRPr="009E13BD" w14:paraId="49329E39"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7900A248" w14:textId="5D2B9F16" w:rsidR="007715ED" w:rsidRPr="009E13BD" w:rsidRDefault="00B86195" w:rsidP="00A34A83">
            <w:pPr>
              <w:pStyle w:val="NoSpacing"/>
              <w:ind w:left="407" w:hanging="407"/>
              <w:rPr>
                <w:rFonts w:ascii="Calibri" w:hAnsi="Calibri"/>
                <w:sz w:val="22"/>
                <w:szCs w:val="22"/>
              </w:rPr>
            </w:pPr>
            <w:r w:rsidRPr="009E13BD">
              <w:rPr>
                <w:rFonts w:ascii="Calibri" w:hAnsi="Calibri"/>
                <w:sz w:val="22"/>
                <w:szCs w:val="22"/>
              </w:rPr>
              <w:t xml:space="preserve">3.   </w:t>
            </w:r>
            <w:r w:rsidR="00A34A83">
              <w:rPr>
                <w:rFonts w:ascii="Calibri" w:hAnsi="Calibri"/>
                <w:noProof/>
                <w:sz w:val="22"/>
                <w:szCs w:val="22"/>
              </w:rPr>
              <w:t>One (1) Original and One (1) Digital copy</w:t>
            </w:r>
            <w:r w:rsidR="007715ED" w:rsidRPr="009E13BD">
              <w:rPr>
                <w:rFonts w:ascii="Calibri" w:hAnsi="Calibri"/>
                <w:sz w:val="22"/>
                <w:szCs w:val="22"/>
              </w:rPr>
              <w:t xml:space="preserve"> of the </w:t>
            </w:r>
            <w:r w:rsidR="00A34A83">
              <w:rPr>
                <w:rFonts w:ascii="Calibri" w:hAnsi="Calibri"/>
                <w:sz w:val="22"/>
                <w:szCs w:val="22"/>
              </w:rPr>
              <w:t xml:space="preserve">Technical </w:t>
            </w:r>
            <w:r w:rsidR="007715ED" w:rsidRPr="009E13BD">
              <w:rPr>
                <w:rFonts w:ascii="Calibri" w:hAnsi="Calibri"/>
                <w:sz w:val="22"/>
                <w:szCs w:val="22"/>
              </w:rPr>
              <w:t>Proposal</w:t>
            </w:r>
          </w:p>
        </w:tc>
        <w:tc>
          <w:tcPr>
            <w:tcW w:w="788" w:type="dxa"/>
            <w:tcBorders>
              <w:top w:val="nil"/>
              <w:left w:val="nil"/>
              <w:bottom w:val="single" w:sz="4" w:space="0" w:color="auto"/>
              <w:right w:val="single" w:sz="4" w:space="0" w:color="auto"/>
            </w:tcBorders>
            <w:vAlign w:val="center"/>
          </w:tcPr>
          <w:p w14:paraId="285E9E6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0EFA96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154312B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8E83BD1"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5ECC813" w14:textId="77777777" w:rsidR="007715ED" w:rsidRPr="009E13BD" w:rsidRDefault="007715ED" w:rsidP="00DB527A">
            <w:pPr>
              <w:pStyle w:val="NoSpacing"/>
              <w:ind w:left="407" w:hanging="407"/>
              <w:rPr>
                <w:rFonts w:ascii="Calibri" w:hAnsi="Calibri"/>
                <w:sz w:val="22"/>
                <w:szCs w:val="22"/>
              </w:rPr>
            </w:pPr>
            <w:r w:rsidRPr="009E13BD">
              <w:rPr>
                <w:rFonts w:ascii="Calibri" w:hAnsi="Calibri"/>
                <w:sz w:val="22"/>
                <w:szCs w:val="22"/>
              </w:rPr>
              <w:t>3.   One (1) Public Copy with Confidential Information Excised</w:t>
            </w:r>
          </w:p>
        </w:tc>
        <w:tc>
          <w:tcPr>
            <w:tcW w:w="788" w:type="dxa"/>
            <w:tcBorders>
              <w:top w:val="nil"/>
              <w:left w:val="nil"/>
              <w:bottom w:val="single" w:sz="4" w:space="0" w:color="auto"/>
              <w:right w:val="single" w:sz="4" w:space="0" w:color="auto"/>
            </w:tcBorders>
            <w:vAlign w:val="center"/>
          </w:tcPr>
          <w:p w14:paraId="57C452C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1A94A68"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69839A4"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51F0AE15"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04BA8DB" w14:textId="77777777" w:rsidR="007715ED" w:rsidRPr="009E13BD" w:rsidRDefault="007715ED" w:rsidP="00DB527A">
            <w:pPr>
              <w:pStyle w:val="NoSpacing"/>
              <w:rPr>
                <w:rFonts w:ascii="Calibri" w:hAnsi="Calibri"/>
                <w:sz w:val="22"/>
                <w:szCs w:val="22"/>
              </w:rPr>
            </w:pPr>
            <w:r w:rsidRPr="009E13BD">
              <w:rPr>
                <w:rFonts w:ascii="Calibri" w:hAnsi="Calibri"/>
                <w:sz w:val="22"/>
                <w:szCs w:val="22"/>
              </w:rPr>
              <w:t>3.   Transmittal Letter</w:t>
            </w:r>
          </w:p>
        </w:tc>
        <w:tc>
          <w:tcPr>
            <w:tcW w:w="788" w:type="dxa"/>
            <w:tcBorders>
              <w:top w:val="nil"/>
              <w:left w:val="nil"/>
              <w:bottom w:val="single" w:sz="4" w:space="0" w:color="auto"/>
              <w:right w:val="single" w:sz="4" w:space="0" w:color="auto"/>
            </w:tcBorders>
            <w:vAlign w:val="center"/>
          </w:tcPr>
          <w:p w14:paraId="41998A90"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A65883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427478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A34A83" w:rsidRPr="009E13BD" w14:paraId="4178B86B"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CF03C77" w14:textId="4F47C0C7" w:rsidR="00A34A83" w:rsidRPr="009E13BD" w:rsidRDefault="00A34A83" w:rsidP="00CB24E6">
            <w:pPr>
              <w:pStyle w:val="NoSpacing"/>
              <w:ind w:left="407" w:hanging="407"/>
              <w:rPr>
                <w:rFonts w:ascii="Calibri" w:hAnsi="Calibri"/>
                <w:sz w:val="22"/>
                <w:szCs w:val="22"/>
              </w:rPr>
            </w:pPr>
            <w:r>
              <w:rPr>
                <w:rFonts w:ascii="Calibri" w:hAnsi="Calibri"/>
                <w:sz w:val="22"/>
                <w:szCs w:val="22"/>
              </w:rPr>
              <w:t>3.   Executive Summary</w:t>
            </w:r>
          </w:p>
        </w:tc>
        <w:tc>
          <w:tcPr>
            <w:tcW w:w="788" w:type="dxa"/>
            <w:tcBorders>
              <w:top w:val="nil"/>
              <w:left w:val="nil"/>
              <w:bottom w:val="single" w:sz="4" w:space="0" w:color="auto"/>
              <w:right w:val="single" w:sz="4" w:space="0" w:color="auto"/>
            </w:tcBorders>
            <w:vAlign w:val="center"/>
          </w:tcPr>
          <w:p w14:paraId="574C8542" w14:textId="77777777" w:rsidR="00A34A83" w:rsidRPr="009E13BD" w:rsidRDefault="00A34A83"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DA121B3" w14:textId="77777777" w:rsidR="00A34A83" w:rsidRPr="009E13BD" w:rsidRDefault="00A34A83"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9969903" w14:textId="77777777" w:rsidR="00A34A83" w:rsidRPr="009E13BD" w:rsidRDefault="00A34A83" w:rsidP="00DB527A">
            <w:pPr>
              <w:pStyle w:val="BodyText"/>
              <w:jc w:val="both"/>
              <w:rPr>
                <w:rFonts w:ascii="Calibri" w:hAnsi="Calibri" w:cs="Arial"/>
                <w:sz w:val="22"/>
                <w:szCs w:val="22"/>
              </w:rPr>
            </w:pPr>
          </w:p>
        </w:tc>
      </w:tr>
      <w:tr w:rsidR="007715ED" w:rsidRPr="009E13BD" w14:paraId="39C36FC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534EDF" w14:textId="6D82F5DE" w:rsidR="007715ED" w:rsidRPr="009E13BD" w:rsidRDefault="007715ED" w:rsidP="00CB24E6">
            <w:pPr>
              <w:pStyle w:val="NoSpacing"/>
              <w:ind w:left="407" w:hanging="407"/>
              <w:rPr>
                <w:rFonts w:ascii="Calibri" w:hAnsi="Calibri"/>
                <w:sz w:val="22"/>
                <w:szCs w:val="22"/>
              </w:rPr>
            </w:pPr>
            <w:r w:rsidRPr="009E13BD">
              <w:rPr>
                <w:rFonts w:ascii="Calibri" w:hAnsi="Calibri"/>
                <w:sz w:val="22"/>
                <w:szCs w:val="22"/>
              </w:rPr>
              <w:t xml:space="preserve">3.   Specifications </w:t>
            </w:r>
            <w:r w:rsidR="00CB24E6" w:rsidRPr="009E13BD">
              <w:rPr>
                <w:rFonts w:ascii="Calibri" w:hAnsi="Calibri"/>
                <w:sz w:val="22"/>
                <w:szCs w:val="22"/>
              </w:rPr>
              <w:t xml:space="preserve"> </w:t>
            </w:r>
            <w:r w:rsidR="00A34A83">
              <w:rPr>
                <w:rFonts w:ascii="Calibri" w:hAnsi="Calibri"/>
                <w:sz w:val="22"/>
                <w:szCs w:val="22"/>
              </w:rPr>
              <w:t>(See Section 5.)</w:t>
            </w:r>
          </w:p>
        </w:tc>
        <w:tc>
          <w:tcPr>
            <w:tcW w:w="788" w:type="dxa"/>
            <w:tcBorders>
              <w:top w:val="nil"/>
              <w:left w:val="nil"/>
              <w:bottom w:val="single" w:sz="4" w:space="0" w:color="auto"/>
              <w:right w:val="single" w:sz="4" w:space="0" w:color="auto"/>
            </w:tcBorders>
            <w:vAlign w:val="center"/>
          </w:tcPr>
          <w:p w14:paraId="2C05826D"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A69590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6893BA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A34A83" w14:paraId="0DB6759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9A32E62" w14:textId="3E665F1B" w:rsidR="007715ED" w:rsidRPr="00A34A83" w:rsidRDefault="007715ED" w:rsidP="006C7C8E">
            <w:pPr>
              <w:pStyle w:val="NoSpacing"/>
              <w:rPr>
                <w:rFonts w:ascii="Calibri" w:hAnsi="Calibri"/>
                <w:sz w:val="22"/>
                <w:szCs w:val="22"/>
              </w:rPr>
            </w:pPr>
            <w:r w:rsidRPr="00A34A83">
              <w:rPr>
                <w:rFonts w:ascii="Calibri" w:hAnsi="Calibri"/>
                <w:sz w:val="22"/>
                <w:szCs w:val="22"/>
              </w:rPr>
              <w:t xml:space="preserve">3.   </w:t>
            </w:r>
            <w:r w:rsidR="006C7C8E" w:rsidRPr="00A34A83">
              <w:rPr>
                <w:rFonts w:ascii="Calibri" w:hAnsi="Calibri"/>
                <w:sz w:val="22"/>
                <w:szCs w:val="22"/>
              </w:rPr>
              <w:t>Respondent</w:t>
            </w:r>
            <w:r w:rsidRPr="00A34A83">
              <w:rPr>
                <w:rFonts w:ascii="Calibri" w:hAnsi="Calibri"/>
                <w:sz w:val="22"/>
                <w:szCs w:val="22"/>
              </w:rPr>
              <w:t xml:space="preserve"> Background Information </w:t>
            </w:r>
          </w:p>
        </w:tc>
        <w:tc>
          <w:tcPr>
            <w:tcW w:w="788" w:type="dxa"/>
            <w:tcBorders>
              <w:top w:val="nil"/>
              <w:left w:val="nil"/>
              <w:bottom w:val="single" w:sz="4" w:space="0" w:color="auto"/>
              <w:right w:val="single" w:sz="4" w:space="0" w:color="auto"/>
            </w:tcBorders>
            <w:vAlign w:val="center"/>
          </w:tcPr>
          <w:p w14:paraId="24373554" w14:textId="77777777" w:rsidR="007715ED" w:rsidRPr="00A34A83"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7505952E" w14:textId="77777777" w:rsidR="007715ED" w:rsidRPr="00A34A83"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238F25B" w14:textId="77777777" w:rsidR="007715ED" w:rsidRPr="00A34A83" w:rsidRDefault="007715ED" w:rsidP="00DB527A">
            <w:pPr>
              <w:pStyle w:val="BodyText"/>
              <w:jc w:val="both"/>
              <w:rPr>
                <w:rFonts w:ascii="Calibri" w:hAnsi="Calibri" w:cs="Arial"/>
                <w:sz w:val="22"/>
                <w:szCs w:val="22"/>
              </w:rPr>
            </w:pPr>
          </w:p>
        </w:tc>
      </w:tr>
      <w:tr w:rsidR="007715ED" w:rsidRPr="00A34A83" w14:paraId="4E0D10D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2BC9BDF5" w14:textId="77777777" w:rsidR="007715ED" w:rsidRPr="00A34A83" w:rsidRDefault="007715ED" w:rsidP="00CB3BC7">
            <w:pPr>
              <w:pStyle w:val="NoSpacing"/>
              <w:rPr>
                <w:rFonts w:ascii="Calibri" w:hAnsi="Calibri"/>
                <w:sz w:val="22"/>
                <w:szCs w:val="22"/>
              </w:rPr>
            </w:pPr>
            <w:r w:rsidRPr="00A34A83">
              <w:rPr>
                <w:rFonts w:ascii="Calibri" w:hAnsi="Calibri"/>
                <w:sz w:val="22"/>
                <w:szCs w:val="22"/>
              </w:rPr>
              <w:t xml:space="preserve">3.   Experience </w:t>
            </w:r>
          </w:p>
        </w:tc>
        <w:tc>
          <w:tcPr>
            <w:tcW w:w="788" w:type="dxa"/>
            <w:tcBorders>
              <w:top w:val="nil"/>
              <w:left w:val="nil"/>
              <w:bottom w:val="single" w:sz="4" w:space="0" w:color="auto"/>
              <w:right w:val="single" w:sz="4" w:space="0" w:color="auto"/>
            </w:tcBorders>
            <w:vAlign w:val="center"/>
          </w:tcPr>
          <w:p w14:paraId="758917E6" w14:textId="77777777" w:rsidR="007715ED" w:rsidRPr="00A34A83"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2766BFBA" w14:textId="77777777" w:rsidR="007715ED" w:rsidRPr="00A34A83"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2BD60F13" w14:textId="77777777" w:rsidR="007715ED" w:rsidRPr="00A34A83" w:rsidRDefault="007715ED" w:rsidP="00DB527A">
            <w:pPr>
              <w:pStyle w:val="BodyText"/>
              <w:jc w:val="both"/>
              <w:rPr>
                <w:rFonts w:ascii="Calibri" w:hAnsi="Calibri" w:cs="Arial"/>
                <w:sz w:val="22"/>
                <w:szCs w:val="22"/>
              </w:rPr>
            </w:pPr>
          </w:p>
        </w:tc>
      </w:tr>
      <w:tr w:rsidR="007715ED" w:rsidRPr="00A34A83" w14:paraId="44F09A02"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64BBFC6" w14:textId="77777777" w:rsidR="007715ED" w:rsidRPr="00A34A83" w:rsidRDefault="007715ED" w:rsidP="00CB3BC7">
            <w:pPr>
              <w:pStyle w:val="NoSpacing"/>
              <w:rPr>
                <w:rFonts w:ascii="Calibri" w:hAnsi="Calibri"/>
                <w:sz w:val="22"/>
                <w:szCs w:val="22"/>
              </w:rPr>
            </w:pPr>
            <w:r w:rsidRPr="00A34A83">
              <w:rPr>
                <w:rFonts w:ascii="Calibri" w:hAnsi="Calibri"/>
                <w:sz w:val="22"/>
                <w:szCs w:val="22"/>
              </w:rPr>
              <w:t xml:space="preserve">3.   Personnel </w:t>
            </w:r>
          </w:p>
        </w:tc>
        <w:tc>
          <w:tcPr>
            <w:tcW w:w="788" w:type="dxa"/>
            <w:tcBorders>
              <w:top w:val="nil"/>
              <w:left w:val="nil"/>
              <w:bottom w:val="single" w:sz="4" w:space="0" w:color="auto"/>
              <w:right w:val="single" w:sz="4" w:space="0" w:color="auto"/>
            </w:tcBorders>
            <w:vAlign w:val="center"/>
          </w:tcPr>
          <w:p w14:paraId="03090D90" w14:textId="77777777" w:rsidR="007715ED" w:rsidRPr="00A34A83"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0D59FFBE" w14:textId="77777777" w:rsidR="007715ED" w:rsidRPr="00A34A83"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50B4D8DE" w14:textId="77777777" w:rsidR="007715ED" w:rsidRPr="00A34A83" w:rsidRDefault="007715ED" w:rsidP="00DB527A">
            <w:pPr>
              <w:pStyle w:val="BodyText"/>
              <w:jc w:val="both"/>
              <w:rPr>
                <w:rFonts w:ascii="Calibri" w:hAnsi="Calibri" w:cs="Arial"/>
                <w:sz w:val="22"/>
                <w:szCs w:val="22"/>
              </w:rPr>
            </w:pPr>
          </w:p>
        </w:tc>
      </w:tr>
      <w:tr w:rsidR="007715ED" w:rsidRPr="00A34A83" w14:paraId="69CF0264"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5791B6" w14:textId="77777777" w:rsidR="007715ED" w:rsidRPr="00A34A83" w:rsidRDefault="007715ED" w:rsidP="00CB3BC7">
            <w:pPr>
              <w:pStyle w:val="NoSpacing"/>
              <w:rPr>
                <w:rFonts w:ascii="Calibri" w:hAnsi="Calibri"/>
                <w:sz w:val="22"/>
                <w:szCs w:val="22"/>
              </w:rPr>
            </w:pPr>
            <w:r w:rsidRPr="00A34A83">
              <w:rPr>
                <w:rFonts w:ascii="Calibri" w:hAnsi="Calibri"/>
                <w:sz w:val="22"/>
                <w:szCs w:val="22"/>
              </w:rPr>
              <w:t xml:space="preserve">3.   Terminations </w:t>
            </w:r>
          </w:p>
        </w:tc>
        <w:tc>
          <w:tcPr>
            <w:tcW w:w="788" w:type="dxa"/>
            <w:tcBorders>
              <w:top w:val="nil"/>
              <w:left w:val="nil"/>
              <w:bottom w:val="single" w:sz="4" w:space="0" w:color="auto"/>
              <w:right w:val="single" w:sz="4" w:space="0" w:color="auto"/>
            </w:tcBorders>
            <w:vAlign w:val="center"/>
          </w:tcPr>
          <w:p w14:paraId="4B7DD80C"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5D61189"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06B920D"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r>
      <w:tr w:rsidR="007715ED" w:rsidRPr="00A34A83" w14:paraId="0EF95397"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59BB854" w14:textId="77777777" w:rsidR="007715ED" w:rsidRPr="00A34A83" w:rsidRDefault="007715ED" w:rsidP="00DB527A">
            <w:pPr>
              <w:pStyle w:val="NoSpacing"/>
              <w:rPr>
                <w:rFonts w:ascii="Calibri" w:hAnsi="Calibri"/>
                <w:sz w:val="22"/>
                <w:szCs w:val="22"/>
              </w:rPr>
            </w:pPr>
            <w:r w:rsidRPr="00A34A83">
              <w:rPr>
                <w:rFonts w:ascii="Calibri" w:hAnsi="Calibri"/>
                <w:sz w:val="22"/>
                <w:szCs w:val="22"/>
              </w:rPr>
              <w:t>3.   Acceptance of Terms and Conditions</w:t>
            </w:r>
          </w:p>
        </w:tc>
        <w:tc>
          <w:tcPr>
            <w:tcW w:w="788" w:type="dxa"/>
            <w:tcBorders>
              <w:top w:val="nil"/>
              <w:left w:val="nil"/>
              <w:bottom w:val="single" w:sz="4" w:space="0" w:color="auto"/>
              <w:right w:val="single" w:sz="4" w:space="0" w:color="auto"/>
            </w:tcBorders>
            <w:vAlign w:val="center"/>
          </w:tcPr>
          <w:p w14:paraId="01FB4DFA"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20EB3309"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A11911F"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r>
      <w:tr w:rsidR="007715ED" w:rsidRPr="00A34A83" w14:paraId="61E12B60"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E088F1E" w14:textId="77777777" w:rsidR="007715ED" w:rsidRPr="00A34A83" w:rsidRDefault="007715ED" w:rsidP="00DB527A">
            <w:pPr>
              <w:pStyle w:val="NoSpacing"/>
              <w:rPr>
                <w:rFonts w:ascii="Calibri" w:hAnsi="Calibri"/>
                <w:sz w:val="22"/>
                <w:szCs w:val="22"/>
              </w:rPr>
            </w:pPr>
            <w:r w:rsidRPr="00A34A83">
              <w:rPr>
                <w:rFonts w:ascii="Calibri" w:hAnsi="Calibri"/>
                <w:sz w:val="22"/>
                <w:szCs w:val="22"/>
              </w:rPr>
              <w:t>3.   Certification Letter</w:t>
            </w:r>
          </w:p>
        </w:tc>
        <w:tc>
          <w:tcPr>
            <w:tcW w:w="788" w:type="dxa"/>
            <w:tcBorders>
              <w:top w:val="nil"/>
              <w:left w:val="nil"/>
              <w:bottom w:val="single" w:sz="4" w:space="0" w:color="auto"/>
              <w:right w:val="single" w:sz="4" w:space="0" w:color="auto"/>
            </w:tcBorders>
            <w:vAlign w:val="center"/>
          </w:tcPr>
          <w:p w14:paraId="79671B68"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39356C0"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673C1DE"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r>
      <w:tr w:rsidR="007715ED" w:rsidRPr="00A34A83" w14:paraId="40A3A2D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1649F7E4" w14:textId="77777777" w:rsidR="007715ED" w:rsidRPr="00A34A83" w:rsidRDefault="007715ED" w:rsidP="00DB527A">
            <w:pPr>
              <w:pStyle w:val="NoSpacing"/>
              <w:rPr>
                <w:rFonts w:ascii="Calibri" w:hAnsi="Calibri"/>
                <w:sz w:val="22"/>
                <w:szCs w:val="22"/>
              </w:rPr>
            </w:pPr>
            <w:r w:rsidRPr="00A34A83">
              <w:rPr>
                <w:rFonts w:ascii="Calibri" w:hAnsi="Calibri"/>
                <w:sz w:val="22"/>
                <w:szCs w:val="22"/>
              </w:rPr>
              <w:t>3.   Authorization to Release Information</w:t>
            </w:r>
          </w:p>
        </w:tc>
        <w:tc>
          <w:tcPr>
            <w:tcW w:w="788" w:type="dxa"/>
            <w:tcBorders>
              <w:top w:val="nil"/>
              <w:left w:val="nil"/>
              <w:bottom w:val="single" w:sz="4" w:space="0" w:color="auto"/>
              <w:right w:val="single" w:sz="4" w:space="0" w:color="auto"/>
            </w:tcBorders>
            <w:vAlign w:val="center"/>
          </w:tcPr>
          <w:p w14:paraId="2EB79C87"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4FCB172"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D304A69"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r>
      <w:tr w:rsidR="007715ED" w:rsidRPr="00A34A83" w14:paraId="15356F28"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60AB0651" w14:textId="77777777" w:rsidR="007715ED" w:rsidRPr="00A34A83" w:rsidRDefault="007715ED" w:rsidP="00DB527A">
            <w:pPr>
              <w:pStyle w:val="NoSpacing"/>
              <w:rPr>
                <w:rFonts w:ascii="Calibri" w:hAnsi="Calibri"/>
                <w:sz w:val="22"/>
                <w:szCs w:val="22"/>
              </w:rPr>
            </w:pPr>
            <w:r w:rsidRPr="00A34A83">
              <w:rPr>
                <w:rFonts w:ascii="Calibri" w:hAnsi="Calibri"/>
                <w:sz w:val="22"/>
                <w:szCs w:val="22"/>
              </w:rPr>
              <w:t>3.   Firm Proposal Terms</w:t>
            </w:r>
          </w:p>
        </w:tc>
        <w:tc>
          <w:tcPr>
            <w:tcW w:w="788" w:type="dxa"/>
            <w:tcBorders>
              <w:top w:val="nil"/>
              <w:left w:val="nil"/>
              <w:bottom w:val="single" w:sz="4" w:space="0" w:color="auto"/>
              <w:right w:val="single" w:sz="4" w:space="0" w:color="auto"/>
            </w:tcBorders>
            <w:vAlign w:val="center"/>
          </w:tcPr>
          <w:p w14:paraId="1C1E4711" w14:textId="77777777" w:rsidR="007715ED" w:rsidRPr="00A34A83" w:rsidRDefault="007715ED" w:rsidP="00DB527A">
            <w:pPr>
              <w:pStyle w:val="BodyText"/>
              <w:jc w:val="both"/>
              <w:rPr>
                <w:rFonts w:ascii="Calibri" w:hAnsi="Calibri" w:cs="Arial"/>
                <w:sz w:val="22"/>
                <w:szCs w:val="22"/>
              </w:rPr>
            </w:pPr>
          </w:p>
        </w:tc>
        <w:tc>
          <w:tcPr>
            <w:tcW w:w="854" w:type="dxa"/>
            <w:tcBorders>
              <w:top w:val="nil"/>
              <w:left w:val="nil"/>
              <w:bottom w:val="single" w:sz="4" w:space="0" w:color="auto"/>
              <w:right w:val="single" w:sz="4" w:space="0" w:color="auto"/>
            </w:tcBorders>
            <w:vAlign w:val="center"/>
          </w:tcPr>
          <w:p w14:paraId="50991165" w14:textId="77777777" w:rsidR="007715ED" w:rsidRPr="00A34A83" w:rsidRDefault="007715ED" w:rsidP="00DB527A">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1B3D2EB4" w14:textId="77777777" w:rsidR="007715ED" w:rsidRPr="00A34A83" w:rsidRDefault="007715ED" w:rsidP="00DB527A">
            <w:pPr>
              <w:pStyle w:val="BodyText"/>
              <w:jc w:val="both"/>
              <w:rPr>
                <w:rFonts w:ascii="Calibri" w:hAnsi="Calibri" w:cs="Arial"/>
                <w:sz w:val="22"/>
                <w:szCs w:val="22"/>
              </w:rPr>
            </w:pPr>
          </w:p>
        </w:tc>
      </w:tr>
      <w:tr w:rsidR="007715ED" w:rsidRPr="00A34A83" w14:paraId="077CD9CF"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3D020921" w14:textId="5C4AB663" w:rsidR="007715ED" w:rsidRPr="00A34A83" w:rsidRDefault="00077896" w:rsidP="00DB527A">
            <w:pPr>
              <w:pStyle w:val="NoSpacing"/>
              <w:rPr>
                <w:rFonts w:ascii="Calibri" w:hAnsi="Calibri"/>
                <w:sz w:val="22"/>
                <w:szCs w:val="22"/>
              </w:rPr>
            </w:pPr>
            <w:r w:rsidRPr="00A34A83">
              <w:rPr>
                <w:rFonts w:ascii="Calibri" w:hAnsi="Calibri"/>
                <w:sz w:val="22"/>
                <w:szCs w:val="22"/>
              </w:rPr>
              <w:t>5</w:t>
            </w:r>
            <w:r w:rsidR="007715ED" w:rsidRPr="00A34A83">
              <w:rPr>
                <w:rFonts w:ascii="Calibri" w:hAnsi="Calibri"/>
                <w:sz w:val="22"/>
                <w:szCs w:val="22"/>
              </w:rPr>
              <w:t xml:space="preserve">.   Mandatory </w:t>
            </w:r>
            <w:r w:rsidR="00CB24E6" w:rsidRPr="00A34A83">
              <w:rPr>
                <w:rFonts w:ascii="Calibri" w:hAnsi="Calibri"/>
                <w:sz w:val="22"/>
                <w:szCs w:val="22"/>
              </w:rPr>
              <w:t>Specifications</w:t>
            </w:r>
          </w:p>
        </w:tc>
        <w:tc>
          <w:tcPr>
            <w:tcW w:w="788" w:type="dxa"/>
            <w:tcBorders>
              <w:top w:val="nil"/>
              <w:left w:val="nil"/>
              <w:bottom w:val="single" w:sz="4" w:space="0" w:color="auto"/>
              <w:right w:val="single" w:sz="4" w:space="0" w:color="auto"/>
            </w:tcBorders>
            <w:vAlign w:val="center"/>
          </w:tcPr>
          <w:p w14:paraId="1224FCE6"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3006C917"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F5D406A"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r>
      <w:tr w:rsidR="007715ED" w:rsidRPr="00A34A83" w14:paraId="52BD5366"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5BBC8F9F" w14:textId="3943C989" w:rsidR="007715ED" w:rsidRPr="00A34A83" w:rsidRDefault="00077896" w:rsidP="00032D48">
            <w:pPr>
              <w:pStyle w:val="NoSpacing"/>
              <w:rPr>
                <w:rFonts w:ascii="Calibri" w:hAnsi="Calibri"/>
                <w:sz w:val="22"/>
                <w:szCs w:val="22"/>
              </w:rPr>
            </w:pPr>
            <w:r w:rsidRPr="00A34A83">
              <w:rPr>
                <w:rFonts w:ascii="Calibri" w:hAnsi="Calibri"/>
                <w:sz w:val="22"/>
                <w:szCs w:val="22"/>
              </w:rPr>
              <w:t>5</w:t>
            </w:r>
            <w:r w:rsidR="007715ED" w:rsidRPr="00A34A83">
              <w:rPr>
                <w:rFonts w:ascii="Calibri" w:hAnsi="Calibri"/>
                <w:sz w:val="22"/>
                <w:szCs w:val="22"/>
              </w:rPr>
              <w:t xml:space="preserve">.   Scored </w:t>
            </w:r>
            <w:r w:rsidR="00CB24E6" w:rsidRPr="00A34A83">
              <w:rPr>
                <w:rFonts w:ascii="Calibri" w:hAnsi="Calibri"/>
                <w:sz w:val="22"/>
                <w:szCs w:val="22"/>
              </w:rPr>
              <w:t>Technical Specifications</w:t>
            </w:r>
          </w:p>
        </w:tc>
        <w:tc>
          <w:tcPr>
            <w:tcW w:w="788" w:type="dxa"/>
            <w:tcBorders>
              <w:top w:val="nil"/>
              <w:left w:val="nil"/>
              <w:bottom w:val="single" w:sz="4" w:space="0" w:color="auto"/>
              <w:right w:val="single" w:sz="4" w:space="0" w:color="auto"/>
            </w:tcBorders>
            <w:vAlign w:val="center"/>
          </w:tcPr>
          <w:p w14:paraId="6BDEB428"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59B243DD"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6E24D54" w14:textId="77777777" w:rsidR="007715ED" w:rsidRPr="00A34A83" w:rsidRDefault="007715ED" w:rsidP="00DB527A">
            <w:pPr>
              <w:pStyle w:val="BodyText"/>
              <w:jc w:val="both"/>
              <w:rPr>
                <w:rFonts w:ascii="Calibri" w:hAnsi="Calibri" w:cs="Arial"/>
                <w:sz w:val="22"/>
                <w:szCs w:val="22"/>
              </w:rPr>
            </w:pPr>
            <w:r w:rsidRPr="00A34A83">
              <w:rPr>
                <w:rFonts w:ascii="Calibri" w:hAnsi="Calibri" w:cs="Arial"/>
                <w:sz w:val="22"/>
                <w:szCs w:val="22"/>
              </w:rPr>
              <w:t> </w:t>
            </w:r>
          </w:p>
        </w:tc>
      </w:tr>
      <w:tr w:rsidR="007715ED" w:rsidRPr="009E13BD" w14:paraId="549DC31A"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077354E1" w14:textId="51F92EAA" w:rsidR="007715ED" w:rsidRPr="009E13BD" w:rsidRDefault="00FD127D" w:rsidP="00DB527A">
            <w:pPr>
              <w:pStyle w:val="NoSpacing"/>
              <w:rPr>
                <w:rFonts w:ascii="Calibri" w:hAnsi="Calibri"/>
                <w:sz w:val="22"/>
                <w:szCs w:val="22"/>
              </w:rPr>
            </w:pPr>
            <w:r>
              <w:rPr>
                <w:rFonts w:ascii="Calibri" w:hAnsi="Calibri"/>
                <w:sz w:val="22"/>
                <w:szCs w:val="22"/>
              </w:rPr>
              <w:t>Form 22 – Request for Confidentiality</w:t>
            </w:r>
          </w:p>
        </w:tc>
        <w:tc>
          <w:tcPr>
            <w:tcW w:w="788" w:type="dxa"/>
            <w:tcBorders>
              <w:top w:val="nil"/>
              <w:left w:val="nil"/>
              <w:bottom w:val="single" w:sz="4" w:space="0" w:color="auto"/>
              <w:right w:val="single" w:sz="4" w:space="0" w:color="auto"/>
            </w:tcBorders>
            <w:vAlign w:val="center"/>
          </w:tcPr>
          <w:p w14:paraId="6E8BFC66"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0B5ECBE5"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EC0C6F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0F091AE5" w14:textId="77777777" w:rsidTr="00A34A83">
        <w:trPr>
          <w:trHeight w:val="255"/>
          <w:jc w:val="center"/>
        </w:trPr>
        <w:tc>
          <w:tcPr>
            <w:tcW w:w="4742" w:type="dxa"/>
            <w:tcBorders>
              <w:top w:val="nil"/>
              <w:left w:val="single" w:sz="4" w:space="0" w:color="auto"/>
              <w:bottom w:val="single" w:sz="4" w:space="0" w:color="auto"/>
              <w:right w:val="single" w:sz="4" w:space="0" w:color="auto"/>
            </w:tcBorders>
            <w:vAlign w:val="center"/>
          </w:tcPr>
          <w:p w14:paraId="4352A053" w14:textId="77777777" w:rsidR="007715ED" w:rsidRPr="009E13BD" w:rsidRDefault="007715ED" w:rsidP="00DB527A">
            <w:pPr>
              <w:pStyle w:val="NoSpacing"/>
              <w:rPr>
                <w:rFonts w:ascii="Calibri" w:hAnsi="Calibri"/>
                <w:sz w:val="22"/>
                <w:szCs w:val="22"/>
              </w:rPr>
            </w:pPr>
          </w:p>
        </w:tc>
        <w:tc>
          <w:tcPr>
            <w:tcW w:w="788" w:type="dxa"/>
            <w:tcBorders>
              <w:top w:val="nil"/>
              <w:left w:val="nil"/>
              <w:bottom w:val="single" w:sz="4" w:space="0" w:color="auto"/>
              <w:right w:val="single" w:sz="4" w:space="0" w:color="auto"/>
            </w:tcBorders>
            <w:vAlign w:val="center"/>
          </w:tcPr>
          <w:p w14:paraId="53DD6EDC"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70F2DE89"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30502E33"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47B005BB" w14:textId="77777777" w:rsidTr="00A34A83">
        <w:trPr>
          <w:trHeight w:val="255"/>
          <w:jc w:val="center"/>
        </w:trPr>
        <w:tc>
          <w:tcPr>
            <w:tcW w:w="474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5977CA" w14:textId="07116963" w:rsidR="00A34A83" w:rsidRPr="009E13BD" w:rsidRDefault="00A34A83" w:rsidP="005731CE">
            <w:pPr>
              <w:pStyle w:val="NoSpacing"/>
              <w:rPr>
                <w:rFonts w:ascii="Calibri" w:hAnsi="Calibri"/>
                <w:sz w:val="22"/>
                <w:szCs w:val="22"/>
              </w:rPr>
            </w:pPr>
            <w:r w:rsidRPr="00A34A83">
              <w:rPr>
                <w:rFonts w:ascii="Calibri" w:hAnsi="Calibri"/>
                <w:b/>
                <w:sz w:val="22"/>
                <w:szCs w:val="22"/>
              </w:rPr>
              <w:t>COST PROPOSAL</w:t>
            </w:r>
            <w:r>
              <w:rPr>
                <w:rFonts w:ascii="Calibri" w:hAnsi="Calibri"/>
                <w:sz w:val="22"/>
                <w:szCs w:val="22"/>
              </w:rPr>
              <w:t xml:space="preserve"> </w:t>
            </w:r>
          </w:p>
        </w:tc>
        <w:tc>
          <w:tcPr>
            <w:tcW w:w="788"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2556DD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2642C93"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80EB7DA"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r w:rsidR="007715ED" w:rsidRPr="009E13BD" w14:paraId="3BAED383" w14:textId="77777777" w:rsidTr="00300A89">
        <w:trPr>
          <w:trHeight w:val="255"/>
          <w:jc w:val="center"/>
        </w:trPr>
        <w:tc>
          <w:tcPr>
            <w:tcW w:w="4742" w:type="dxa"/>
            <w:tcBorders>
              <w:top w:val="nil"/>
              <w:left w:val="single" w:sz="4" w:space="0" w:color="auto"/>
              <w:bottom w:val="single" w:sz="4" w:space="0" w:color="auto"/>
              <w:right w:val="single" w:sz="4" w:space="0" w:color="auto"/>
            </w:tcBorders>
            <w:vAlign w:val="center"/>
          </w:tcPr>
          <w:p w14:paraId="46D8B81E" w14:textId="685E3079" w:rsidR="007715ED" w:rsidRPr="009E13BD" w:rsidRDefault="00A34A83" w:rsidP="00DB527A">
            <w:pPr>
              <w:pStyle w:val="NoSpacing"/>
              <w:rPr>
                <w:rFonts w:ascii="Calibri" w:hAnsi="Calibri"/>
                <w:sz w:val="22"/>
                <w:szCs w:val="22"/>
              </w:rPr>
            </w:pPr>
            <w:r>
              <w:rPr>
                <w:rFonts w:ascii="Calibri" w:hAnsi="Calibri"/>
                <w:noProof/>
                <w:sz w:val="22"/>
                <w:szCs w:val="22"/>
              </w:rPr>
              <w:t>One (1) Original and One (1) Digital copy</w:t>
            </w:r>
            <w:r w:rsidRPr="009E13BD">
              <w:rPr>
                <w:rFonts w:ascii="Calibri" w:hAnsi="Calibri"/>
                <w:sz w:val="22"/>
                <w:szCs w:val="22"/>
              </w:rPr>
              <w:t xml:space="preserve"> of the </w:t>
            </w:r>
            <w:r>
              <w:rPr>
                <w:rFonts w:ascii="Calibri" w:hAnsi="Calibri"/>
                <w:sz w:val="22"/>
                <w:szCs w:val="22"/>
              </w:rPr>
              <w:t xml:space="preserve">Cost </w:t>
            </w:r>
            <w:r w:rsidRPr="009E13BD">
              <w:rPr>
                <w:rFonts w:ascii="Calibri" w:hAnsi="Calibri"/>
                <w:sz w:val="22"/>
                <w:szCs w:val="22"/>
              </w:rPr>
              <w:t>Proposal</w:t>
            </w:r>
          </w:p>
        </w:tc>
        <w:tc>
          <w:tcPr>
            <w:tcW w:w="788" w:type="dxa"/>
            <w:tcBorders>
              <w:top w:val="nil"/>
              <w:left w:val="nil"/>
              <w:bottom w:val="single" w:sz="4" w:space="0" w:color="auto"/>
              <w:right w:val="single" w:sz="4" w:space="0" w:color="auto"/>
            </w:tcBorders>
            <w:vAlign w:val="center"/>
          </w:tcPr>
          <w:p w14:paraId="031C20E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854" w:type="dxa"/>
            <w:tcBorders>
              <w:top w:val="nil"/>
              <w:left w:val="nil"/>
              <w:bottom w:val="single" w:sz="4" w:space="0" w:color="auto"/>
              <w:right w:val="single" w:sz="4" w:space="0" w:color="auto"/>
            </w:tcBorders>
            <w:vAlign w:val="center"/>
          </w:tcPr>
          <w:p w14:paraId="69280F9E"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0EC1357" w14:textId="77777777" w:rsidR="007715ED" w:rsidRPr="009E13BD" w:rsidRDefault="007715ED" w:rsidP="00DB527A">
            <w:pPr>
              <w:pStyle w:val="BodyText"/>
              <w:jc w:val="both"/>
              <w:rPr>
                <w:rFonts w:ascii="Calibri" w:hAnsi="Calibri" w:cs="Arial"/>
                <w:sz w:val="22"/>
                <w:szCs w:val="22"/>
              </w:rPr>
            </w:pPr>
            <w:r w:rsidRPr="009E13BD">
              <w:rPr>
                <w:rFonts w:ascii="Calibri" w:hAnsi="Calibri" w:cs="Arial"/>
                <w:sz w:val="22"/>
                <w:szCs w:val="22"/>
              </w:rPr>
              <w:t> </w:t>
            </w:r>
          </w:p>
        </w:tc>
      </w:tr>
    </w:tbl>
    <w:p w14:paraId="3CF51970" w14:textId="77777777" w:rsidR="007715ED" w:rsidRPr="009E13BD" w:rsidRDefault="007715ED" w:rsidP="007715ED">
      <w:pPr>
        <w:pStyle w:val="Header"/>
        <w:tabs>
          <w:tab w:val="clear" w:pos="4320"/>
          <w:tab w:val="clear" w:pos="8640"/>
        </w:tabs>
        <w:jc w:val="both"/>
        <w:rPr>
          <w:rFonts w:ascii="Calibri" w:hAnsi="Calibri" w:cs="Arial"/>
          <w:b/>
          <w:caps/>
          <w:szCs w:val="22"/>
        </w:rPr>
      </w:pPr>
    </w:p>
    <w:p w14:paraId="21DDB727" w14:textId="77777777" w:rsidR="007715ED" w:rsidRPr="009E13BD" w:rsidRDefault="007715ED" w:rsidP="007715ED">
      <w:pPr>
        <w:pStyle w:val="Header"/>
        <w:tabs>
          <w:tab w:val="clear" w:pos="4320"/>
          <w:tab w:val="clear" w:pos="8640"/>
        </w:tabs>
        <w:rPr>
          <w:rFonts w:ascii="Calibri" w:hAnsi="Calibri" w:cs="Arial"/>
          <w:b/>
          <w:caps/>
          <w:szCs w:val="22"/>
        </w:rPr>
      </w:pPr>
      <w:r w:rsidRPr="009E13BD">
        <w:rPr>
          <w:rFonts w:ascii="Calibri" w:hAnsi="Calibri" w:cs="Arial"/>
          <w:b/>
          <w:caps/>
          <w:szCs w:val="22"/>
        </w:rPr>
        <w:br w:type="page"/>
      </w:r>
      <w:bookmarkStart w:id="3" w:name="_GoBack"/>
      <w:bookmarkEnd w:id="3"/>
    </w:p>
    <w:p w14:paraId="51C8285C" w14:textId="0FF5E40B" w:rsidR="007715ED" w:rsidRPr="009E13BD" w:rsidRDefault="007715ED" w:rsidP="007715ED">
      <w:pPr>
        <w:pStyle w:val="Header"/>
        <w:tabs>
          <w:tab w:val="clear" w:pos="4320"/>
          <w:tab w:val="clear" w:pos="8640"/>
        </w:tabs>
        <w:jc w:val="center"/>
        <w:rPr>
          <w:rFonts w:ascii="Calibri" w:hAnsi="Calibri" w:cs="Arial"/>
          <w:b/>
          <w:szCs w:val="22"/>
        </w:rPr>
      </w:pPr>
      <w:r w:rsidRPr="009E13BD">
        <w:rPr>
          <w:rFonts w:ascii="Calibri" w:hAnsi="Calibri" w:cs="Arial"/>
          <w:b/>
          <w:caps/>
          <w:szCs w:val="22"/>
        </w:rPr>
        <w:lastRenderedPageBreak/>
        <w:t>Attachment</w:t>
      </w:r>
      <w:r w:rsidRPr="009E13BD">
        <w:rPr>
          <w:rFonts w:ascii="Calibri" w:hAnsi="Calibri" w:cs="Arial"/>
          <w:b/>
          <w:szCs w:val="22"/>
        </w:rPr>
        <w:t xml:space="preserve"> #</w:t>
      </w:r>
      <w:r w:rsidR="00C84CB9">
        <w:rPr>
          <w:rFonts w:ascii="Calibri" w:hAnsi="Calibri" w:cs="Arial"/>
          <w:b/>
          <w:szCs w:val="22"/>
        </w:rPr>
        <w:t>5</w:t>
      </w:r>
      <w:r w:rsidR="005A32E9" w:rsidRPr="009E13BD">
        <w:rPr>
          <w:rFonts w:ascii="Calibri" w:hAnsi="Calibri" w:cs="Arial"/>
          <w:b/>
          <w:szCs w:val="22"/>
        </w:rPr>
        <w:t xml:space="preserve"> </w:t>
      </w:r>
    </w:p>
    <w:p w14:paraId="06C13F6C" w14:textId="77777777" w:rsidR="007715ED" w:rsidRPr="009E13BD" w:rsidRDefault="007715ED" w:rsidP="007715ED">
      <w:pPr>
        <w:pStyle w:val="Header"/>
        <w:tabs>
          <w:tab w:val="clear" w:pos="4320"/>
          <w:tab w:val="clear" w:pos="8640"/>
        </w:tabs>
        <w:jc w:val="center"/>
        <w:rPr>
          <w:rFonts w:ascii="Calibri" w:hAnsi="Calibri" w:cs="Arial"/>
          <w:b/>
          <w:szCs w:val="22"/>
        </w:rPr>
      </w:pPr>
    </w:p>
    <w:p w14:paraId="3EAAB839" w14:textId="77777777" w:rsidR="007715ED" w:rsidRPr="009E13BD" w:rsidRDefault="007715ED" w:rsidP="007715ED">
      <w:pPr>
        <w:rPr>
          <w:rFonts w:ascii="Calibri" w:hAnsi="Calibri" w:cs="Arial"/>
          <w:b/>
          <w:sz w:val="22"/>
          <w:szCs w:val="22"/>
        </w:rPr>
      </w:pPr>
      <w:r w:rsidRPr="009E13BD">
        <w:rPr>
          <w:rFonts w:ascii="Calibri" w:hAnsi="Calibri" w:cs="Arial"/>
          <w:b/>
          <w:sz w:val="22"/>
          <w:szCs w:val="22"/>
        </w:rPr>
        <w:t>Payment Terms</w:t>
      </w:r>
    </w:p>
    <w:p w14:paraId="366A4012" w14:textId="77777777" w:rsidR="007715ED" w:rsidRPr="009E13BD" w:rsidRDefault="007715ED" w:rsidP="00C4359B">
      <w:pPr>
        <w:jc w:val="both"/>
        <w:rPr>
          <w:rFonts w:ascii="Calibri" w:hAnsi="Calibri" w:cs="Arial"/>
          <w:sz w:val="22"/>
          <w:szCs w:val="22"/>
        </w:rPr>
      </w:pPr>
      <w:r w:rsidRPr="009E13BD">
        <w:rPr>
          <w:rFonts w:ascii="Calibri" w:hAnsi="Calibri" w:cs="Arial"/>
          <w:color w:val="000000"/>
          <w:sz w:val="22"/>
          <w:szCs w:val="22"/>
        </w:rPr>
        <w:t xml:space="preserve">Per </w:t>
      </w:r>
      <w:r w:rsidRPr="009E13BD">
        <w:rPr>
          <w:rFonts w:ascii="Calibri" w:hAnsi="Calibri" w:cs="Arial"/>
          <w:i/>
          <w:color w:val="000000"/>
          <w:sz w:val="22"/>
          <w:szCs w:val="22"/>
        </w:rPr>
        <w:t>Iowa Code § 8A.514</w:t>
      </w:r>
      <w:r w:rsidRPr="009E13BD">
        <w:rPr>
          <w:rFonts w:ascii="Calibri" w:hAnsi="Calibri" w:cs="Arial"/>
          <w:color w:val="000000"/>
          <w:sz w:val="22"/>
          <w:szCs w:val="22"/>
        </w:rPr>
        <w:t xml:space="preserve"> </w:t>
      </w:r>
      <w:r w:rsidRPr="009E13BD">
        <w:rPr>
          <w:rFonts w:ascii="Calibri" w:hAnsi="Calibri" w:cs="Arial"/>
          <w:sz w:val="22"/>
          <w:szCs w:val="22"/>
        </w:rPr>
        <w:t xml:space="preserve">the State of Iowa is allowed sixty (60) days to pay an invoice submitted by a vendor. </w:t>
      </w:r>
    </w:p>
    <w:p w14:paraId="2528B274"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15 days?</w:t>
      </w:r>
    </w:p>
    <w:p w14:paraId="2552E3A9" w14:textId="77777777" w:rsidR="007715ED" w:rsidRPr="009E13BD" w:rsidRDefault="007715ED" w:rsidP="007715ED">
      <w:pPr>
        <w:rPr>
          <w:rFonts w:ascii="Calibri" w:hAnsi="Calibri" w:cs="Arial"/>
          <w:sz w:val="22"/>
          <w:szCs w:val="22"/>
        </w:rPr>
      </w:pPr>
      <w:r w:rsidRPr="009E13BD">
        <w:rPr>
          <w:rFonts w:ascii="Calibri" w:hAnsi="Calibri" w:cs="Arial"/>
          <w:sz w:val="22"/>
          <w:szCs w:val="22"/>
        </w:rPr>
        <w:t>What discount will you give for payment in 30 days?</w:t>
      </w:r>
    </w:p>
    <w:p w14:paraId="77F483DD" w14:textId="77777777" w:rsidR="007715ED" w:rsidRPr="009E13BD" w:rsidRDefault="007715ED" w:rsidP="007715ED">
      <w:pPr>
        <w:pStyle w:val="Header"/>
        <w:tabs>
          <w:tab w:val="clear" w:pos="4320"/>
          <w:tab w:val="clear" w:pos="8640"/>
        </w:tabs>
        <w:rPr>
          <w:rFonts w:ascii="Calibri" w:hAnsi="Calibri" w:cs="Arial"/>
          <w:b/>
          <w:szCs w:val="22"/>
        </w:rPr>
      </w:pPr>
    </w:p>
    <w:p w14:paraId="7A739B56" w14:textId="5DF15FD2" w:rsidR="007715ED" w:rsidRPr="009E13BD" w:rsidRDefault="007715ED" w:rsidP="009276C0">
      <w:pPr>
        <w:pStyle w:val="Header"/>
        <w:tabs>
          <w:tab w:val="clear" w:pos="4320"/>
          <w:tab w:val="clear" w:pos="8640"/>
        </w:tabs>
        <w:rPr>
          <w:rFonts w:ascii="Calibri" w:hAnsi="Calibri" w:cs="Arial"/>
          <w:b/>
          <w:szCs w:val="22"/>
        </w:rPr>
      </w:pPr>
      <w:r w:rsidRPr="009E13BD">
        <w:rPr>
          <w:rFonts w:ascii="Calibri" w:hAnsi="Calibri" w:cs="Arial"/>
          <w:b/>
          <w:szCs w:val="22"/>
        </w:rPr>
        <w:t xml:space="preserve">Cost Proposal </w:t>
      </w:r>
    </w:p>
    <w:p w14:paraId="401B1B5E" w14:textId="6FA3C3CB" w:rsidR="007715ED" w:rsidRDefault="000F48D5" w:rsidP="007715ED">
      <w:pPr>
        <w:pStyle w:val="Header"/>
        <w:tabs>
          <w:tab w:val="clear" w:pos="4320"/>
          <w:tab w:val="clear" w:pos="8640"/>
        </w:tabs>
        <w:jc w:val="both"/>
        <w:rPr>
          <w:rFonts w:ascii="Calibri" w:hAnsi="Calibri" w:cs="Arial"/>
          <w:szCs w:val="22"/>
        </w:rPr>
      </w:pPr>
      <w:r>
        <w:rPr>
          <w:rFonts w:ascii="Calibri" w:hAnsi="Calibri" w:cs="Arial"/>
          <w:szCs w:val="22"/>
        </w:rPr>
        <w:t>Respondent</w:t>
      </w:r>
      <w:r w:rsidR="007715ED" w:rsidRPr="009E13BD">
        <w:rPr>
          <w:rFonts w:ascii="Calibri" w:hAnsi="Calibri" w:cs="Arial"/>
          <w:szCs w:val="22"/>
        </w:rPr>
        <w:t>’s Cost Proposal shall include an all-inclusive, itemized, total cost in U.S. Dollars (</w:t>
      </w:r>
      <w:r w:rsidR="007715ED" w:rsidRPr="00E860A1">
        <w:rPr>
          <w:rFonts w:ascii="Calibri" w:hAnsi="Calibri" w:cs="Arial"/>
          <w:b/>
          <w:szCs w:val="22"/>
        </w:rPr>
        <w:t>including all travel</w:t>
      </w:r>
      <w:r w:rsidR="007715ED" w:rsidRPr="009E13BD">
        <w:rPr>
          <w:rFonts w:ascii="Calibri" w:hAnsi="Calibri" w:cs="Arial"/>
          <w:szCs w:val="22"/>
        </w:rPr>
        <w:t>, expenses, etc. in prices).  All pricing to be FOB Destination, freight cost and all expenses included; and based on Net 60 Days Payment Terms.  The following template is required.  Please use additional pages to provide any additional narrative support for the costing information.</w:t>
      </w:r>
    </w:p>
    <w:p w14:paraId="14FF9719" w14:textId="77777777" w:rsidR="00E860A1" w:rsidRDefault="00E860A1" w:rsidP="007715ED">
      <w:pPr>
        <w:pStyle w:val="Header"/>
        <w:tabs>
          <w:tab w:val="clear" w:pos="4320"/>
          <w:tab w:val="clear" w:pos="8640"/>
        </w:tabs>
        <w:jc w:val="both"/>
        <w:rPr>
          <w:rFonts w:ascii="Calibri" w:hAnsi="Calibri" w:cs="Arial"/>
          <w:szCs w:val="22"/>
        </w:rPr>
      </w:pPr>
    </w:p>
    <w:p w14:paraId="2C5469E2" w14:textId="3D6EC7BD" w:rsidR="00E860A1" w:rsidRDefault="00E860A1" w:rsidP="007715ED">
      <w:pPr>
        <w:pStyle w:val="Header"/>
        <w:tabs>
          <w:tab w:val="clear" w:pos="4320"/>
          <w:tab w:val="clear" w:pos="8640"/>
        </w:tabs>
        <w:jc w:val="both"/>
        <w:rPr>
          <w:rFonts w:ascii="Calibri" w:hAnsi="Calibri" w:cs="Arial"/>
          <w:szCs w:val="22"/>
        </w:rPr>
      </w:pPr>
      <w:r w:rsidRPr="003D4204">
        <w:rPr>
          <w:rFonts w:asciiTheme="minorHAnsi" w:hAnsiTheme="minorHAnsi" w:cstheme="minorHAnsi"/>
          <w:szCs w:val="22"/>
        </w:rPr>
        <w:t>Cost proposals must include the following:</w:t>
      </w:r>
    </w:p>
    <w:p w14:paraId="79203422" w14:textId="3A838A07" w:rsidR="00E860A1" w:rsidRPr="00D43BFF" w:rsidRDefault="00E860A1" w:rsidP="00BC609C">
      <w:pPr>
        <w:numPr>
          <w:ilvl w:val="0"/>
          <w:numId w:val="30"/>
        </w:numPr>
        <w:ind w:left="900" w:hanging="180"/>
        <w:jc w:val="both"/>
        <w:rPr>
          <w:rFonts w:asciiTheme="minorHAnsi" w:hAnsiTheme="minorHAnsi" w:cstheme="minorHAnsi"/>
          <w:sz w:val="22"/>
          <w:szCs w:val="22"/>
        </w:rPr>
      </w:pPr>
      <w:r w:rsidRPr="00D43BFF">
        <w:rPr>
          <w:rFonts w:asciiTheme="minorHAnsi" w:hAnsiTheme="minorHAnsi" w:cstheme="minorHAnsi"/>
          <w:sz w:val="22"/>
          <w:szCs w:val="22"/>
        </w:rPr>
        <w:t>Provide hour</w:t>
      </w:r>
      <w:r w:rsidR="000B19BB">
        <w:rPr>
          <w:rFonts w:asciiTheme="minorHAnsi" w:hAnsiTheme="minorHAnsi" w:cstheme="minorHAnsi"/>
          <w:sz w:val="22"/>
          <w:szCs w:val="22"/>
        </w:rPr>
        <w:t>ly</w:t>
      </w:r>
      <w:r w:rsidRPr="00D43BFF">
        <w:rPr>
          <w:rFonts w:asciiTheme="minorHAnsi" w:hAnsiTheme="minorHAnsi" w:cstheme="minorHAnsi"/>
          <w:sz w:val="22"/>
          <w:szCs w:val="22"/>
        </w:rPr>
        <w:t xml:space="preserve"> rates.  </w:t>
      </w:r>
    </w:p>
    <w:p w14:paraId="637CF61C" w14:textId="426E21ED" w:rsidR="00E860A1" w:rsidRPr="00D43BFF" w:rsidRDefault="00E860A1" w:rsidP="00BC609C">
      <w:pPr>
        <w:numPr>
          <w:ilvl w:val="0"/>
          <w:numId w:val="30"/>
        </w:numPr>
        <w:ind w:left="900" w:hanging="180"/>
        <w:jc w:val="both"/>
        <w:rPr>
          <w:rFonts w:asciiTheme="minorHAnsi" w:hAnsiTheme="minorHAnsi" w:cstheme="minorHAnsi"/>
          <w:sz w:val="22"/>
          <w:szCs w:val="22"/>
        </w:rPr>
      </w:pPr>
      <w:r w:rsidRPr="00D43BFF">
        <w:rPr>
          <w:rFonts w:asciiTheme="minorHAnsi" w:hAnsiTheme="minorHAnsi" w:cstheme="minorHAnsi"/>
          <w:sz w:val="22"/>
          <w:szCs w:val="22"/>
        </w:rPr>
        <w:t xml:space="preserve">Continuation of Consulting - Provide proposed process and fees or rates for extending the engagement beyond </w:t>
      </w:r>
      <w:r w:rsidR="00993D8D">
        <w:rPr>
          <w:rFonts w:asciiTheme="minorHAnsi" w:hAnsiTheme="minorHAnsi" w:cstheme="minorHAnsi"/>
          <w:sz w:val="22"/>
          <w:szCs w:val="22"/>
        </w:rPr>
        <w:t>the Tasks listed in Section 4 - Scope of Work</w:t>
      </w:r>
      <w:proofErr w:type="gramStart"/>
      <w:r w:rsidR="00993D8D" w:rsidRPr="00D43BFF">
        <w:rPr>
          <w:rFonts w:asciiTheme="minorHAnsi" w:hAnsiTheme="minorHAnsi" w:cstheme="minorHAnsi"/>
          <w:sz w:val="22"/>
          <w:szCs w:val="22"/>
        </w:rPr>
        <w:t>.</w:t>
      </w:r>
      <w:r w:rsidRPr="00D43BFF">
        <w:rPr>
          <w:rFonts w:asciiTheme="minorHAnsi" w:hAnsiTheme="minorHAnsi" w:cstheme="minorHAnsi"/>
          <w:sz w:val="22"/>
          <w:szCs w:val="22"/>
        </w:rPr>
        <w:t>.</w:t>
      </w:r>
      <w:proofErr w:type="gramEnd"/>
      <w:r w:rsidRPr="00D43BFF">
        <w:rPr>
          <w:rFonts w:asciiTheme="minorHAnsi" w:hAnsiTheme="minorHAnsi" w:cstheme="minorHAnsi"/>
          <w:sz w:val="22"/>
          <w:szCs w:val="22"/>
        </w:rPr>
        <w:t xml:space="preserve">  </w:t>
      </w:r>
    </w:p>
    <w:p w14:paraId="4BFA7074" w14:textId="77777777" w:rsidR="00E860A1" w:rsidRPr="00D43BFF" w:rsidRDefault="00E860A1" w:rsidP="00BC609C">
      <w:pPr>
        <w:numPr>
          <w:ilvl w:val="0"/>
          <w:numId w:val="30"/>
        </w:numPr>
        <w:ind w:left="900" w:hanging="180"/>
        <w:jc w:val="both"/>
        <w:rPr>
          <w:rFonts w:asciiTheme="minorHAnsi" w:hAnsiTheme="minorHAnsi" w:cstheme="minorHAnsi"/>
          <w:sz w:val="22"/>
          <w:szCs w:val="22"/>
        </w:rPr>
      </w:pPr>
      <w:r w:rsidRPr="00D43BFF">
        <w:rPr>
          <w:rFonts w:asciiTheme="minorHAnsi" w:hAnsiTheme="minorHAnsi" w:cstheme="minorHAnsi"/>
          <w:sz w:val="22"/>
          <w:szCs w:val="22"/>
        </w:rPr>
        <w:t>If not included as part of the hourly rates, provide pricing for use of modeling software.</w:t>
      </w:r>
    </w:p>
    <w:p w14:paraId="61B8FBA3" w14:textId="77777777" w:rsidR="00E860A1" w:rsidRPr="00D43BFF" w:rsidRDefault="00E860A1" w:rsidP="00BC609C">
      <w:pPr>
        <w:numPr>
          <w:ilvl w:val="0"/>
          <w:numId w:val="30"/>
        </w:numPr>
        <w:ind w:left="900" w:hanging="180"/>
        <w:jc w:val="both"/>
        <w:rPr>
          <w:rFonts w:asciiTheme="minorHAnsi" w:hAnsiTheme="minorHAnsi" w:cstheme="minorHAnsi"/>
          <w:sz w:val="22"/>
          <w:szCs w:val="22"/>
        </w:rPr>
      </w:pPr>
      <w:r w:rsidRPr="00D43BFF">
        <w:rPr>
          <w:rFonts w:asciiTheme="minorHAnsi" w:hAnsiTheme="minorHAnsi" w:cstheme="minorHAnsi"/>
          <w:sz w:val="22"/>
          <w:szCs w:val="22"/>
        </w:rPr>
        <w:t>Pricing for optional services.</w:t>
      </w:r>
    </w:p>
    <w:p w14:paraId="6709AC34" w14:textId="77777777" w:rsidR="00E860A1" w:rsidRPr="009E13BD" w:rsidRDefault="00E860A1" w:rsidP="007715ED">
      <w:pPr>
        <w:pStyle w:val="Header"/>
        <w:tabs>
          <w:tab w:val="clear" w:pos="4320"/>
          <w:tab w:val="clear" w:pos="8640"/>
        </w:tabs>
        <w:jc w:val="both"/>
        <w:rPr>
          <w:rFonts w:ascii="Calibri" w:hAnsi="Calibri" w:cs="Arial"/>
          <w:szCs w:val="22"/>
        </w:rPr>
      </w:pPr>
    </w:p>
    <w:p w14:paraId="6AF5B8FE" w14:textId="77777777" w:rsidR="007715ED" w:rsidRPr="009E13BD" w:rsidRDefault="007715ED" w:rsidP="007715ED">
      <w:pPr>
        <w:pStyle w:val="Header"/>
        <w:tabs>
          <w:tab w:val="clear" w:pos="4320"/>
          <w:tab w:val="clear" w:pos="8640"/>
        </w:tabs>
        <w:jc w:val="both"/>
        <w:rPr>
          <w:rFonts w:ascii="Calibri" w:hAnsi="Calibri"/>
          <w:szCs w:val="22"/>
        </w:rPr>
      </w:pPr>
    </w:p>
    <w:tbl>
      <w:tblPr>
        <w:tblW w:w="87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7307"/>
        <w:gridCol w:w="1432"/>
      </w:tblGrid>
      <w:tr w:rsidR="007715ED" w:rsidRPr="009E13BD" w14:paraId="33396C62" w14:textId="77777777" w:rsidTr="00300A89">
        <w:trPr>
          <w:cantSplit/>
          <w:trHeight w:val="720"/>
          <w:jc w:val="center"/>
        </w:trPr>
        <w:tc>
          <w:tcPr>
            <w:tcW w:w="7307" w:type="dxa"/>
            <w:vAlign w:val="center"/>
          </w:tcPr>
          <w:p w14:paraId="6FC6CBED" w14:textId="77777777" w:rsidR="007715ED" w:rsidRPr="009E13BD" w:rsidRDefault="007715ED" w:rsidP="00DB527A">
            <w:pPr>
              <w:ind w:right="-1440"/>
              <w:jc w:val="both"/>
              <w:rPr>
                <w:rFonts w:ascii="Calibri" w:hAnsi="Calibri"/>
                <w:b/>
                <w:sz w:val="22"/>
                <w:szCs w:val="22"/>
              </w:rPr>
            </w:pPr>
            <w:r w:rsidRPr="009E13BD">
              <w:rPr>
                <w:rFonts w:ascii="Calibri" w:hAnsi="Calibri"/>
                <w:b/>
                <w:sz w:val="22"/>
                <w:szCs w:val="22"/>
              </w:rPr>
              <w:t>Deliverable Item</w:t>
            </w:r>
          </w:p>
        </w:tc>
        <w:tc>
          <w:tcPr>
            <w:tcW w:w="1432" w:type="dxa"/>
            <w:vAlign w:val="center"/>
          </w:tcPr>
          <w:p w14:paraId="388A336A" w14:textId="77777777" w:rsidR="007715ED" w:rsidRPr="009E13BD" w:rsidRDefault="007715ED" w:rsidP="00DB527A">
            <w:pPr>
              <w:ind w:right="179"/>
              <w:jc w:val="both"/>
              <w:rPr>
                <w:rFonts w:ascii="Calibri" w:hAnsi="Calibri"/>
                <w:b/>
                <w:sz w:val="22"/>
                <w:szCs w:val="22"/>
              </w:rPr>
            </w:pPr>
            <w:r w:rsidRPr="009E13BD">
              <w:rPr>
                <w:rFonts w:ascii="Calibri" w:hAnsi="Calibri"/>
                <w:b/>
                <w:sz w:val="22"/>
                <w:szCs w:val="22"/>
              </w:rPr>
              <w:t>Firm US</w:t>
            </w:r>
          </w:p>
          <w:p w14:paraId="28E34E23" w14:textId="77777777" w:rsidR="007715ED" w:rsidRPr="009E13BD" w:rsidRDefault="007715ED" w:rsidP="00DB527A">
            <w:pPr>
              <w:ind w:right="179"/>
              <w:jc w:val="both"/>
              <w:rPr>
                <w:rFonts w:ascii="Calibri" w:hAnsi="Calibri"/>
                <w:sz w:val="22"/>
                <w:szCs w:val="22"/>
              </w:rPr>
            </w:pPr>
            <w:r w:rsidRPr="009E13BD">
              <w:rPr>
                <w:rFonts w:ascii="Calibri" w:hAnsi="Calibri"/>
                <w:b/>
                <w:sz w:val="22"/>
                <w:szCs w:val="22"/>
              </w:rPr>
              <w:t>Dollars</w:t>
            </w:r>
          </w:p>
        </w:tc>
      </w:tr>
      <w:tr w:rsidR="007715ED" w:rsidRPr="009E13BD" w14:paraId="1C103E7F" w14:textId="77777777" w:rsidTr="00300A89">
        <w:trPr>
          <w:cantSplit/>
          <w:trHeight w:val="720"/>
          <w:jc w:val="center"/>
        </w:trPr>
        <w:tc>
          <w:tcPr>
            <w:tcW w:w="7307" w:type="dxa"/>
            <w:vAlign w:val="center"/>
          </w:tcPr>
          <w:p w14:paraId="3CFFB302" w14:textId="77777777" w:rsidR="007715ED" w:rsidRPr="009E13BD" w:rsidRDefault="007715ED" w:rsidP="00DB527A">
            <w:pPr>
              <w:ind w:right="-1440"/>
              <w:jc w:val="both"/>
              <w:rPr>
                <w:rFonts w:ascii="Calibri" w:hAnsi="Calibri"/>
                <w:sz w:val="22"/>
                <w:szCs w:val="22"/>
              </w:rPr>
            </w:pPr>
          </w:p>
        </w:tc>
        <w:tc>
          <w:tcPr>
            <w:tcW w:w="1432" w:type="dxa"/>
            <w:vAlign w:val="center"/>
          </w:tcPr>
          <w:p w14:paraId="3883318A" w14:textId="77777777" w:rsidR="007715ED" w:rsidRPr="009E13BD" w:rsidRDefault="007715ED" w:rsidP="00DB527A">
            <w:pPr>
              <w:ind w:right="-1440"/>
              <w:jc w:val="both"/>
              <w:rPr>
                <w:rFonts w:ascii="Calibri" w:hAnsi="Calibri"/>
                <w:sz w:val="22"/>
                <w:szCs w:val="22"/>
              </w:rPr>
            </w:pPr>
          </w:p>
        </w:tc>
      </w:tr>
      <w:tr w:rsidR="007715ED" w:rsidRPr="009E13BD" w14:paraId="7CAE6FA1" w14:textId="77777777" w:rsidTr="00300A89">
        <w:trPr>
          <w:cantSplit/>
          <w:trHeight w:val="720"/>
          <w:jc w:val="center"/>
        </w:trPr>
        <w:tc>
          <w:tcPr>
            <w:tcW w:w="7307" w:type="dxa"/>
            <w:vAlign w:val="center"/>
          </w:tcPr>
          <w:p w14:paraId="363A4CED" w14:textId="3D8D9107" w:rsidR="007715ED" w:rsidRPr="009E13BD" w:rsidRDefault="007715ED" w:rsidP="00DB527A">
            <w:pPr>
              <w:ind w:right="-1440"/>
              <w:jc w:val="both"/>
              <w:rPr>
                <w:rFonts w:ascii="Calibri" w:hAnsi="Calibri"/>
                <w:sz w:val="22"/>
                <w:szCs w:val="22"/>
              </w:rPr>
            </w:pPr>
          </w:p>
        </w:tc>
        <w:tc>
          <w:tcPr>
            <w:tcW w:w="1432" w:type="dxa"/>
            <w:vAlign w:val="center"/>
          </w:tcPr>
          <w:p w14:paraId="75A6022D" w14:textId="77777777" w:rsidR="007715ED" w:rsidRPr="009E13BD" w:rsidRDefault="007715ED" w:rsidP="00DB527A">
            <w:pPr>
              <w:ind w:right="-1440"/>
              <w:jc w:val="both"/>
              <w:rPr>
                <w:rFonts w:ascii="Calibri" w:hAnsi="Calibri"/>
                <w:sz w:val="22"/>
                <w:szCs w:val="22"/>
              </w:rPr>
            </w:pPr>
          </w:p>
        </w:tc>
      </w:tr>
      <w:tr w:rsidR="007715ED" w:rsidRPr="009E13BD" w14:paraId="03845619" w14:textId="77777777" w:rsidTr="00300A89">
        <w:trPr>
          <w:cantSplit/>
          <w:trHeight w:val="720"/>
          <w:jc w:val="center"/>
        </w:trPr>
        <w:tc>
          <w:tcPr>
            <w:tcW w:w="7307" w:type="dxa"/>
            <w:tcBorders>
              <w:bottom w:val="nil"/>
            </w:tcBorders>
            <w:vAlign w:val="center"/>
          </w:tcPr>
          <w:p w14:paraId="4AFD7A49" w14:textId="77777777" w:rsidR="007715ED" w:rsidRPr="009E13BD" w:rsidRDefault="007715ED" w:rsidP="00DB527A">
            <w:pPr>
              <w:ind w:right="-1440"/>
              <w:jc w:val="both"/>
              <w:rPr>
                <w:rFonts w:ascii="Calibri" w:hAnsi="Calibri"/>
                <w:sz w:val="22"/>
                <w:szCs w:val="22"/>
              </w:rPr>
            </w:pPr>
          </w:p>
        </w:tc>
        <w:tc>
          <w:tcPr>
            <w:tcW w:w="1432" w:type="dxa"/>
            <w:vAlign w:val="center"/>
          </w:tcPr>
          <w:p w14:paraId="794913AA" w14:textId="77777777" w:rsidR="007715ED" w:rsidRPr="009E13BD" w:rsidRDefault="007715ED" w:rsidP="00DB527A">
            <w:pPr>
              <w:ind w:right="-1440"/>
              <w:jc w:val="both"/>
              <w:rPr>
                <w:rFonts w:ascii="Calibri" w:hAnsi="Calibri"/>
                <w:sz w:val="22"/>
                <w:szCs w:val="22"/>
              </w:rPr>
            </w:pPr>
          </w:p>
        </w:tc>
      </w:tr>
      <w:tr w:rsidR="007715ED" w:rsidRPr="009E13BD" w14:paraId="4498B6C9" w14:textId="77777777" w:rsidTr="00300A89">
        <w:trPr>
          <w:cantSplit/>
          <w:trHeight w:val="720"/>
          <w:jc w:val="center"/>
        </w:trPr>
        <w:tc>
          <w:tcPr>
            <w:tcW w:w="7307" w:type="dxa"/>
            <w:tcBorders>
              <w:bottom w:val="nil"/>
            </w:tcBorders>
            <w:vAlign w:val="center"/>
          </w:tcPr>
          <w:p w14:paraId="06E7C1F2" w14:textId="77777777" w:rsidR="007715ED" w:rsidRPr="009E13BD" w:rsidRDefault="007715ED" w:rsidP="00DB527A">
            <w:pPr>
              <w:ind w:right="-1440"/>
              <w:jc w:val="both"/>
              <w:rPr>
                <w:rFonts w:ascii="Calibri" w:hAnsi="Calibri"/>
                <w:sz w:val="22"/>
                <w:szCs w:val="22"/>
              </w:rPr>
            </w:pPr>
          </w:p>
        </w:tc>
        <w:tc>
          <w:tcPr>
            <w:tcW w:w="1432" w:type="dxa"/>
            <w:vAlign w:val="center"/>
          </w:tcPr>
          <w:p w14:paraId="0408119F" w14:textId="77777777" w:rsidR="007715ED" w:rsidRPr="009E13BD" w:rsidRDefault="007715ED" w:rsidP="00DB527A">
            <w:pPr>
              <w:ind w:right="-1440"/>
              <w:jc w:val="both"/>
              <w:rPr>
                <w:rFonts w:ascii="Calibri" w:hAnsi="Calibri"/>
                <w:sz w:val="22"/>
                <w:szCs w:val="22"/>
              </w:rPr>
            </w:pPr>
          </w:p>
        </w:tc>
      </w:tr>
      <w:tr w:rsidR="007715ED" w:rsidRPr="009E13BD" w14:paraId="54620FAF" w14:textId="77777777" w:rsidTr="00300A89">
        <w:trPr>
          <w:cantSplit/>
          <w:trHeight w:val="720"/>
          <w:jc w:val="center"/>
        </w:trPr>
        <w:tc>
          <w:tcPr>
            <w:tcW w:w="7307" w:type="dxa"/>
            <w:tcBorders>
              <w:bottom w:val="single" w:sz="4" w:space="0" w:color="auto"/>
            </w:tcBorders>
            <w:vAlign w:val="center"/>
          </w:tcPr>
          <w:p w14:paraId="31A91570" w14:textId="77777777" w:rsidR="007715ED" w:rsidRPr="009E13BD" w:rsidRDefault="007715ED" w:rsidP="00DB527A">
            <w:pPr>
              <w:ind w:right="-1440"/>
              <w:jc w:val="both"/>
              <w:rPr>
                <w:rFonts w:ascii="Calibri" w:hAnsi="Calibri"/>
                <w:sz w:val="22"/>
                <w:szCs w:val="22"/>
              </w:rPr>
            </w:pPr>
          </w:p>
        </w:tc>
        <w:tc>
          <w:tcPr>
            <w:tcW w:w="1432" w:type="dxa"/>
            <w:tcBorders>
              <w:bottom w:val="single" w:sz="4" w:space="0" w:color="auto"/>
            </w:tcBorders>
            <w:vAlign w:val="center"/>
          </w:tcPr>
          <w:p w14:paraId="3EA82A0D" w14:textId="77777777" w:rsidR="007715ED" w:rsidRPr="009E13BD" w:rsidRDefault="007715ED" w:rsidP="00DB527A">
            <w:pPr>
              <w:ind w:right="-1440"/>
              <w:jc w:val="both"/>
              <w:rPr>
                <w:rFonts w:ascii="Calibri" w:hAnsi="Calibri"/>
                <w:sz w:val="22"/>
                <w:szCs w:val="22"/>
              </w:rPr>
            </w:pPr>
          </w:p>
        </w:tc>
      </w:tr>
      <w:tr w:rsidR="007715ED" w:rsidRPr="009E13BD" w14:paraId="09A0B775" w14:textId="77777777" w:rsidTr="00300A89">
        <w:trPr>
          <w:cantSplit/>
          <w:trHeight w:val="720"/>
          <w:jc w:val="center"/>
        </w:trPr>
        <w:tc>
          <w:tcPr>
            <w:tcW w:w="7307" w:type="dxa"/>
            <w:tcBorders>
              <w:bottom w:val="nil"/>
            </w:tcBorders>
            <w:vAlign w:val="center"/>
          </w:tcPr>
          <w:p w14:paraId="51009A0B" w14:textId="77777777" w:rsidR="007715ED" w:rsidRPr="009E13BD" w:rsidRDefault="007715ED" w:rsidP="00DB527A">
            <w:pPr>
              <w:ind w:right="-1440"/>
              <w:jc w:val="both"/>
              <w:rPr>
                <w:rFonts w:ascii="Calibri" w:hAnsi="Calibri"/>
                <w:sz w:val="22"/>
                <w:szCs w:val="22"/>
              </w:rPr>
            </w:pPr>
          </w:p>
        </w:tc>
        <w:tc>
          <w:tcPr>
            <w:tcW w:w="1432" w:type="dxa"/>
            <w:vAlign w:val="center"/>
          </w:tcPr>
          <w:p w14:paraId="1F22804C" w14:textId="77777777" w:rsidR="007715ED" w:rsidRPr="009E13BD" w:rsidRDefault="007715ED" w:rsidP="00DB527A">
            <w:pPr>
              <w:ind w:right="-1440"/>
              <w:jc w:val="both"/>
              <w:rPr>
                <w:rFonts w:ascii="Calibri" w:hAnsi="Calibri"/>
                <w:sz w:val="22"/>
                <w:szCs w:val="22"/>
              </w:rPr>
            </w:pPr>
          </w:p>
        </w:tc>
      </w:tr>
      <w:tr w:rsidR="007715ED" w:rsidRPr="009E13BD" w14:paraId="4667D0EF" w14:textId="77777777" w:rsidTr="00300A89">
        <w:trPr>
          <w:cantSplit/>
          <w:trHeight w:val="720"/>
          <w:jc w:val="center"/>
        </w:trPr>
        <w:tc>
          <w:tcPr>
            <w:tcW w:w="7307" w:type="dxa"/>
            <w:vAlign w:val="center"/>
          </w:tcPr>
          <w:p w14:paraId="75AAC0CB" w14:textId="77777777" w:rsidR="007715ED" w:rsidRPr="009E13BD" w:rsidRDefault="007715ED" w:rsidP="00DB527A">
            <w:pPr>
              <w:ind w:right="-1440"/>
              <w:jc w:val="both"/>
              <w:rPr>
                <w:rFonts w:ascii="Calibri" w:hAnsi="Calibri"/>
                <w:sz w:val="22"/>
                <w:szCs w:val="22"/>
              </w:rPr>
            </w:pPr>
          </w:p>
          <w:p w14:paraId="32B31BEA" w14:textId="77777777" w:rsidR="007715ED" w:rsidRPr="009E13BD" w:rsidRDefault="007715ED" w:rsidP="00DB527A">
            <w:pPr>
              <w:ind w:left="5399" w:right="-1440"/>
              <w:jc w:val="both"/>
              <w:rPr>
                <w:rFonts w:ascii="Calibri" w:hAnsi="Calibri"/>
                <w:sz w:val="22"/>
                <w:szCs w:val="22"/>
              </w:rPr>
            </w:pPr>
            <w:r w:rsidRPr="009E13BD">
              <w:rPr>
                <w:rFonts w:ascii="Calibri" w:hAnsi="Calibri"/>
                <w:b/>
                <w:sz w:val="22"/>
                <w:szCs w:val="22"/>
              </w:rPr>
              <w:t>TOTAL  COST:</w:t>
            </w:r>
          </w:p>
        </w:tc>
        <w:tc>
          <w:tcPr>
            <w:tcW w:w="1432" w:type="dxa"/>
            <w:vAlign w:val="center"/>
          </w:tcPr>
          <w:p w14:paraId="1C42B6B4" w14:textId="77777777" w:rsidR="007715ED" w:rsidRPr="009E13BD" w:rsidRDefault="007715ED" w:rsidP="00DB527A">
            <w:pPr>
              <w:ind w:right="-1440"/>
              <w:jc w:val="both"/>
              <w:rPr>
                <w:rFonts w:ascii="Calibri" w:hAnsi="Calibri"/>
                <w:sz w:val="22"/>
                <w:szCs w:val="22"/>
              </w:rPr>
            </w:pPr>
          </w:p>
        </w:tc>
      </w:tr>
    </w:tbl>
    <w:p w14:paraId="17C74DD9" w14:textId="77777777" w:rsidR="007715ED" w:rsidRPr="009E13BD" w:rsidRDefault="007715ED" w:rsidP="007715ED">
      <w:pPr>
        <w:pStyle w:val="Header"/>
        <w:tabs>
          <w:tab w:val="clear" w:pos="4320"/>
          <w:tab w:val="clear" w:pos="8640"/>
        </w:tabs>
        <w:jc w:val="both"/>
        <w:rPr>
          <w:rFonts w:ascii="Calibri" w:hAnsi="Calibri"/>
          <w:szCs w:val="22"/>
        </w:rPr>
      </w:pPr>
    </w:p>
    <w:p w14:paraId="54023C52" w14:textId="77777777" w:rsidR="007715ED" w:rsidRPr="009E13BD" w:rsidRDefault="007715ED" w:rsidP="007715ED">
      <w:pPr>
        <w:pStyle w:val="Header"/>
        <w:tabs>
          <w:tab w:val="clear" w:pos="4320"/>
          <w:tab w:val="clear" w:pos="8640"/>
        </w:tabs>
        <w:jc w:val="both"/>
        <w:rPr>
          <w:rFonts w:ascii="Calibri" w:hAnsi="Calibri"/>
          <w:szCs w:val="22"/>
        </w:rPr>
      </w:pPr>
    </w:p>
    <w:p w14:paraId="74D1025B" w14:textId="77777777" w:rsidR="006641D5" w:rsidRPr="009E13BD" w:rsidRDefault="006641D5">
      <w:pPr>
        <w:rPr>
          <w:rFonts w:ascii="Calibri" w:hAnsi="Calibri"/>
          <w:sz w:val="22"/>
          <w:szCs w:val="22"/>
        </w:rPr>
      </w:pPr>
    </w:p>
    <w:sectPr w:rsidR="006641D5" w:rsidRPr="009E13BD" w:rsidSect="003A2D47">
      <w:headerReference w:type="default" r:id="rId19"/>
      <w:footerReference w:type="even" r:id="rId20"/>
      <w:footerReference w:type="default" r:id="rId21"/>
      <w:pgSz w:w="12240" w:h="15840"/>
      <w:pgMar w:top="1440" w:right="1440" w:bottom="1152"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E03CB" w14:textId="77777777" w:rsidR="004B4F23" w:rsidRDefault="004B4F23" w:rsidP="005F3775">
      <w:r>
        <w:separator/>
      </w:r>
    </w:p>
  </w:endnote>
  <w:endnote w:type="continuationSeparator" w:id="0">
    <w:p w14:paraId="398822F5" w14:textId="77777777" w:rsidR="004B4F23" w:rsidRDefault="004B4F23" w:rsidP="005F3775">
      <w:r>
        <w:continuationSeparator/>
      </w:r>
    </w:p>
  </w:endnote>
  <w:endnote w:type="continuationNotice" w:id="1">
    <w:p w14:paraId="379DCD8B" w14:textId="77777777" w:rsidR="004B4F23" w:rsidRDefault="004B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9BC8" w14:textId="77777777" w:rsidR="004B4F23" w:rsidRDefault="004B4F23" w:rsidP="00DB52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E37AC" w14:textId="77777777" w:rsidR="004B4F23" w:rsidRDefault="004B4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321163378"/>
      <w:docPartObj>
        <w:docPartGallery w:val="Page Numbers (Bottom of Page)"/>
        <w:docPartUnique/>
      </w:docPartObj>
    </w:sdtPr>
    <w:sdtEndPr>
      <w:rPr>
        <w:noProof/>
      </w:rPr>
    </w:sdtEndPr>
    <w:sdtContent>
      <w:p w14:paraId="54D3A1C0" w14:textId="77777777" w:rsidR="004B4F23" w:rsidRDefault="004B4F23">
        <w:pPr>
          <w:pStyle w:val="Footer"/>
          <w:jc w:val="right"/>
          <w:rPr>
            <w:rFonts w:asciiTheme="minorHAnsi" w:hAnsiTheme="minorHAnsi"/>
            <w:sz w:val="22"/>
            <w:szCs w:val="22"/>
          </w:rPr>
        </w:pPr>
      </w:p>
      <w:p w14:paraId="18E8597F" w14:textId="55F13637" w:rsidR="004B4F23" w:rsidRPr="00BD6691" w:rsidRDefault="004B4F23">
        <w:pPr>
          <w:pStyle w:val="Footer"/>
          <w:jc w:val="right"/>
          <w:rPr>
            <w:rFonts w:asciiTheme="minorHAnsi" w:hAnsiTheme="minorHAnsi"/>
            <w:sz w:val="22"/>
            <w:szCs w:val="22"/>
          </w:rPr>
        </w:pPr>
        <w:r w:rsidRPr="00BD6691">
          <w:rPr>
            <w:rFonts w:asciiTheme="minorHAnsi" w:hAnsiTheme="minorHAnsi"/>
            <w:sz w:val="22"/>
            <w:szCs w:val="22"/>
          </w:rPr>
          <w:t>RFP1119212047 Logistics and Warehousing Consultant</w:t>
        </w:r>
        <w:r>
          <w:rPr>
            <w:rFonts w:asciiTheme="minorHAnsi" w:hAnsiTheme="minorHAnsi"/>
            <w:sz w:val="22"/>
            <w:szCs w:val="22"/>
          </w:rPr>
          <w:t xml:space="preserve">                                                                                    </w:t>
        </w:r>
        <w:r w:rsidRPr="00BD6691">
          <w:rPr>
            <w:rFonts w:asciiTheme="minorHAnsi" w:hAnsiTheme="minorHAnsi"/>
            <w:sz w:val="22"/>
            <w:szCs w:val="22"/>
          </w:rPr>
          <w:t xml:space="preserve"> </w:t>
        </w:r>
        <w:r w:rsidRPr="00BD6691">
          <w:rPr>
            <w:rFonts w:asciiTheme="minorHAnsi" w:hAnsiTheme="minorHAnsi"/>
            <w:sz w:val="22"/>
            <w:szCs w:val="22"/>
          </w:rPr>
          <w:fldChar w:fldCharType="begin"/>
        </w:r>
        <w:r w:rsidRPr="00BD6691">
          <w:rPr>
            <w:rFonts w:asciiTheme="minorHAnsi" w:hAnsiTheme="minorHAnsi"/>
            <w:sz w:val="22"/>
            <w:szCs w:val="22"/>
          </w:rPr>
          <w:instrText xml:space="preserve"> PAGE   \* MERGEFORMAT </w:instrText>
        </w:r>
        <w:r w:rsidRPr="00BD6691">
          <w:rPr>
            <w:rFonts w:asciiTheme="minorHAnsi" w:hAnsiTheme="minorHAnsi"/>
            <w:sz w:val="22"/>
            <w:szCs w:val="22"/>
          </w:rPr>
          <w:fldChar w:fldCharType="separate"/>
        </w:r>
        <w:r w:rsidR="005731CE">
          <w:rPr>
            <w:rFonts w:asciiTheme="minorHAnsi" w:hAnsiTheme="minorHAnsi"/>
            <w:noProof/>
            <w:sz w:val="22"/>
            <w:szCs w:val="22"/>
          </w:rPr>
          <w:t>2</w:t>
        </w:r>
        <w:r w:rsidRPr="00BD6691">
          <w:rPr>
            <w:rFonts w:asciiTheme="minorHAnsi" w:hAnsiTheme="minorHAnsi"/>
            <w:noProof/>
            <w:sz w:val="22"/>
            <w:szCs w:val="22"/>
          </w:rPr>
          <w:fldChar w:fldCharType="end"/>
        </w:r>
      </w:p>
    </w:sdtContent>
  </w:sdt>
  <w:p w14:paraId="0EB8D72D" w14:textId="77777777" w:rsidR="004B4F23" w:rsidRDefault="004B4F23" w:rsidP="00BD6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10470" w14:textId="77777777" w:rsidR="004B4F23" w:rsidRDefault="004B4F23" w:rsidP="005F3775">
      <w:r>
        <w:separator/>
      </w:r>
    </w:p>
  </w:footnote>
  <w:footnote w:type="continuationSeparator" w:id="0">
    <w:p w14:paraId="67151F68" w14:textId="77777777" w:rsidR="004B4F23" w:rsidRDefault="004B4F23" w:rsidP="005F3775">
      <w:r>
        <w:continuationSeparator/>
      </w:r>
    </w:p>
  </w:footnote>
  <w:footnote w:type="continuationNotice" w:id="1">
    <w:p w14:paraId="394E5CB6" w14:textId="77777777" w:rsidR="004B4F23" w:rsidRDefault="004B4F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2EC0A" w14:textId="09D06584" w:rsidR="004B4F23" w:rsidRDefault="004B4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525518D"/>
    <w:multiLevelType w:val="multilevel"/>
    <w:tmpl w:val="A6162DF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5936307"/>
    <w:multiLevelType w:val="multilevel"/>
    <w:tmpl w:val="C6B0EC26"/>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16B3BA2"/>
    <w:multiLevelType w:val="multilevel"/>
    <w:tmpl w:val="702CD7B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3E610E"/>
    <w:multiLevelType w:val="multilevel"/>
    <w:tmpl w:val="156C2326"/>
    <w:lvl w:ilvl="0">
      <w:start w:val="1"/>
      <w:numFmt w:val="decimal"/>
      <w:lvlText w:val="%1."/>
      <w:lvlJc w:val="left"/>
      <w:pPr>
        <w:ind w:left="360" w:hanging="360"/>
      </w:pPr>
      <w:rPr>
        <w:rFonts w:cs="Times New Roman"/>
      </w:rPr>
    </w:lvl>
    <w:lvl w:ilvl="1">
      <w:start w:val="1"/>
      <w:numFmt w:val="decimal"/>
      <w:lvlText w:val="%1.%2."/>
      <w:lvlJc w:val="left"/>
      <w:pPr>
        <w:ind w:left="702" w:hanging="432"/>
      </w:pPr>
      <w:rPr>
        <w:rFonts w:cs="Times New Roman"/>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2AC66AD"/>
    <w:multiLevelType w:val="hybridMultilevel"/>
    <w:tmpl w:val="B5F4DD1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nsid w:val="24AD2A5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7720295"/>
    <w:multiLevelType w:val="multilevel"/>
    <w:tmpl w:val="7B027FE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79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35C6A"/>
    <w:multiLevelType w:val="multilevel"/>
    <w:tmpl w:val="7636956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3B2A7664"/>
    <w:multiLevelType w:val="multilevel"/>
    <w:tmpl w:val="76202E3C"/>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cs="Times New Roman" w:hint="default"/>
        <w:b/>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1080"/>
      </w:pPr>
      <w:rPr>
        <w:rFonts w:cs="Times New Roman" w:hint="default"/>
        <w:b/>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960" w:hanging="144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504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18">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443F720F"/>
    <w:multiLevelType w:val="multilevel"/>
    <w:tmpl w:val="EAFC54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4"/>
      <w:numFmt w:val="bullet"/>
      <w:lvlText w:val="•"/>
      <w:lvlJc w:val="left"/>
      <w:pPr>
        <w:ind w:left="3600" w:hanging="360"/>
      </w:pPr>
      <w:rPr>
        <w:rFonts w:ascii="Calibri" w:eastAsia="Times New Roman" w:hAnsi="Calibri" w:cs="Arial" w:hint="default"/>
        <w:sz w:val="22"/>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8641BE"/>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2F66050"/>
    <w:multiLevelType w:val="multilevel"/>
    <w:tmpl w:val="4726E2A8"/>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Calibri" w:hAnsi="Calibri" w:cs="Arial"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5">
    <w:nsid w:val="54470120"/>
    <w:multiLevelType w:val="multilevel"/>
    <w:tmpl w:val="61CC3918"/>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CA19D7"/>
    <w:multiLevelType w:val="hybridMultilevel"/>
    <w:tmpl w:val="129E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160342"/>
    <w:multiLevelType w:val="multilevel"/>
    <w:tmpl w:val="11568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4"/>
      <w:numFmt w:val="bullet"/>
      <w:lvlText w:val="•"/>
      <w:lvlJc w:val="left"/>
      <w:pPr>
        <w:ind w:left="3600" w:hanging="360"/>
      </w:pPr>
      <w:rPr>
        <w:rFonts w:ascii="Calibri" w:eastAsia="Times New Roman" w:hAnsi="Calibri" w:cs="Arial" w:hint="default"/>
        <w:sz w:val="22"/>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A715C0"/>
    <w:multiLevelType w:val="multilevel"/>
    <w:tmpl w:val="3C1EC0C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rPr>
    </w:lvl>
    <w:lvl w:ilvl="2">
      <w:start w:val="1"/>
      <w:numFmt w:val="decimal"/>
      <w:lvlText w:val="5.%2.%3."/>
      <w:lvlJc w:val="left"/>
      <w:pPr>
        <w:ind w:left="720" w:hanging="720"/>
      </w:pPr>
      <w:rPr>
        <w:rFonts w:hint="default"/>
        <w:b/>
        <w:sz w:val="22"/>
        <w:szCs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6B2829B9"/>
    <w:multiLevelType w:val="multilevel"/>
    <w:tmpl w:val="F89062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4"/>
  </w:num>
  <w:num w:numId="3">
    <w:abstractNumId w:val="10"/>
  </w:num>
  <w:num w:numId="4">
    <w:abstractNumId w:val="8"/>
  </w:num>
  <w:num w:numId="5">
    <w:abstractNumId w:val="13"/>
  </w:num>
  <w:num w:numId="6">
    <w:abstractNumId w:val="24"/>
  </w:num>
  <w:num w:numId="7">
    <w:abstractNumId w:val="23"/>
  </w:num>
  <w:num w:numId="8">
    <w:abstractNumId w:val="16"/>
  </w:num>
  <w:num w:numId="9">
    <w:abstractNumId w:val="3"/>
  </w:num>
  <w:num w:numId="10">
    <w:abstractNumId w:val="28"/>
  </w:num>
  <w:num w:numId="11">
    <w:abstractNumId w:val="33"/>
  </w:num>
  <w:num w:numId="12">
    <w:abstractNumId w:val="19"/>
  </w:num>
  <w:num w:numId="13">
    <w:abstractNumId w:val="2"/>
  </w:num>
  <w:num w:numId="14">
    <w:abstractNumId w:val="11"/>
  </w:num>
  <w:num w:numId="15">
    <w:abstractNumId w:val="4"/>
  </w:num>
  <w:num w:numId="16">
    <w:abstractNumId w:val="18"/>
  </w:num>
  <w:num w:numId="17">
    <w:abstractNumId w:val="5"/>
  </w:num>
  <w:num w:numId="18">
    <w:abstractNumId w:val="30"/>
  </w:num>
  <w:num w:numId="19">
    <w:abstractNumId w:val="6"/>
  </w:num>
  <w:num w:numId="20">
    <w:abstractNumId w:val="1"/>
  </w:num>
  <w:num w:numId="21">
    <w:abstractNumId w:val="12"/>
  </w:num>
  <w:num w:numId="22">
    <w:abstractNumId w:val="21"/>
  </w:num>
  <w:num w:numId="23">
    <w:abstractNumId w:val="7"/>
  </w:num>
  <w:num w:numId="24">
    <w:abstractNumId w:val="29"/>
  </w:num>
  <w:num w:numId="25">
    <w:abstractNumId w:val="32"/>
  </w:num>
  <w:num w:numId="26">
    <w:abstractNumId w:val="35"/>
  </w:num>
  <w:num w:numId="27">
    <w:abstractNumId w:val="34"/>
  </w:num>
  <w:num w:numId="28">
    <w:abstractNumId w:val="15"/>
  </w:num>
  <w:num w:numId="29">
    <w:abstractNumId w:val="22"/>
  </w:num>
  <w:num w:numId="30">
    <w:abstractNumId w:val="17"/>
  </w:num>
  <w:num w:numId="31">
    <w:abstractNumId w:val="31"/>
  </w:num>
  <w:num w:numId="32">
    <w:abstractNumId w:val="27"/>
  </w:num>
  <w:num w:numId="33">
    <w:abstractNumId w:val="25"/>
  </w:num>
  <w:num w:numId="34">
    <w:abstractNumId w:val="26"/>
  </w:num>
  <w:num w:numId="35">
    <w:abstractNumId w:val="9"/>
  </w:num>
  <w:num w:numId="36">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ED"/>
    <w:rsid w:val="0000046E"/>
    <w:rsid w:val="00001F64"/>
    <w:rsid w:val="00002C13"/>
    <w:rsid w:val="000031C7"/>
    <w:rsid w:val="000039E8"/>
    <w:rsid w:val="00010BD9"/>
    <w:rsid w:val="00013465"/>
    <w:rsid w:val="0001413B"/>
    <w:rsid w:val="000152DB"/>
    <w:rsid w:val="00025A23"/>
    <w:rsid w:val="00027A8B"/>
    <w:rsid w:val="00030C52"/>
    <w:rsid w:val="00031840"/>
    <w:rsid w:val="00032D48"/>
    <w:rsid w:val="00034326"/>
    <w:rsid w:val="0003739C"/>
    <w:rsid w:val="000446AB"/>
    <w:rsid w:val="00045145"/>
    <w:rsid w:val="00051AC7"/>
    <w:rsid w:val="00066132"/>
    <w:rsid w:val="000662B9"/>
    <w:rsid w:val="00074001"/>
    <w:rsid w:val="00077896"/>
    <w:rsid w:val="000816F6"/>
    <w:rsid w:val="0008736E"/>
    <w:rsid w:val="00087671"/>
    <w:rsid w:val="000904FE"/>
    <w:rsid w:val="000A198F"/>
    <w:rsid w:val="000B19BB"/>
    <w:rsid w:val="000B2A96"/>
    <w:rsid w:val="000B5423"/>
    <w:rsid w:val="000C4EA2"/>
    <w:rsid w:val="000D15CE"/>
    <w:rsid w:val="000D2E41"/>
    <w:rsid w:val="000D5CDC"/>
    <w:rsid w:val="000E3EA5"/>
    <w:rsid w:val="000E516D"/>
    <w:rsid w:val="000E5FD5"/>
    <w:rsid w:val="000E6FB8"/>
    <w:rsid w:val="000F48D5"/>
    <w:rsid w:val="000F50DC"/>
    <w:rsid w:val="00104B68"/>
    <w:rsid w:val="00106960"/>
    <w:rsid w:val="0011284B"/>
    <w:rsid w:val="00113C84"/>
    <w:rsid w:val="0011447A"/>
    <w:rsid w:val="0011666D"/>
    <w:rsid w:val="00120169"/>
    <w:rsid w:val="00134A81"/>
    <w:rsid w:val="001369FF"/>
    <w:rsid w:val="00137D32"/>
    <w:rsid w:val="00145636"/>
    <w:rsid w:val="00147AE9"/>
    <w:rsid w:val="001504BE"/>
    <w:rsid w:val="00155CB4"/>
    <w:rsid w:val="001568BB"/>
    <w:rsid w:val="00163A74"/>
    <w:rsid w:val="00173760"/>
    <w:rsid w:val="001756CD"/>
    <w:rsid w:val="00176659"/>
    <w:rsid w:val="0018560F"/>
    <w:rsid w:val="0019427E"/>
    <w:rsid w:val="00194C04"/>
    <w:rsid w:val="001A26C3"/>
    <w:rsid w:val="001A5052"/>
    <w:rsid w:val="001B37A3"/>
    <w:rsid w:val="001B6941"/>
    <w:rsid w:val="001C64CC"/>
    <w:rsid w:val="001D0F77"/>
    <w:rsid w:val="001D61C8"/>
    <w:rsid w:val="001E01C5"/>
    <w:rsid w:val="001E184C"/>
    <w:rsid w:val="001E1E2B"/>
    <w:rsid w:val="001E27D8"/>
    <w:rsid w:val="001F26EA"/>
    <w:rsid w:val="001F532D"/>
    <w:rsid w:val="001F541C"/>
    <w:rsid w:val="00200921"/>
    <w:rsid w:val="00202391"/>
    <w:rsid w:val="00203118"/>
    <w:rsid w:val="00204680"/>
    <w:rsid w:val="00205EA5"/>
    <w:rsid w:val="00205EA6"/>
    <w:rsid w:val="00206385"/>
    <w:rsid w:val="00211729"/>
    <w:rsid w:val="00215126"/>
    <w:rsid w:val="00215842"/>
    <w:rsid w:val="00216D9C"/>
    <w:rsid w:val="00221E5A"/>
    <w:rsid w:val="00231AF3"/>
    <w:rsid w:val="0023458B"/>
    <w:rsid w:val="0024211F"/>
    <w:rsid w:val="00252C01"/>
    <w:rsid w:val="00253069"/>
    <w:rsid w:val="00254F84"/>
    <w:rsid w:val="002561C4"/>
    <w:rsid w:val="00257043"/>
    <w:rsid w:val="0026120D"/>
    <w:rsid w:val="00262397"/>
    <w:rsid w:val="00264E61"/>
    <w:rsid w:val="00270893"/>
    <w:rsid w:val="00274220"/>
    <w:rsid w:val="0027451C"/>
    <w:rsid w:val="0027498B"/>
    <w:rsid w:val="002757DC"/>
    <w:rsid w:val="00277152"/>
    <w:rsid w:val="00277ABE"/>
    <w:rsid w:val="00277DB0"/>
    <w:rsid w:val="002821E7"/>
    <w:rsid w:val="00282581"/>
    <w:rsid w:val="00286D42"/>
    <w:rsid w:val="002874E3"/>
    <w:rsid w:val="002878BA"/>
    <w:rsid w:val="00291010"/>
    <w:rsid w:val="0029181C"/>
    <w:rsid w:val="00292E2E"/>
    <w:rsid w:val="002A2BE5"/>
    <w:rsid w:val="002A465D"/>
    <w:rsid w:val="002A5C49"/>
    <w:rsid w:val="002B0B3B"/>
    <w:rsid w:val="002B2902"/>
    <w:rsid w:val="002B2A6E"/>
    <w:rsid w:val="002B4A8E"/>
    <w:rsid w:val="002B6729"/>
    <w:rsid w:val="002B7F4F"/>
    <w:rsid w:val="002C1593"/>
    <w:rsid w:val="002C5A67"/>
    <w:rsid w:val="002C5FF9"/>
    <w:rsid w:val="002C625F"/>
    <w:rsid w:val="002D0BDC"/>
    <w:rsid w:val="002D7B94"/>
    <w:rsid w:val="002E490E"/>
    <w:rsid w:val="002E7D18"/>
    <w:rsid w:val="002F2872"/>
    <w:rsid w:val="002F53C4"/>
    <w:rsid w:val="00300A89"/>
    <w:rsid w:val="00303F97"/>
    <w:rsid w:val="00311F5E"/>
    <w:rsid w:val="003379C9"/>
    <w:rsid w:val="0034515B"/>
    <w:rsid w:val="003452FA"/>
    <w:rsid w:val="00350569"/>
    <w:rsid w:val="00352CBA"/>
    <w:rsid w:val="00354121"/>
    <w:rsid w:val="00354ABC"/>
    <w:rsid w:val="003553E4"/>
    <w:rsid w:val="00356FC2"/>
    <w:rsid w:val="003573AB"/>
    <w:rsid w:val="003576CE"/>
    <w:rsid w:val="0037114F"/>
    <w:rsid w:val="00377A80"/>
    <w:rsid w:val="00381543"/>
    <w:rsid w:val="003925D6"/>
    <w:rsid w:val="00392BF0"/>
    <w:rsid w:val="003A2545"/>
    <w:rsid w:val="003A2D47"/>
    <w:rsid w:val="003A6E0D"/>
    <w:rsid w:val="003A796E"/>
    <w:rsid w:val="003B13A2"/>
    <w:rsid w:val="003B27B1"/>
    <w:rsid w:val="003B5BF4"/>
    <w:rsid w:val="003C1BD9"/>
    <w:rsid w:val="003C5735"/>
    <w:rsid w:val="003C6E2D"/>
    <w:rsid w:val="003C71E1"/>
    <w:rsid w:val="003C77BB"/>
    <w:rsid w:val="003D416B"/>
    <w:rsid w:val="003D53ED"/>
    <w:rsid w:val="003D65BA"/>
    <w:rsid w:val="003E054A"/>
    <w:rsid w:val="003E057C"/>
    <w:rsid w:val="003F0739"/>
    <w:rsid w:val="003F16F1"/>
    <w:rsid w:val="003F4CED"/>
    <w:rsid w:val="004009BA"/>
    <w:rsid w:val="00402F43"/>
    <w:rsid w:val="00403641"/>
    <w:rsid w:val="00406311"/>
    <w:rsid w:val="004105F1"/>
    <w:rsid w:val="00412FDF"/>
    <w:rsid w:val="0041793E"/>
    <w:rsid w:val="00420E19"/>
    <w:rsid w:val="00422184"/>
    <w:rsid w:val="004246BE"/>
    <w:rsid w:val="0042563E"/>
    <w:rsid w:val="00427591"/>
    <w:rsid w:val="004348A8"/>
    <w:rsid w:val="00441D5F"/>
    <w:rsid w:val="00444B25"/>
    <w:rsid w:val="00444F1D"/>
    <w:rsid w:val="004526CC"/>
    <w:rsid w:val="004533E3"/>
    <w:rsid w:val="00454406"/>
    <w:rsid w:val="00456940"/>
    <w:rsid w:val="00457320"/>
    <w:rsid w:val="004650F4"/>
    <w:rsid w:val="004715F0"/>
    <w:rsid w:val="00474516"/>
    <w:rsid w:val="0047693B"/>
    <w:rsid w:val="004776E3"/>
    <w:rsid w:val="004802AA"/>
    <w:rsid w:val="0048333F"/>
    <w:rsid w:val="004A0CDD"/>
    <w:rsid w:val="004A1ED0"/>
    <w:rsid w:val="004A79BF"/>
    <w:rsid w:val="004B050D"/>
    <w:rsid w:val="004B484D"/>
    <w:rsid w:val="004B4F23"/>
    <w:rsid w:val="004C68A8"/>
    <w:rsid w:val="004D231B"/>
    <w:rsid w:val="004D5DF7"/>
    <w:rsid w:val="004D78A2"/>
    <w:rsid w:val="004E0848"/>
    <w:rsid w:val="004E1074"/>
    <w:rsid w:val="004E64F0"/>
    <w:rsid w:val="004E65A1"/>
    <w:rsid w:val="004F0F42"/>
    <w:rsid w:val="004F66F3"/>
    <w:rsid w:val="0050541D"/>
    <w:rsid w:val="005115CD"/>
    <w:rsid w:val="005217DE"/>
    <w:rsid w:val="00524469"/>
    <w:rsid w:val="00525712"/>
    <w:rsid w:val="00530A6D"/>
    <w:rsid w:val="00533F47"/>
    <w:rsid w:val="00540F4A"/>
    <w:rsid w:val="0054512B"/>
    <w:rsid w:val="00546EB2"/>
    <w:rsid w:val="00567A6C"/>
    <w:rsid w:val="00570525"/>
    <w:rsid w:val="00571E48"/>
    <w:rsid w:val="005731B4"/>
    <w:rsid w:val="005731CE"/>
    <w:rsid w:val="005743D2"/>
    <w:rsid w:val="005832CA"/>
    <w:rsid w:val="00586EC1"/>
    <w:rsid w:val="0059185C"/>
    <w:rsid w:val="00593B30"/>
    <w:rsid w:val="005957AC"/>
    <w:rsid w:val="005A32E9"/>
    <w:rsid w:val="005A5736"/>
    <w:rsid w:val="005A5B39"/>
    <w:rsid w:val="005B0DCA"/>
    <w:rsid w:val="005B5A0B"/>
    <w:rsid w:val="005B7AAE"/>
    <w:rsid w:val="005C55F0"/>
    <w:rsid w:val="005D30A2"/>
    <w:rsid w:val="005D5D84"/>
    <w:rsid w:val="005E3A4F"/>
    <w:rsid w:val="005E466B"/>
    <w:rsid w:val="005E4E45"/>
    <w:rsid w:val="005E4FA8"/>
    <w:rsid w:val="005E685E"/>
    <w:rsid w:val="005E6E20"/>
    <w:rsid w:val="005F3775"/>
    <w:rsid w:val="005F6A92"/>
    <w:rsid w:val="00601E47"/>
    <w:rsid w:val="006124EB"/>
    <w:rsid w:val="00615C6F"/>
    <w:rsid w:val="0061750A"/>
    <w:rsid w:val="00622BA4"/>
    <w:rsid w:val="00626C04"/>
    <w:rsid w:val="006274F8"/>
    <w:rsid w:val="0064000A"/>
    <w:rsid w:val="00640C22"/>
    <w:rsid w:val="006471F5"/>
    <w:rsid w:val="006510B2"/>
    <w:rsid w:val="0065247A"/>
    <w:rsid w:val="00654D64"/>
    <w:rsid w:val="006561DF"/>
    <w:rsid w:val="006577DE"/>
    <w:rsid w:val="00661FF0"/>
    <w:rsid w:val="006641D5"/>
    <w:rsid w:val="006644D0"/>
    <w:rsid w:val="0066502A"/>
    <w:rsid w:val="00671643"/>
    <w:rsid w:val="00673B9A"/>
    <w:rsid w:val="006801EA"/>
    <w:rsid w:val="00690AEC"/>
    <w:rsid w:val="00693776"/>
    <w:rsid w:val="00693E1A"/>
    <w:rsid w:val="006A005A"/>
    <w:rsid w:val="006C7C8E"/>
    <w:rsid w:val="006D2C6E"/>
    <w:rsid w:val="006D3B9A"/>
    <w:rsid w:val="006E0A11"/>
    <w:rsid w:val="006E26D6"/>
    <w:rsid w:val="006E6A23"/>
    <w:rsid w:val="006F20D4"/>
    <w:rsid w:val="006F21C3"/>
    <w:rsid w:val="006F224D"/>
    <w:rsid w:val="006F25B0"/>
    <w:rsid w:val="006F3DA2"/>
    <w:rsid w:val="006F4004"/>
    <w:rsid w:val="006F5F44"/>
    <w:rsid w:val="0070307E"/>
    <w:rsid w:val="007042AB"/>
    <w:rsid w:val="00710E7F"/>
    <w:rsid w:val="00714718"/>
    <w:rsid w:val="00716D63"/>
    <w:rsid w:val="00720B63"/>
    <w:rsid w:val="00727C07"/>
    <w:rsid w:val="007332C0"/>
    <w:rsid w:val="0073402A"/>
    <w:rsid w:val="00740E06"/>
    <w:rsid w:val="00744215"/>
    <w:rsid w:val="00751650"/>
    <w:rsid w:val="00755F2E"/>
    <w:rsid w:val="00756CDF"/>
    <w:rsid w:val="00757196"/>
    <w:rsid w:val="00760E53"/>
    <w:rsid w:val="00763299"/>
    <w:rsid w:val="00766DFD"/>
    <w:rsid w:val="00767CD2"/>
    <w:rsid w:val="007715ED"/>
    <w:rsid w:val="00772541"/>
    <w:rsid w:val="00773FAF"/>
    <w:rsid w:val="007855D1"/>
    <w:rsid w:val="00795820"/>
    <w:rsid w:val="007A0F9D"/>
    <w:rsid w:val="007A15F0"/>
    <w:rsid w:val="007A1776"/>
    <w:rsid w:val="007B0A47"/>
    <w:rsid w:val="007B15F6"/>
    <w:rsid w:val="007B2CD7"/>
    <w:rsid w:val="007B2E8E"/>
    <w:rsid w:val="007D21FB"/>
    <w:rsid w:val="007D4255"/>
    <w:rsid w:val="007D61E3"/>
    <w:rsid w:val="007D63E2"/>
    <w:rsid w:val="007E1EC0"/>
    <w:rsid w:val="007E4F5E"/>
    <w:rsid w:val="007E5C77"/>
    <w:rsid w:val="007E6CED"/>
    <w:rsid w:val="007F345E"/>
    <w:rsid w:val="007F43FC"/>
    <w:rsid w:val="007F5521"/>
    <w:rsid w:val="007F65D6"/>
    <w:rsid w:val="00805958"/>
    <w:rsid w:val="00811BAC"/>
    <w:rsid w:val="00814DC4"/>
    <w:rsid w:val="00814EDD"/>
    <w:rsid w:val="00815E2E"/>
    <w:rsid w:val="00821D2D"/>
    <w:rsid w:val="008222BA"/>
    <w:rsid w:val="00824CF3"/>
    <w:rsid w:val="008269DF"/>
    <w:rsid w:val="00831547"/>
    <w:rsid w:val="00832C25"/>
    <w:rsid w:val="0084046A"/>
    <w:rsid w:val="0084124E"/>
    <w:rsid w:val="00843B71"/>
    <w:rsid w:val="0085030C"/>
    <w:rsid w:val="00850E0D"/>
    <w:rsid w:val="00866AC8"/>
    <w:rsid w:val="008716C2"/>
    <w:rsid w:val="00872A6A"/>
    <w:rsid w:val="0087373E"/>
    <w:rsid w:val="008805EA"/>
    <w:rsid w:val="00881D27"/>
    <w:rsid w:val="00882D2B"/>
    <w:rsid w:val="008875E5"/>
    <w:rsid w:val="0089019B"/>
    <w:rsid w:val="00891495"/>
    <w:rsid w:val="0089238A"/>
    <w:rsid w:val="00893F22"/>
    <w:rsid w:val="00894611"/>
    <w:rsid w:val="0089534D"/>
    <w:rsid w:val="008A098A"/>
    <w:rsid w:val="008A3419"/>
    <w:rsid w:val="008A3DFF"/>
    <w:rsid w:val="008A6C42"/>
    <w:rsid w:val="008B26F7"/>
    <w:rsid w:val="008D0CC5"/>
    <w:rsid w:val="008D29AC"/>
    <w:rsid w:val="008D47BE"/>
    <w:rsid w:val="008E53B5"/>
    <w:rsid w:val="008F5061"/>
    <w:rsid w:val="00910CA5"/>
    <w:rsid w:val="009113DA"/>
    <w:rsid w:val="0091617B"/>
    <w:rsid w:val="0091696F"/>
    <w:rsid w:val="009212A8"/>
    <w:rsid w:val="00922963"/>
    <w:rsid w:val="00926F56"/>
    <w:rsid w:val="009276C0"/>
    <w:rsid w:val="00933340"/>
    <w:rsid w:val="0093739F"/>
    <w:rsid w:val="009379E8"/>
    <w:rsid w:val="009443D1"/>
    <w:rsid w:val="00944700"/>
    <w:rsid w:val="009459FC"/>
    <w:rsid w:val="0094673A"/>
    <w:rsid w:val="009467E3"/>
    <w:rsid w:val="00947DF3"/>
    <w:rsid w:val="00950E61"/>
    <w:rsid w:val="00952631"/>
    <w:rsid w:val="00955B02"/>
    <w:rsid w:val="00962F00"/>
    <w:rsid w:val="0096451E"/>
    <w:rsid w:val="009676AD"/>
    <w:rsid w:val="009676CF"/>
    <w:rsid w:val="009677B1"/>
    <w:rsid w:val="00967DA0"/>
    <w:rsid w:val="009702D8"/>
    <w:rsid w:val="00974186"/>
    <w:rsid w:val="00974474"/>
    <w:rsid w:val="00985D34"/>
    <w:rsid w:val="009878ED"/>
    <w:rsid w:val="00993D8D"/>
    <w:rsid w:val="00996938"/>
    <w:rsid w:val="009B6688"/>
    <w:rsid w:val="009B6F0F"/>
    <w:rsid w:val="009C06FD"/>
    <w:rsid w:val="009C4147"/>
    <w:rsid w:val="009C4851"/>
    <w:rsid w:val="009C686E"/>
    <w:rsid w:val="009C69E3"/>
    <w:rsid w:val="009D7F64"/>
    <w:rsid w:val="009E13BD"/>
    <w:rsid w:val="009E2EF9"/>
    <w:rsid w:val="009E4BF4"/>
    <w:rsid w:val="009E5687"/>
    <w:rsid w:val="009E6AB4"/>
    <w:rsid w:val="009F18AA"/>
    <w:rsid w:val="009F6768"/>
    <w:rsid w:val="009F7C37"/>
    <w:rsid w:val="00A04080"/>
    <w:rsid w:val="00A134E8"/>
    <w:rsid w:val="00A157E7"/>
    <w:rsid w:val="00A23FF6"/>
    <w:rsid w:val="00A25637"/>
    <w:rsid w:val="00A30149"/>
    <w:rsid w:val="00A34A83"/>
    <w:rsid w:val="00A34C48"/>
    <w:rsid w:val="00A3502D"/>
    <w:rsid w:val="00A36B6D"/>
    <w:rsid w:val="00A422B8"/>
    <w:rsid w:val="00A4338E"/>
    <w:rsid w:val="00A46495"/>
    <w:rsid w:val="00A51AD6"/>
    <w:rsid w:val="00A544BB"/>
    <w:rsid w:val="00A62079"/>
    <w:rsid w:val="00A646C6"/>
    <w:rsid w:val="00A675BF"/>
    <w:rsid w:val="00A67F7E"/>
    <w:rsid w:val="00A71E87"/>
    <w:rsid w:val="00A81E23"/>
    <w:rsid w:val="00A87196"/>
    <w:rsid w:val="00A92B8B"/>
    <w:rsid w:val="00A93B15"/>
    <w:rsid w:val="00A93E0E"/>
    <w:rsid w:val="00A9594B"/>
    <w:rsid w:val="00A95A8B"/>
    <w:rsid w:val="00A964BF"/>
    <w:rsid w:val="00AA0328"/>
    <w:rsid w:val="00AA0E98"/>
    <w:rsid w:val="00AA3C79"/>
    <w:rsid w:val="00AA621A"/>
    <w:rsid w:val="00AA7937"/>
    <w:rsid w:val="00AB0837"/>
    <w:rsid w:val="00AB0B24"/>
    <w:rsid w:val="00AB4DCE"/>
    <w:rsid w:val="00AB7A5D"/>
    <w:rsid w:val="00AB7E50"/>
    <w:rsid w:val="00AC1A90"/>
    <w:rsid w:val="00AC2DDC"/>
    <w:rsid w:val="00AC5676"/>
    <w:rsid w:val="00AD2E11"/>
    <w:rsid w:val="00AE36CD"/>
    <w:rsid w:val="00AF2B7D"/>
    <w:rsid w:val="00AF4C64"/>
    <w:rsid w:val="00B06172"/>
    <w:rsid w:val="00B25877"/>
    <w:rsid w:val="00B2666D"/>
    <w:rsid w:val="00B27410"/>
    <w:rsid w:val="00B460A4"/>
    <w:rsid w:val="00B53AF6"/>
    <w:rsid w:val="00B60460"/>
    <w:rsid w:val="00B6057F"/>
    <w:rsid w:val="00B60874"/>
    <w:rsid w:val="00B6196D"/>
    <w:rsid w:val="00B64DA8"/>
    <w:rsid w:val="00B65B89"/>
    <w:rsid w:val="00B70590"/>
    <w:rsid w:val="00B74207"/>
    <w:rsid w:val="00B837B5"/>
    <w:rsid w:val="00B86195"/>
    <w:rsid w:val="00B94803"/>
    <w:rsid w:val="00B976C2"/>
    <w:rsid w:val="00BA35EF"/>
    <w:rsid w:val="00BB0298"/>
    <w:rsid w:val="00BB5948"/>
    <w:rsid w:val="00BB61A0"/>
    <w:rsid w:val="00BC609C"/>
    <w:rsid w:val="00BD445E"/>
    <w:rsid w:val="00BD4D71"/>
    <w:rsid w:val="00BD5892"/>
    <w:rsid w:val="00BD6691"/>
    <w:rsid w:val="00BE0C2A"/>
    <w:rsid w:val="00BE0E48"/>
    <w:rsid w:val="00BE1DAA"/>
    <w:rsid w:val="00BE1E81"/>
    <w:rsid w:val="00BE204C"/>
    <w:rsid w:val="00BE5A5A"/>
    <w:rsid w:val="00BF185A"/>
    <w:rsid w:val="00BF59AA"/>
    <w:rsid w:val="00C0175A"/>
    <w:rsid w:val="00C03BF3"/>
    <w:rsid w:val="00C042E9"/>
    <w:rsid w:val="00C11729"/>
    <w:rsid w:val="00C16709"/>
    <w:rsid w:val="00C20A5A"/>
    <w:rsid w:val="00C304E3"/>
    <w:rsid w:val="00C30ABB"/>
    <w:rsid w:val="00C34BA8"/>
    <w:rsid w:val="00C356A5"/>
    <w:rsid w:val="00C37261"/>
    <w:rsid w:val="00C40728"/>
    <w:rsid w:val="00C4096D"/>
    <w:rsid w:val="00C4359B"/>
    <w:rsid w:val="00C444D5"/>
    <w:rsid w:val="00C5208B"/>
    <w:rsid w:val="00C63D17"/>
    <w:rsid w:val="00C64936"/>
    <w:rsid w:val="00C71D10"/>
    <w:rsid w:val="00C84CB9"/>
    <w:rsid w:val="00C84D6B"/>
    <w:rsid w:val="00C9015A"/>
    <w:rsid w:val="00C91C8A"/>
    <w:rsid w:val="00C92E51"/>
    <w:rsid w:val="00C93269"/>
    <w:rsid w:val="00C939C6"/>
    <w:rsid w:val="00CB24E6"/>
    <w:rsid w:val="00CB3BC7"/>
    <w:rsid w:val="00CB3D41"/>
    <w:rsid w:val="00CC31DF"/>
    <w:rsid w:val="00CC5658"/>
    <w:rsid w:val="00CD14ED"/>
    <w:rsid w:val="00CD160E"/>
    <w:rsid w:val="00CD1CDC"/>
    <w:rsid w:val="00CD679A"/>
    <w:rsid w:val="00CD6F33"/>
    <w:rsid w:val="00CE03C7"/>
    <w:rsid w:val="00CE6EEB"/>
    <w:rsid w:val="00CF239E"/>
    <w:rsid w:val="00CF45D4"/>
    <w:rsid w:val="00CF711D"/>
    <w:rsid w:val="00D00E6F"/>
    <w:rsid w:val="00D029C4"/>
    <w:rsid w:val="00D0303A"/>
    <w:rsid w:val="00D07FEF"/>
    <w:rsid w:val="00D413C8"/>
    <w:rsid w:val="00D4200C"/>
    <w:rsid w:val="00D554EB"/>
    <w:rsid w:val="00D63504"/>
    <w:rsid w:val="00D663B5"/>
    <w:rsid w:val="00D71AE1"/>
    <w:rsid w:val="00D82D24"/>
    <w:rsid w:val="00D85988"/>
    <w:rsid w:val="00D85A38"/>
    <w:rsid w:val="00D86DF9"/>
    <w:rsid w:val="00D9454D"/>
    <w:rsid w:val="00DA05C0"/>
    <w:rsid w:val="00DA0C81"/>
    <w:rsid w:val="00DA1391"/>
    <w:rsid w:val="00DA2C13"/>
    <w:rsid w:val="00DA3EC5"/>
    <w:rsid w:val="00DA75FF"/>
    <w:rsid w:val="00DB44F8"/>
    <w:rsid w:val="00DB527A"/>
    <w:rsid w:val="00DC1CCD"/>
    <w:rsid w:val="00DC611E"/>
    <w:rsid w:val="00DD14C5"/>
    <w:rsid w:val="00DD61E0"/>
    <w:rsid w:val="00DE3DDF"/>
    <w:rsid w:val="00DE56F7"/>
    <w:rsid w:val="00DF288C"/>
    <w:rsid w:val="00DF31ED"/>
    <w:rsid w:val="00DF462D"/>
    <w:rsid w:val="00DF4AF0"/>
    <w:rsid w:val="00DF598A"/>
    <w:rsid w:val="00E020F4"/>
    <w:rsid w:val="00E02FC7"/>
    <w:rsid w:val="00E03140"/>
    <w:rsid w:val="00E031CD"/>
    <w:rsid w:val="00E04021"/>
    <w:rsid w:val="00E04EB8"/>
    <w:rsid w:val="00E11BDC"/>
    <w:rsid w:val="00E14078"/>
    <w:rsid w:val="00E1440C"/>
    <w:rsid w:val="00E238D6"/>
    <w:rsid w:val="00E23E24"/>
    <w:rsid w:val="00E33EF4"/>
    <w:rsid w:val="00E35E1D"/>
    <w:rsid w:val="00E417B4"/>
    <w:rsid w:val="00E41B36"/>
    <w:rsid w:val="00E429FE"/>
    <w:rsid w:val="00E43654"/>
    <w:rsid w:val="00E467B7"/>
    <w:rsid w:val="00E50829"/>
    <w:rsid w:val="00E53B7E"/>
    <w:rsid w:val="00E646CD"/>
    <w:rsid w:val="00E73ED9"/>
    <w:rsid w:val="00E8195C"/>
    <w:rsid w:val="00E8247D"/>
    <w:rsid w:val="00E82624"/>
    <w:rsid w:val="00E860A1"/>
    <w:rsid w:val="00E87C93"/>
    <w:rsid w:val="00E92037"/>
    <w:rsid w:val="00E964C9"/>
    <w:rsid w:val="00E9770E"/>
    <w:rsid w:val="00EA40F7"/>
    <w:rsid w:val="00EA4C78"/>
    <w:rsid w:val="00EB23E6"/>
    <w:rsid w:val="00EB764C"/>
    <w:rsid w:val="00EC03E9"/>
    <w:rsid w:val="00EC09F5"/>
    <w:rsid w:val="00EC464F"/>
    <w:rsid w:val="00EC6390"/>
    <w:rsid w:val="00EC7BCF"/>
    <w:rsid w:val="00ED5770"/>
    <w:rsid w:val="00EE14FD"/>
    <w:rsid w:val="00EE2AF3"/>
    <w:rsid w:val="00EE3EC3"/>
    <w:rsid w:val="00EF4265"/>
    <w:rsid w:val="00F02387"/>
    <w:rsid w:val="00F04DDF"/>
    <w:rsid w:val="00F04EDC"/>
    <w:rsid w:val="00F06B4F"/>
    <w:rsid w:val="00F07309"/>
    <w:rsid w:val="00F13707"/>
    <w:rsid w:val="00F1538A"/>
    <w:rsid w:val="00F16298"/>
    <w:rsid w:val="00F171ED"/>
    <w:rsid w:val="00F22FA7"/>
    <w:rsid w:val="00F32BA6"/>
    <w:rsid w:val="00F51C96"/>
    <w:rsid w:val="00F52DDB"/>
    <w:rsid w:val="00F56E82"/>
    <w:rsid w:val="00F616D6"/>
    <w:rsid w:val="00F65CEF"/>
    <w:rsid w:val="00F661DA"/>
    <w:rsid w:val="00F67D02"/>
    <w:rsid w:val="00F83420"/>
    <w:rsid w:val="00F84CC6"/>
    <w:rsid w:val="00F85D53"/>
    <w:rsid w:val="00F86423"/>
    <w:rsid w:val="00F86EA7"/>
    <w:rsid w:val="00F93753"/>
    <w:rsid w:val="00FA07DE"/>
    <w:rsid w:val="00FA77E9"/>
    <w:rsid w:val="00FB01EE"/>
    <w:rsid w:val="00FB2C60"/>
    <w:rsid w:val="00FC1CDB"/>
    <w:rsid w:val="00FC23FA"/>
    <w:rsid w:val="00FC784B"/>
    <w:rsid w:val="00FC7B25"/>
    <w:rsid w:val="00FD127D"/>
    <w:rsid w:val="00FD5F4F"/>
    <w:rsid w:val="00FD681D"/>
    <w:rsid w:val="00FD7CEB"/>
    <w:rsid w:val="00FE057C"/>
    <w:rsid w:val="00FE1ADB"/>
    <w:rsid w:val="00FE6C84"/>
    <w:rsid w:val="00FF3346"/>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386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paragraph" w:customStyle="1" w:styleId="Default">
    <w:name w:val="Default"/>
    <w:rsid w:val="009E6AB4"/>
    <w:pPr>
      <w:autoSpaceDE w:val="0"/>
      <w:autoSpaceDN w:val="0"/>
      <w:adjustRightInd w:val="0"/>
    </w:pPr>
    <w:rPr>
      <w:rFonts w:ascii="Arial" w:eastAsia="Times New Roman" w:hAnsi="Arial" w:cs="Arial"/>
      <w:color w:val="000000"/>
      <w:sz w:val="24"/>
      <w:szCs w:val="24"/>
    </w:rPr>
  </w:style>
  <w:style w:type="character" w:styleId="Emphasis">
    <w:name w:val="Emphasis"/>
    <w:basedOn w:val="DefaultParagraphFont"/>
    <w:uiPriority w:val="20"/>
    <w:qFormat/>
    <w:rsid w:val="009E6AB4"/>
    <w:rPr>
      <w:i/>
      <w:iCs/>
    </w:rPr>
  </w:style>
  <w:style w:type="paragraph" w:customStyle="1" w:styleId="p4">
    <w:name w:val="p4"/>
    <w:basedOn w:val="Normal"/>
    <w:rsid w:val="002874E3"/>
    <w:pPr>
      <w:widowControl w:val="0"/>
      <w:tabs>
        <w:tab w:val="left" w:pos="204"/>
      </w:tabs>
      <w:autoSpaceDE w:val="0"/>
      <w:autoSpaceDN w:val="0"/>
      <w:adjustRightInd w:val="0"/>
      <w:spacing w:line="240" w:lineRule="atLeast"/>
      <w:jc w:val="both"/>
    </w:pPr>
    <w:rPr>
      <w:rFonts w:ascii="Times New Roman" w:hAnsi="Times New Roman"/>
      <w:szCs w:val="24"/>
    </w:rPr>
  </w:style>
  <w:style w:type="paragraph" w:customStyle="1" w:styleId="t8">
    <w:name w:val="t8"/>
    <w:basedOn w:val="Normal"/>
    <w:rsid w:val="002874E3"/>
    <w:pPr>
      <w:widowControl w:val="0"/>
      <w:autoSpaceDE w:val="0"/>
      <w:autoSpaceDN w:val="0"/>
      <w:adjustRightInd w:val="0"/>
      <w:spacing w:line="240" w:lineRule="atLeas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ED"/>
    <w:rPr>
      <w:rFonts w:ascii="Arial" w:eastAsia="Times New Roman" w:hAnsi="Arial"/>
      <w:sz w:val="24"/>
    </w:rPr>
  </w:style>
  <w:style w:type="paragraph" w:styleId="Heading1">
    <w:name w:val="heading 1"/>
    <w:basedOn w:val="Normal"/>
    <w:next w:val="Normal"/>
    <w:link w:val="Heading1Char"/>
    <w:uiPriority w:val="9"/>
    <w:qFormat/>
    <w:rsid w:val="007715ED"/>
    <w:pPr>
      <w:keepNext/>
      <w:outlineLvl w:val="0"/>
    </w:pPr>
    <w:rPr>
      <w:b/>
      <w:sz w:val="22"/>
    </w:rPr>
  </w:style>
  <w:style w:type="paragraph" w:styleId="Heading2">
    <w:name w:val="heading 2"/>
    <w:basedOn w:val="Normal"/>
    <w:next w:val="Normal"/>
    <w:link w:val="Heading2Char"/>
    <w:uiPriority w:val="9"/>
    <w:qFormat/>
    <w:rsid w:val="007715ED"/>
    <w:pPr>
      <w:keepNext/>
      <w:ind w:left="1440"/>
      <w:outlineLvl w:val="1"/>
    </w:pPr>
    <w:rPr>
      <w:b/>
      <w:sz w:val="22"/>
    </w:rPr>
  </w:style>
  <w:style w:type="paragraph" w:styleId="Heading3">
    <w:name w:val="heading 3"/>
    <w:basedOn w:val="Normal"/>
    <w:next w:val="Normal"/>
    <w:link w:val="Heading3Char"/>
    <w:uiPriority w:val="9"/>
    <w:qFormat/>
    <w:rsid w:val="007715ED"/>
    <w:pPr>
      <w:keepNext/>
      <w:ind w:left="1440"/>
      <w:outlineLvl w:val="2"/>
    </w:pPr>
    <w:rPr>
      <w:b/>
      <w:i/>
      <w:sz w:val="22"/>
    </w:rPr>
  </w:style>
  <w:style w:type="paragraph" w:styleId="Heading4">
    <w:name w:val="heading 4"/>
    <w:basedOn w:val="Normal"/>
    <w:link w:val="Heading4Char"/>
    <w:uiPriority w:val="9"/>
    <w:qFormat/>
    <w:rsid w:val="007715E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7715ED"/>
    <w:pPr>
      <w:spacing w:before="240" w:after="60"/>
      <w:outlineLvl w:val="4"/>
    </w:pPr>
    <w:rPr>
      <w:b/>
      <w:bCs/>
      <w:i/>
      <w:iCs/>
      <w:sz w:val="26"/>
      <w:szCs w:val="26"/>
    </w:rPr>
  </w:style>
  <w:style w:type="paragraph" w:styleId="Heading8">
    <w:name w:val="heading 8"/>
    <w:basedOn w:val="Normal"/>
    <w:next w:val="Normal"/>
    <w:link w:val="Heading8Char"/>
    <w:uiPriority w:val="9"/>
    <w:qFormat/>
    <w:rsid w:val="007715ED"/>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7715E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15ED"/>
    <w:rPr>
      <w:rFonts w:ascii="Arial" w:eastAsia="Times New Roman" w:hAnsi="Arial" w:cs="Times New Roman"/>
      <w:b/>
      <w:szCs w:val="20"/>
    </w:rPr>
  </w:style>
  <w:style w:type="character" w:customStyle="1" w:styleId="Heading2Char">
    <w:name w:val="Heading 2 Char"/>
    <w:link w:val="Heading2"/>
    <w:uiPriority w:val="9"/>
    <w:rsid w:val="007715ED"/>
    <w:rPr>
      <w:rFonts w:ascii="Arial" w:eastAsia="Times New Roman" w:hAnsi="Arial" w:cs="Times New Roman"/>
      <w:b/>
      <w:szCs w:val="20"/>
    </w:rPr>
  </w:style>
  <w:style w:type="character" w:customStyle="1" w:styleId="Heading3Char">
    <w:name w:val="Heading 3 Char"/>
    <w:link w:val="Heading3"/>
    <w:uiPriority w:val="9"/>
    <w:rsid w:val="007715ED"/>
    <w:rPr>
      <w:rFonts w:ascii="Arial" w:eastAsia="Times New Roman" w:hAnsi="Arial" w:cs="Times New Roman"/>
      <w:b/>
      <w:i/>
      <w:szCs w:val="20"/>
    </w:rPr>
  </w:style>
  <w:style w:type="character" w:customStyle="1" w:styleId="Heading4Char">
    <w:name w:val="Heading 4 Char"/>
    <w:link w:val="Heading4"/>
    <w:uiPriority w:val="9"/>
    <w:rsid w:val="007715ED"/>
    <w:rPr>
      <w:rFonts w:ascii="Times New Roman" w:eastAsia="Times New Roman" w:hAnsi="Times New Roman" w:cs="Times New Roman"/>
      <w:b/>
      <w:bCs/>
      <w:sz w:val="28"/>
      <w:szCs w:val="28"/>
    </w:rPr>
  </w:style>
  <w:style w:type="character" w:customStyle="1" w:styleId="Heading5Char">
    <w:name w:val="Heading 5 Char"/>
    <w:link w:val="Heading5"/>
    <w:uiPriority w:val="9"/>
    <w:rsid w:val="007715ED"/>
    <w:rPr>
      <w:rFonts w:ascii="Arial" w:eastAsia="Times New Roman" w:hAnsi="Arial" w:cs="Times New Roman"/>
      <w:b/>
      <w:bCs/>
      <w:i/>
      <w:iCs/>
      <w:sz w:val="26"/>
      <w:szCs w:val="26"/>
    </w:rPr>
  </w:style>
  <w:style w:type="character" w:customStyle="1" w:styleId="Heading8Char">
    <w:name w:val="Heading 8 Char"/>
    <w:link w:val="Heading8"/>
    <w:uiPriority w:val="9"/>
    <w:rsid w:val="007715ED"/>
    <w:rPr>
      <w:rFonts w:ascii="Times New Roman" w:eastAsia="Times New Roman" w:hAnsi="Times New Roman" w:cs="Times New Roman"/>
      <w:i/>
      <w:iCs/>
      <w:sz w:val="24"/>
      <w:szCs w:val="24"/>
    </w:rPr>
  </w:style>
  <w:style w:type="character" w:customStyle="1" w:styleId="Heading9Char">
    <w:name w:val="Heading 9 Char"/>
    <w:link w:val="Heading9"/>
    <w:uiPriority w:val="9"/>
    <w:rsid w:val="007715ED"/>
    <w:rPr>
      <w:rFonts w:ascii="Arial" w:eastAsia="Times New Roman" w:hAnsi="Arial" w:cs="Arial"/>
    </w:rPr>
  </w:style>
  <w:style w:type="paragraph" w:styleId="BlockText">
    <w:name w:val="Block Text"/>
    <w:basedOn w:val="Normal"/>
    <w:uiPriority w:val="99"/>
    <w:rsid w:val="007715ED"/>
    <w:pPr>
      <w:spacing w:after="120"/>
      <w:ind w:left="1440" w:right="1440"/>
    </w:pPr>
  </w:style>
  <w:style w:type="paragraph" w:styleId="BodyTextIndent">
    <w:name w:val="Body Text Indent"/>
    <w:basedOn w:val="Normal"/>
    <w:link w:val="BodyTextIndentChar"/>
    <w:uiPriority w:val="99"/>
    <w:rsid w:val="007715ED"/>
    <w:pPr>
      <w:widowControl w:val="0"/>
    </w:pPr>
    <w:rPr>
      <w:rFonts w:ascii="Times New Roman" w:hAnsi="Times New Roman"/>
      <w:b/>
      <w:sz w:val="20"/>
    </w:rPr>
  </w:style>
  <w:style w:type="character" w:customStyle="1" w:styleId="BodyTextIndentChar">
    <w:name w:val="Body Text Indent Char"/>
    <w:link w:val="BodyTextIndent"/>
    <w:uiPriority w:val="99"/>
    <w:rsid w:val="007715ED"/>
    <w:rPr>
      <w:rFonts w:ascii="Times New Roman" w:eastAsia="Times New Roman" w:hAnsi="Times New Roman" w:cs="Times New Roman"/>
      <w:b/>
      <w:sz w:val="20"/>
      <w:szCs w:val="20"/>
    </w:rPr>
  </w:style>
  <w:style w:type="paragraph" w:styleId="Header">
    <w:name w:val="header"/>
    <w:basedOn w:val="Normal"/>
    <w:link w:val="HeaderChar"/>
    <w:uiPriority w:val="99"/>
    <w:rsid w:val="007715ED"/>
    <w:pPr>
      <w:tabs>
        <w:tab w:val="center" w:pos="4320"/>
        <w:tab w:val="right" w:pos="8640"/>
      </w:tabs>
    </w:pPr>
    <w:rPr>
      <w:sz w:val="22"/>
    </w:rPr>
  </w:style>
  <w:style w:type="character" w:customStyle="1" w:styleId="HeaderChar">
    <w:name w:val="Header Char"/>
    <w:link w:val="Header"/>
    <w:uiPriority w:val="99"/>
    <w:rsid w:val="007715ED"/>
    <w:rPr>
      <w:rFonts w:ascii="Arial" w:eastAsia="Times New Roman" w:hAnsi="Arial" w:cs="Times New Roman"/>
      <w:szCs w:val="20"/>
    </w:rPr>
  </w:style>
  <w:style w:type="paragraph" w:customStyle="1" w:styleId="Level2">
    <w:name w:val="Level 2"/>
    <w:basedOn w:val="Normal"/>
    <w:rsid w:val="007715ED"/>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7715E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715ED"/>
    <w:pPr>
      <w:tabs>
        <w:tab w:val="center" w:pos="4320"/>
        <w:tab w:val="right" w:pos="8640"/>
      </w:tabs>
    </w:pPr>
  </w:style>
  <w:style w:type="character" w:customStyle="1" w:styleId="FooterChar">
    <w:name w:val="Footer Char"/>
    <w:link w:val="Footer"/>
    <w:uiPriority w:val="99"/>
    <w:rsid w:val="007715ED"/>
    <w:rPr>
      <w:rFonts w:ascii="Arial" w:eastAsia="Times New Roman" w:hAnsi="Arial" w:cs="Times New Roman"/>
      <w:sz w:val="24"/>
      <w:szCs w:val="20"/>
    </w:rPr>
  </w:style>
  <w:style w:type="character" w:styleId="PageNumber">
    <w:name w:val="page number"/>
    <w:uiPriority w:val="99"/>
    <w:rsid w:val="007715ED"/>
    <w:rPr>
      <w:rFonts w:cs="Times New Roman"/>
    </w:rPr>
  </w:style>
  <w:style w:type="paragraph" w:styleId="BodyTextIndent2">
    <w:name w:val="Body Text Indent 2"/>
    <w:basedOn w:val="Normal"/>
    <w:link w:val="BodyTextIndent2Char"/>
    <w:uiPriority w:val="99"/>
    <w:rsid w:val="007715ED"/>
    <w:pPr>
      <w:spacing w:after="120" w:line="480" w:lineRule="auto"/>
      <w:ind w:left="360"/>
    </w:pPr>
  </w:style>
  <w:style w:type="character" w:customStyle="1" w:styleId="BodyTextIndent2Char">
    <w:name w:val="Body Text Indent 2 Char"/>
    <w:link w:val="BodyTextIndent2"/>
    <w:uiPriority w:val="99"/>
    <w:rsid w:val="007715ED"/>
    <w:rPr>
      <w:rFonts w:ascii="Arial" w:eastAsia="Times New Roman" w:hAnsi="Arial" w:cs="Times New Roman"/>
      <w:sz w:val="24"/>
      <w:szCs w:val="20"/>
    </w:rPr>
  </w:style>
  <w:style w:type="paragraph" w:styleId="BodyTextIndent3">
    <w:name w:val="Body Text Indent 3"/>
    <w:basedOn w:val="Normal"/>
    <w:link w:val="BodyTextIndent3Char"/>
    <w:uiPriority w:val="99"/>
    <w:rsid w:val="007715ED"/>
    <w:pPr>
      <w:spacing w:after="120"/>
      <w:ind w:left="360"/>
    </w:pPr>
    <w:rPr>
      <w:sz w:val="16"/>
      <w:szCs w:val="16"/>
    </w:rPr>
  </w:style>
  <w:style w:type="character" w:customStyle="1" w:styleId="BodyTextIndent3Char">
    <w:name w:val="Body Text Indent 3 Char"/>
    <w:link w:val="BodyTextIndent3"/>
    <w:uiPriority w:val="99"/>
    <w:rsid w:val="007715ED"/>
    <w:rPr>
      <w:rFonts w:ascii="Arial" w:eastAsia="Times New Roman" w:hAnsi="Arial" w:cs="Times New Roman"/>
      <w:sz w:val="16"/>
      <w:szCs w:val="16"/>
    </w:rPr>
  </w:style>
  <w:style w:type="paragraph" w:styleId="Subtitle">
    <w:name w:val="Subtitle"/>
    <w:basedOn w:val="Normal"/>
    <w:link w:val="SubtitleChar"/>
    <w:uiPriority w:val="11"/>
    <w:qFormat/>
    <w:rsid w:val="007715ED"/>
    <w:rPr>
      <w:b/>
      <w:sz w:val="22"/>
    </w:rPr>
  </w:style>
  <w:style w:type="character" w:customStyle="1" w:styleId="SubtitleChar">
    <w:name w:val="Subtitle Char"/>
    <w:link w:val="Subtitle"/>
    <w:uiPriority w:val="11"/>
    <w:rsid w:val="007715ED"/>
    <w:rPr>
      <w:rFonts w:ascii="Arial" w:eastAsia="Times New Roman" w:hAnsi="Arial" w:cs="Times New Roman"/>
      <w:b/>
      <w:szCs w:val="20"/>
    </w:rPr>
  </w:style>
  <w:style w:type="paragraph" w:styleId="NormalWeb">
    <w:name w:val="Normal (Web)"/>
    <w:basedOn w:val="Normal"/>
    <w:uiPriority w:val="99"/>
    <w:rsid w:val="007715ED"/>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7715ED"/>
    <w:rPr>
      <w:rFonts w:ascii="Courier New" w:hAnsi="Courier New" w:cs="Courier New"/>
      <w:sz w:val="20"/>
    </w:rPr>
  </w:style>
  <w:style w:type="character" w:customStyle="1" w:styleId="PlainTextChar">
    <w:name w:val="Plain Text Char"/>
    <w:link w:val="PlainText"/>
    <w:uiPriority w:val="99"/>
    <w:rsid w:val="007715ED"/>
    <w:rPr>
      <w:rFonts w:ascii="Courier New" w:eastAsia="Times New Roman" w:hAnsi="Courier New" w:cs="Courier New"/>
      <w:sz w:val="20"/>
      <w:szCs w:val="20"/>
    </w:rPr>
  </w:style>
  <w:style w:type="character" w:styleId="CommentReference">
    <w:name w:val="annotation reference"/>
    <w:uiPriority w:val="99"/>
    <w:semiHidden/>
    <w:rsid w:val="007715ED"/>
    <w:rPr>
      <w:rFonts w:cs="Times New Roman"/>
      <w:sz w:val="16"/>
      <w:szCs w:val="16"/>
    </w:rPr>
  </w:style>
  <w:style w:type="paragraph" w:styleId="CommentText">
    <w:name w:val="annotation text"/>
    <w:basedOn w:val="Normal"/>
    <w:link w:val="CommentTextChar"/>
    <w:uiPriority w:val="99"/>
    <w:semiHidden/>
    <w:rsid w:val="007715ED"/>
    <w:rPr>
      <w:sz w:val="20"/>
    </w:rPr>
  </w:style>
  <w:style w:type="character" w:customStyle="1" w:styleId="CommentTextChar">
    <w:name w:val="Comment Text Char"/>
    <w:link w:val="CommentText"/>
    <w:uiPriority w:val="99"/>
    <w:semiHidden/>
    <w:rsid w:val="007715E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7715ED"/>
    <w:rPr>
      <w:b/>
      <w:bCs/>
    </w:rPr>
  </w:style>
  <w:style w:type="character" w:customStyle="1" w:styleId="CommentSubjectChar">
    <w:name w:val="Comment Subject Char"/>
    <w:link w:val="CommentSubject"/>
    <w:uiPriority w:val="99"/>
    <w:semiHidden/>
    <w:rsid w:val="007715ED"/>
    <w:rPr>
      <w:rFonts w:ascii="Arial" w:eastAsia="Times New Roman" w:hAnsi="Arial" w:cs="Times New Roman"/>
      <w:b/>
      <w:bCs/>
      <w:sz w:val="20"/>
      <w:szCs w:val="20"/>
    </w:rPr>
  </w:style>
  <w:style w:type="paragraph" w:styleId="BalloonText">
    <w:name w:val="Balloon Text"/>
    <w:basedOn w:val="Normal"/>
    <w:link w:val="BalloonTextChar"/>
    <w:uiPriority w:val="99"/>
    <w:semiHidden/>
    <w:rsid w:val="007715ED"/>
    <w:rPr>
      <w:rFonts w:ascii="Tahoma" w:hAnsi="Tahoma" w:cs="Tahoma"/>
      <w:sz w:val="16"/>
      <w:szCs w:val="16"/>
    </w:rPr>
  </w:style>
  <w:style w:type="character" w:customStyle="1" w:styleId="BalloonTextChar">
    <w:name w:val="Balloon Text Char"/>
    <w:link w:val="BalloonText"/>
    <w:uiPriority w:val="99"/>
    <w:semiHidden/>
    <w:rsid w:val="007715ED"/>
    <w:rPr>
      <w:rFonts w:ascii="Tahoma" w:eastAsia="Times New Roman" w:hAnsi="Tahoma" w:cs="Tahoma"/>
      <w:sz w:val="16"/>
      <w:szCs w:val="16"/>
    </w:rPr>
  </w:style>
  <w:style w:type="paragraph" w:styleId="BodyText">
    <w:name w:val="Body Text"/>
    <w:basedOn w:val="Normal"/>
    <w:link w:val="BodyTextChar"/>
    <w:uiPriority w:val="99"/>
    <w:rsid w:val="007715ED"/>
    <w:pPr>
      <w:spacing w:after="120"/>
    </w:pPr>
  </w:style>
  <w:style w:type="character" w:customStyle="1" w:styleId="BodyTextChar">
    <w:name w:val="Body Text Char"/>
    <w:link w:val="BodyText"/>
    <w:uiPriority w:val="99"/>
    <w:rsid w:val="007715ED"/>
    <w:rPr>
      <w:rFonts w:ascii="Arial" w:eastAsia="Times New Roman" w:hAnsi="Arial" w:cs="Times New Roman"/>
      <w:sz w:val="24"/>
      <w:szCs w:val="20"/>
    </w:rPr>
  </w:style>
  <w:style w:type="paragraph" w:styleId="BodyText3">
    <w:name w:val="Body Text 3"/>
    <w:basedOn w:val="Normal"/>
    <w:link w:val="BodyText3Char"/>
    <w:uiPriority w:val="99"/>
    <w:rsid w:val="007715ED"/>
    <w:pPr>
      <w:spacing w:after="120"/>
    </w:pPr>
    <w:rPr>
      <w:sz w:val="16"/>
      <w:szCs w:val="16"/>
    </w:rPr>
  </w:style>
  <w:style w:type="character" w:customStyle="1" w:styleId="BodyText3Char">
    <w:name w:val="Body Text 3 Char"/>
    <w:link w:val="BodyText3"/>
    <w:uiPriority w:val="99"/>
    <w:rsid w:val="007715ED"/>
    <w:rPr>
      <w:rFonts w:ascii="Arial" w:eastAsia="Times New Roman" w:hAnsi="Arial" w:cs="Times New Roman"/>
      <w:sz w:val="16"/>
      <w:szCs w:val="16"/>
    </w:rPr>
  </w:style>
  <w:style w:type="character" w:styleId="Hyperlink">
    <w:name w:val="Hyperlink"/>
    <w:uiPriority w:val="99"/>
    <w:rsid w:val="007715ED"/>
    <w:rPr>
      <w:rFonts w:cs="Times New Roman"/>
      <w:color w:val="0000FF"/>
      <w:u w:val="single"/>
    </w:rPr>
  </w:style>
  <w:style w:type="paragraph" w:styleId="TOC1">
    <w:name w:val="toc 1"/>
    <w:basedOn w:val="Normal"/>
    <w:uiPriority w:val="39"/>
    <w:rsid w:val="007715ED"/>
    <w:pPr>
      <w:jc w:val="both"/>
    </w:pPr>
    <w:rPr>
      <w:rFonts w:cs="Arial"/>
      <w:b/>
      <w:bCs/>
      <w:color w:val="333333"/>
      <w:sz w:val="20"/>
    </w:rPr>
  </w:style>
  <w:style w:type="paragraph" w:customStyle="1" w:styleId="technical4">
    <w:name w:val="technical4"/>
    <w:basedOn w:val="Normal"/>
    <w:rsid w:val="007715ED"/>
    <w:pPr>
      <w:ind w:left="720" w:hanging="720"/>
    </w:pPr>
    <w:rPr>
      <w:rFonts w:ascii="Times New Roman" w:hAnsi="Times New Roman"/>
      <w:szCs w:val="24"/>
    </w:rPr>
  </w:style>
  <w:style w:type="paragraph" w:styleId="NoSpacing">
    <w:name w:val="No Spacing"/>
    <w:uiPriority w:val="1"/>
    <w:qFormat/>
    <w:rsid w:val="007715ED"/>
    <w:rPr>
      <w:rFonts w:ascii="Arial" w:eastAsia="Times New Roman" w:hAnsi="Arial"/>
      <w:sz w:val="24"/>
    </w:rPr>
  </w:style>
  <w:style w:type="character" w:styleId="LineNumber">
    <w:name w:val="line number"/>
    <w:uiPriority w:val="99"/>
    <w:rsid w:val="007715ED"/>
    <w:rPr>
      <w:rFonts w:cs="Times New Roman"/>
    </w:rPr>
  </w:style>
  <w:style w:type="paragraph" w:styleId="ListParagraph">
    <w:name w:val="List Paragraph"/>
    <w:basedOn w:val="Normal"/>
    <w:uiPriority w:val="34"/>
    <w:qFormat/>
    <w:rsid w:val="007715ED"/>
    <w:pPr>
      <w:ind w:left="720"/>
    </w:pPr>
  </w:style>
  <w:style w:type="numbering" w:customStyle="1" w:styleId="Style5">
    <w:name w:val="Style5"/>
    <w:rsid w:val="007715ED"/>
    <w:pPr>
      <w:numPr>
        <w:numId w:val="13"/>
      </w:numPr>
    </w:pPr>
  </w:style>
  <w:style w:type="numbering" w:customStyle="1" w:styleId="Style2">
    <w:name w:val="Style2"/>
    <w:rsid w:val="007715ED"/>
    <w:pPr>
      <w:numPr>
        <w:numId w:val="9"/>
      </w:numPr>
    </w:pPr>
  </w:style>
  <w:style w:type="numbering" w:customStyle="1" w:styleId="Style7">
    <w:name w:val="Style7"/>
    <w:rsid w:val="007715ED"/>
    <w:pPr>
      <w:numPr>
        <w:numId w:val="15"/>
      </w:numPr>
    </w:pPr>
  </w:style>
  <w:style w:type="numbering" w:customStyle="1" w:styleId="Style6">
    <w:name w:val="Style6"/>
    <w:rsid w:val="007715ED"/>
    <w:pPr>
      <w:numPr>
        <w:numId w:val="14"/>
      </w:numPr>
    </w:pPr>
  </w:style>
  <w:style w:type="numbering" w:customStyle="1" w:styleId="Style8">
    <w:name w:val="Style8"/>
    <w:rsid w:val="007715ED"/>
    <w:pPr>
      <w:numPr>
        <w:numId w:val="16"/>
      </w:numPr>
    </w:pPr>
  </w:style>
  <w:style w:type="numbering" w:customStyle="1" w:styleId="Style4">
    <w:name w:val="Style4"/>
    <w:rsid w:val="007715ED"/>
    <w:pPr>
      <w:numPr>
        <w:numId w:val="12"/>
      </w:numPr>
    </w:pPr>
  </w:style>
  <w:style w:type="numbering" w:customStyle="1" w:styleId="Style1">
    <w:name w:val="Style1"/>
    <w:rsid w:val="007715ED"/>
    <w:pPr>
      <w:numPr>
        <w:numId w:val="7"/>
      </w:numPr>
    </w:pPr>
  </w:style>
  <w:style w:type="numbering" w:customStyle="1" w:styleId="Style9">
    <w:name w:val="Style9"/>
    <w:rsid w:val="007715ED"/>
    <w:pPr>
      <w:numPr>
        <w:numId w:val="18"/>
      </w:numPr>
    </w:pPr>
  </w:style>
  <w:style w:type="numbering" w:customStyle="1" w:styleId="Style3">
    <w:name w:val="Style3"/>
    <w:rsid w:val="007715ED"/>
    <w:pPr>
      <w:numPr>
        <w:numId w:val="11"/>
      </w:numPr>
    </w:pPr>
  </w:style>
  <w:style w:type="character" w:customStyle="1" w:styleId="t">
    <w:name w:val="t"/>
    <w:rsid w:val="00D029C4"/>
  </w:style>
  <w:style w:type="paragraph" w:styleId="FootnoteText">
    <w:name w:val="footnote text"/>
    <w:basedOn w:val="Normal"/>
    <w:link w:val="FootnoteTextChar"/>
    <w:uiPriority w:val="99"/>
    <w:unhideWhenUsed/>
    <w:rsid w:val="00C84CB9"/>
    <w:rPr>
      <w:rFonts w:ascii="Calibri" w:eastAsia="Calibri" w:hAnsi="Calibri"/>
      <w:sz w:val="20"/>
    </w:rPr>
  </w:style>
  <w:style w:type="character" w:customStyle="1" w:styleId="FootnoteTextChar">
    <w:name w:val="Footnote Text Char"/>
    <w:basedOn w:val="DefaultParagraphFont"/>
    <w:link w:val="FootnoteText"/>
    <w:uiPriority w:val="99"/>
    <w:rsid w:val="00C84CB9"/>
  </w:style>
  <w:style w:type="character" w:styleId="FootnoteReference">
    <w:name w:val="footnote reference"/>
    <w:uiPriority w:val="99"/>
    <w:unhideWhenUsed/>
    <w:rsid w:val="00C84CB9"/>
    <w:rPr>
      <w:vertAlign w:val="superscript"/>
    </w:rPr>
  </w:style>
  <w:style w:type="paragraph" w:styleId="Revision">
    <w:name w:val="Revision"/>
    <w:hidden/>
    <w:uiPriority w:val="99"/>
    <w:semiHidden/>
    <w:rsid w:val="00300A89"/>
    <w:rPr>
      <w:rFonts w:ascii="Arial" w:eastAsia="Times New Roman" w:hAnsi="Arial"/>
      <w:sz w:val="24"/>
    </w:rPr>
  </w:style>
  <w:style w:type="character" w:styleId="FollowedHyperlink">
    <w:name w:val="FollowedHyperlink"/>
    <w:basedOn w:val="DefaultParagraphFont"/>
    <w:uiPriority w:val="99"/>
    <w:semiHidden/>
    <w:unhideWhenUsed/>
    <w:rsid w:val="002821E7"/>
    <w:rPr>
      <w:color w:val="800080" w:themeColor="followedHyperlink"/>
      <w:u w:val="single"/>
    </w:rPr>
  </w:style>
  <w:style w:type="paragraph" w:customStyle="1" w:styleId="Default">
    <w:name w:val="Default"/>
    <w:rsid w:val="009E6AB4"/>
    <w:pPr>
      <w:autoSpaceDE w:val="0"/>
      <w:autoSpaceDN w:val="0"/>
      <w:adjustRightInd w:val="0"/>
    </w:pPr>
    <w:rPr>
      <w:rFonts w:ascii="Arial" w:eastAsia="Times New Roman" w:hAnsi="Arial" w:cs="Arial"/>
      <w:color w:val="000000"/>
      <w:sz w:val="24"/>
      <w:szCs w:val="24"/>
    </w:rPr>
  </w:style>
  <w:style w:type="character" w:styleId="Emphasis">
    <w:name w:val="Emphasis"/>
    <w:basedOn w:val="DefaultParagraphFont"/>
    <w:uiPriority w:val="20"/>
    <w:qFormat/>
    <w:rsid w:val="009E6AB4"/>
    <w:rPr>
      <w:i/>
      <w:iCs/>
    </w:rPr>
  </w:style>
  <w:style w:type="paragraph" w:customStyle="1" w:styleId="p4">
    <w:name w:val="p4"/>
    <w:basedOn w:val="Normal"/>
    <w:rsid w:val="002874E3"/>
    <w:pPr>
      <w:widowControl w:val="0"/>
      <w:tabs>
        <w:tab w:val="left" w:pos="204"/>
      </w:tabs>
      <w:autoSpaceDE w:val="0"/>
      <w:autoSpaceDN w:val="0"/>
      <w:adjustRightInd w:val="0"/>
      <w:spacing w:line="240" w:lineRule="atLeast"/>
      <w:jc w:val="both"/>
    </w:pPr>
    <w:rPr>
      <w:rFonts w:ascii="Times New Roman" w:hAnsi="Times New Roman"/>
      <w:szCs w:val="24"/>
    </w:rPr>
  </w:style>
  <w:style w:type="paragraph" w:customStyle="1" w:styleId="t8">
    <w:name w:val="t8"/>
    <w:basedOn w:val="Normal"/>
    <w:rsid w:val="002874E3"/>
    <w:pPr>
      <w:widowControl w:val="0"/>
      <w:autoSpaceDE w:val="0"/>
      <w:autoSpaceDN w:val="0"/>
      <w:adjustRightInd w:val="0"/>
      <w:spacing w:line="240" w:lineRule="atLeas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58118">
      <w:bodyDiv w:val="1"/>
      <w:marLeft w:val="0"/>
      <w:marRight w:val="0"/>
      <w:marTop w:val="0"/>
      <w:marBottom w:val="0"/>
      <w:divBdr>
        <w:top w:val="none" w:sz="0" w:space="0" w:color="auto"/>
        <w:left w:val="none" w:sz="0" w:space="0" w:color="auto"/>
        <w:bottom w:val="none" w:sz="0" w:space="0" w:color="auto"/>
        <w:right w:val="none" w:sz="0" w:space="0" w:color="auto"/>
      </w:divBdr>
    </w:div>
    <w:div w:id="1566331830">
      <w:bodyDiv w:val="1"/>
      <w:marLeft w:val="0"/>
      <w:marRight w:val="0"/>
      <w:marTop w:val="0"/>
      <w:marBottom w:val="0"/>
      <w:divBdr>
        <w:top w:val="none" w:sz="0" w:space="0" w:color="auto"/>
        <w:left w:val="none" w:sz="0" w:space="0" w:color="auto"/>
        <w:bottom w:val="none" w:sz="0" w:space="0" w:color="auto"/>
        <w:right w:val="none" w:sz="0" w:space="0" w:color="auto"/>
      </w:divBdr>
      <w:divsChild>
        <w:div w:id="453210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19133">
              <w:marLeft w:val="0"/>
              <w:marRight w:val="0"/>
              <w:marTop w:val="0"/>
              <w:marBottom w:val="0"/>
              <w:divBdr>
                <w:top w:val="none" w:sz="0" w:space="0" w:color="auto"/>
                <w:left w:val="none" w:sz="0" w:space="0" w:color="auto"/>
                <w:bottom w:val="none" w:sz="0" w:space="0" w:color="auto"/>
                <w:right w:val="none" w:sz="0" w:space="0" w:color="auto"/>
              </w:divBdr>
              <w:divsChild>
                <w:div w:id="484468764">
                  <w:marLeft w:val="0"/>
                  <w:marRight w:val="0"/>
                  <w:marTop w:val="0"/>
                  <w:marBottom w:val="0"/>
                  <w:divBdr>
                    <w:top w:val="none" w:sz="0" w:space="0" w:color="auto"/>
                    <w:left w:val="none" w:sz="0" w:space="0" w:color="auto"/>
                    <w:bottom w:val="none" w:sz="0" w:space="0" w:color="auto"/>
                    <w:right w:val="none" w:sz="0" w:space="0" w:color="auto"/>
                  </w:divBdr>
                  <w:divsChild>
                    <w:div w:id="1570385233">
                      <w:marLeft w:val="0"/>
                      <w:marRight w:val="0"/>
                      <w:marTop w:val="0"/>
                      <w:marBottom w:val="0"/>
                      <w:divBdr>
                        <w:top w:val="none" w:sz="0" w:space="0" w:color="auto"/>
                        <w:left w:val="none" w:sz="0" w:space="0" w:color="auto"/>
                        <w:bottom w:val="none" w:sz="0" w:space="0" w:color="auto"/>
                        <w:right w:val="none" w:sz="0" w:space="0" w:color="auto"/>
                      </w:divBdr>
                      <w:divsChild>
                        <w:div w:id="1592772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3808424">
                              <w:marLeft w:val="0"/>
                              <w:marRight w:val="0"/>
                              <w:marTop w:val="0"/>
                              <w:marBottom w:val="0"/>
                              <w:divBdr>
                                <w:top w:val="none" w:sz="0" w:space="0" w:color="auto"/>
                                <w:left w:val="none" w:sz="0" w:space="0" w:color="auto"/>
                                <w:bottom w:val="none" w:sz="0" w:space="0" w:color="auto"/>
                                <w:right w:val="none" w:sz="0" w:space="0" w:color="auto"/>
                              </w:divBdr>
                              <w:divsChild>
                                <w:div w:id="7504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s.iowa.gov/sites/default/files/procurement/pdf/050116%20terms%20services.pdf" TargetMode="External"/><Relationship Id="rId18" Type="http://schemas.openxmlformats.org/officeDocument/2006/relationships/hyperlink" Target="http://www.ftc.gov/os/statutes/fcrajump.s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bidopportunities.iowa.gov/" TargetMode="External"/><Relationship Id="rId17" Type="http://schemas.openxmlformats.org/officeDocument/2006/relationships/hyperlink" Target="https://www.pcisecuritystandards.org/security_standards/" TargetMode="External"/><Relationship Id="rId2" Type="http://schemas.openxmlformats.org/officeDocument/2006/relationships/customXml" Target="../customXml/item2.xml"/><Relationship Id="rId16" Type="http://schemas.openxmlformats.org/officeDocument/2006/relationships/hyperlink" Target="https://das.iowa.gov/sites/default/files/acct_sae/man_for_ref/forms/eft_authorization_for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as.iowa.gov/procurement/vendors/how-do-busines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idopportunities.io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305F-5F15-43EA-9574-F8E4177E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463353-9E1F-43BB-823D-0015FBD90BE3}">
  <ds:schemaRef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6C6B264-4CCF-456E-A6FA-4FED0E74A1DA}">
  <ds:schemaRefs>
    <ds:schemaRef ds:uri="http://schemas.microsoft.com/sharepoint/v3/contenttype/forms"/>
  </ds:schemaRefs>
</ds:datastoreItem>
</file>

<file path=customXml/itemProps4.xml><?xml version="1.0" encoding="utf-8"?>
<ds:datastoreItem xmlns:ds="http://schemas.openxmlformats.org/officeDocument/2006/customXml" ds:itemID="{C37B9D82-597B-45D1-AFBA-3B609740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11503</Words>
  <Characters>63267</Characters>
  <Application>Microsoft Office Word</Application>
  <DocSecurity>0</DocSecurity>
  <Lines>1318</Lines>
  <Paragraphs>368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74402</CharactersWithSpaces>
  <SharedDoc>false</SharedDoc>
  <HLinks>
    <vt:vector size="54" baseType="variant">
      <vt:variant>
        <vt:i4>4194324</vt:i4>
      </vt:variant>
      <vt:variant>
        <vt:i4>30</vt:i4>
      </vt:variant>
      <vt:variant>
        <vt:i4>0</vt:i4>
      </vt:variant>
      <vt:variant>
        <vt:i4>5</vt:i4>
      </vt:variant>
      <vt:variant>
        <vt:lpwstr>http://www.ftc.gov/os/statutes/fcrajump.shtm</vt:lpwstr>
      </vt:variant>
      <vt:variant>
        <vt:lpwstr/>
      </vt:variant>
      <vt:variant>
        <vt:i4>3866690</vt:i4>
      </vt:variant>
      <vt:variant>
        <vt:i4>27</vt:i4>
      </vt:variant>
      <vt:variant>
        <vt:i4>0</vt:i4>
      </vt:variant>
      <vt:variant>
        <vt:i4>5</vt:i4>
      </vt:variant>
      <vt:variant>
        <vt:lpwstr>https://www.pcisecuritystandards.org/security_standards/</vt:lpwstr>
      </vt:variant>
      <vt:variant>
        <vt:lpwstr/>
      </vt:variant>
      <vt:variant>
        <vt:i4>4784191</vt:i4>
      </vt:variant>
      <vt:variant>
        <vt:i4>24</vt:i4>
      </vt:variant>
      <vt:variant>
        <vt:i4>0</vt:i4>
      </vt:variant>
      <vt:variant>
        <vt:i4>5</vt:i4>
      </vt:variant>
      <vt:variant>
        <vt:lpwstr>https://das.iowa.gov/sites/default/files/acct_sae/man_for_ref/forms/eft_authorization_form.pdf</vt:lpwstr>
      </vt:variant>
      <vt:variant>
        <vt:lpwstr/>
      </vt:variant>
      <vt:variant>
        <vt:i4>458773</vt:i4>
      </vt:variant>
      <vt:variant>
        <vt:i4>21</vt:i4>
      </vt:variant>
      <vt:variant>
        <vt:i4>0</vt:i4>
      </vt:variant>
      <vt:variant>
        <vt:i4>5</vt:i4>
      </vt:variant>
      <vt:variant>
        <vt:lpwstr>https://das.iowa.gov/procurement/vendors/how-do-business</vt:lpwstr>
      </vt:variant>
      <vt:variant>
        <vt:lpwstr/>
      </vt:variant>
      <vt:variant>
        <vt:i4>524372</vt:i4>
      </vt:variant>
      <vt:variant>
        <vt:i4>18</vt:i4>
      </vt:variant>
      <vt:variant>
        <vt:i4>0</vt:i4>
      </vt:variant>
      <vt:variant>
        <vt:i4>5</vt:i4>
      </vt:variant>
      <vt:variant>
        <vt:lpwstr>http://bidopportunities.iowa.gov/</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4128808</vt:i4>
      </vt:variant>
      <vt:variant>
        <vt:i4>12</vt:i4>
      </vt:variant>
      <vt:variant>
        <vt:i4>0</vt:i4>
      </vt:variant>
      <vt:variant>
        <vt:i4>5</vt:i4>
      </vt:variant>
      <vt:variant>
        <vt:lpwstr>https://das.iowa.gov/sites/default/files/procurement/pdf/050116 terms goods.pdf</vt:lpwstr>
      </vt:variant>
      <vt:variant>
        <vt:lpwstr/>
      </vt:variant>
      <vt:variant>
        <vt:i4>7012452</vt:i4>
      </vt:variant>
      <vt:variant>
        <vt:i4>9</vt:i4>
      </vt:variant>
      <vt:variant>
        <vt:i4>0</vt:i4>
      </vt:variant>
      <vt:variant>
        <vt:i4>5</vt:i4>
      </vt:variant>
      <vt:variant>
        <vt:lpwstr>https://das.iowa.gov/sites/default/files/procurement/pdf/050116 terms services.pdf</vt:lpwstr>
      </vt:variant>
      <vt:variant>
        <vt:lpwstr/>
      </vt:variant>
      <vt:variant>
        <vt:i4>524372</vt:i4>
      </vt:variant>
      <vt:variant>
        <vt:i4>6</vt:i4>
      </vt:variant>
      <vt:variant>
        <vt:i4>0</vt:i4>
      </vt:variant>
      <vt:variant>
        <vt:i4>5</vt:i4>
      </vt:variant>
      <vt:variant>
        <vt:lpwstr>http://bidopportunities.iowa.gov/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lschmit</dc:creator>
  <cp:lastModifiedBy>Wheelock, Nancy [DAS]</cp:lastModifiedBy>
  <cp:revision>4</cp:revision>
  <cp:lastPrinted>2018-10-11T15:19:00Z</cp:lastPrinted>
  <dcterms:created xsi:type="dcterms:W3CDTF">2019-04-22T20:32:00Z</dcterms:created>
  <dcterms:modified xsi:type="dcterms:W3CDTF">2019-04-24T16:04:00Z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