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83D9" w14:textId="032072E4" w:rsidR="002549DA" w:rsidRDefault="002549DA">
      <w:bookmarkStart w:id="0" w:name="_Toc265564579"/>
      <w:bookmarkStart w:id="1" w:name="_Toc265580874"/>
    </w:p>
    <w:p w14:paraId="5903DD9E" w14:textId="77777777" w:rsidR="002549DA" w:rsidRDefault="002549DA"/>
    <w:p w14:paraId="0459E2AC" w14:textId="77777777" w:rsidR="002549DA" w:rsidRDefault="002549DA"/>
    <w:p w14:paraId="0759A606" w14:textId="6E138FAD" w:rsidR="002549DA" w:rsidRDefault="002549DA">
      <w:pPr>
        <w:jc w:val="center"/>
      </w:pPr>
    </w:p>
    <w:p w14:paraId="1542D6E0" w14:textId="057232CC" w:rsidR="002549DA" w:rsidRDefault="00040B62">
      <w:pPr>
        <w:jc w:val="center"/>
        <w:rPr>
          <w:sz w:val="36"/>
          <w:szCs w:val="36"/>
        </w:rPr>
      </w:pPr>
      <w:bookmarkStart w:id="2" w:name="_Toc263162485"/>
      <w:bookmarkStart w:id="3" w:name="_Toc265505501"/>
      <w:bookmarkStart w:id="4" w:name="_Toc265505526"/>
      <w:bookmarkStart w:id="5" w:name="_Toc265505658"/>
      <w:r>
        <w:rPr>
          <w:noProof/>
        </w:rPr>
        <w:drawing>
          <wp:inline distT="0" distB="0" distL="0" distR="0" wp14:anchorId="09137C2D" wp14:editId="4B8F8970">
            <wp:extent cx="1854835" cy="1087120"/>
            <wp:effectExtent l="0" t="0" r="0" b="0"/>
            <wp:docPr id="11"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403A06AC" w14:textId="77777777" w:rsidR="002549DA" w:rsidRDefault="002549DA">
      <w:pPr>
        <w:jc w:val="center"/>
        <w:rPr>
          <w:sz w:val="36"/>
          <w:szCs w:val="36"/>
        </w:rPr>
      </w:pPr>
    </w:p>
    <w:p w14:paraId="71B27502" w14:textId="77777777" w:rsidR="000B07E4" w:rsidRDefault="000B07E4">
      <w:pPr>
        <w:jc w:val="center"/>
        <w:rPr>
          <w:sz w:val="36"/>
          <w:szCs w:val="36"/>
        </w:rPr>
      </w:pPr>
    </w:p>
    <w:p w14:paraId="0D1ED046" w14:textId="420BD1DB" w:rsidR="002549DA" w:rsidRDefault="002549DA">
      <w:pPr>
        <w:jc w:val="center"/>
        <w:rPr>
          <w:sz w:val="36"/>
          <w:szCs w:val="36"/>
        </w:rPr>
      </w:pPr>
      <w:r>
        <w:rPr>
          <w:sz w:val="36"/>
          <w:szCs w:val="36"/>
        </w:rPr>
        <w:t>Iowa Department of Human Services</w:t>
      </w:r>
      <w:bookmarkEnd w:id="2"/>
      <w:bookmarkEnd w:id="3"/>
      <w:bookmarkEnd w:id="4"/>
      <w:bookmarkEnd w:id="5"/>
      <w:r w:rsidR="006C158C">
        <w:rPr>
          <w:sz w:val="36"/>
          <w:szCs w:val="36"/>
        </w:rPr>
        <w:t xml:space="preserve"> (</w:t>
      </w:r>
      <w:r w:rsidR="0004244F">
        <w:rPr>
          <w:sz w:val="36"/>
          <w:szCs w:val="36"/>
        </w:rPr>
        <w:t>D</w:t>
      </w:r>
      <w:r w:rsidR="006C158C">
        <w:rPr>
          <w:sz w:val="36"/>
          <w:szCs w:val="36"/>
        </w:rPr>
        <w:t>HS)</w:t>
      </w:r>
    </w:p>
    <w:p w14:paraId="236B9433" w14:textId="77777777" w:rsidR="002549DA" w:rsidRDefault="002549DA">
      <w:pPr>
        <w:rPr>
          <w:sz w:val="18"/>
          <w:szCs w:val="18"/>
        </w:rPr>
      </w:pPr>
    </w:p>
    <w:p w14:paraId="71214091" w14:textId="66E888E9" w:rsidR="002549DA" w:rsidRDefault="002549DA">
      <w:pPr>
        <w:jc w:val="center"/>
        <w:rPr>
          <w:sz w:val="36"/>
          <w:szCs w:val="36"/>
        </w:rPr>
      </w:pPr>
      <w:bookmarkStart w:id="6" w:name="_Toc263162486"/>
      <w:bookmarkStart w:id="7" w:name="_Toc265505502"/>
      <w:bookmarkStart w:id="8" w:name="_Toc265505527"/>
      <w:bookmarkStart w:id="9" w:name="_Toc265505659"/>
      <w:r>
        <w:rPr>
          <w:sz w:val="36"/>
          <w:szCs w:val="36"/>
        </w:rPr>
        <w:t xml:space="preserve">REQUEST FOR </w:t>
      </w:r>
      <w:bookmarkEnd w:id="6"/>
      <w:bookmarkEnd w:id="7"/>
      <w:bookmarkEnd w:id="8"/>
      <w:bookmarkEnd w:id="9"/>
      <w:r w:rsidR="00972BDD">
        <w:rPr>
          <w:sz w:val="36"/>
          <w:szCs w:val="36"/>
        </w:rPr>
        <w:t>INFORMATION (RFI)</w:t>
      </w:r>
    </w:p>
    <w:p w14:paraId="23B6E4ED" w14:textId="77777777" w:rsidR="002549DA" w:rsidRDefault="002549DA"/>
    <w:p w14:paraId="3A792174" w14:textId="77777777" w:rsidR="002549DA" w:rsidRDefault="002549DA">
      <w:pPr>
        <w:ind w:left="-540" w:right="-615"/>
        <w:jc w:val="left"/>
        <w:rPr>
          <w:b/>
          <w:bCs/>
          <w:u w:val="single"/>
        </w:rPr>
      </w:pPr>
    </w:p>
    <w:p w14:paraId="3E2D14AD" w14:textId="357E188B" w:rsidR="0064165D" w:rsidRDefault="0064165D">
      <w:pPr>
        <w:jc w:val="center"/>
        <w:rPr>
          <w:sz w:val="36"/>
          <w:szCs w:val="36"/>
        </w:rPr>
      </w:pPr>
      <w:r>
        <w:rPr>
          <w:sz w:val="36"/>
          <w:szCs w:val="36"/>
        </w:rPr>
        <w:t xml:space="preserve">Services for </w:t>
      </w:r>
      <w:r w:rsidR="000C2D4F">
        <w:rPr>
          <w:sz w:val="36"/>
          <w:szCs w:val="36"/>
        </w:rPr>
        <w:t xml:space="preserve">Female </w:t>
      </w:r>
      <w:r w:rsidR="006D249B">
        <w:rPr>
          <w:sz w:val="36"/>
          <w:szCs w:val="36"/>
        </w:rPr>
        <w:t xml:space="preserve">Youth </w:t>
      </w:r>
      <w:r w:rsidR="00AD7FB5">
        <w:rPr>
          <w:sz w:val="36"/>
          <w:szCs w:val="36"/>
        </w:rPr>
        <w:t xml:space="preserve">Ages 12-18 </w:t>
      </w:r>
      <w:r w:rsidR="006D249B">
        <w:rPr>
          <w:sz w:val="36"/>
          <w:szCs w:val="36"/>
        </w:rPr>
        <w:t xml:space="preserve">Adjudicated </w:t>
      </w:r>
      <w:r w:rsidR="000C2D4F">
        <w:rPr>
          <w:sz w:val="36"/>
          <w:szCs w:val="36"/>
        </w:rPr>
        <w:t>Delinquent</w:t>
      </w:r>
      <w:r w:rsidR="006D249B">
        <w:rPr>
          <w:sz w:val="36"/>
          <w:szCs w:val="36"/>
        </w:rPr>
        <w:t>,</w:t>
      </w:r>
      <w:r w:rsidR="000C2D4F">
        <w:rPr>
          <w:sz w:val="36"/>
          <w:szCs w:val="36"/>
        </w:rPr>
        <w:t xml:space="preserve"> </w:t>
      </w:r>
    </w:p>
    <w:p w14:paraId="253DA038" w14:textId="7DFBE711" w:rsidR="003404C0" w:rsidRPr="00C470D2" w:rsidRDefault="000C2D4F">
      <w:pPr>
        <w:jc w:val="center"/>
        <w:rPr>
          <w:sz w:val="36"/>
          <w:szCs w:val="36"/>
        </w:rPr>
      </w:pPr>
      <w:r w:rsidRPr="000C2D4F">
        <w:rPr>
          <w:sz w:val="36"/>
          <w:szCs w:val="36"/>
        </w:rPr>
        <w:t>Child in Need of Assistance (CINA)</w:t>
      </w:r>
      <w:r>
        <w:rPr>
          <w:sz w:val="36"/>
          <w:szCs w:val="36"/>
        </w:rPr>
        <w:t xml:space="preserve"> </w:t>
      </w:r>
    </w:p>
    <w:p w14:paraId="2069B088" w14:textId="77777777" w:rsidR="00C470D2" w:rsidRDefault="00C470D2">
      <w:pPr>
        <w:jc w:val="center"/>
        <w:rPr>
          <w:sz w:val="36"/>
          <w:szCs w:val="36"/>
        </w:rPr>
      </w:pPr>
    </w:p>
    <w:p w14:paraId="11AC1EA8" w14:textId="0FC4A3A1" w:rsidR="00CE0F96" w:rsidRDefault="004A543E">
      <w:pPr>
        <w:jc w:val="center"/>
        <w:rPr>
          <w:sz w:val="36"/>
          <w:szCs w:val="36"/>
        </w:rPr>
      </w:pPr>
      <w:r>
        <w:rPr>
          <w:sz w:val="36"/>
          <w:szCs w:val="36"/>
        </w:rPr>
        <w:t>MHDS</w:t>
      </w:r>
      <w:r w:rsidR="003878A7">
        <w:rPr>
          <w:sz w:val="36"/>
          <w:szCs w:val="36"/>
        </w:rPr>
        <w:t xml:space="preserve"> </w:t>
      </w:r>
      <w:r w:rsidR="00F458CE">
        <w:rPr>
          <w:sz w:val="36"/>
          <w:szCs w:val="36"/>
        </w:rPr>
        <w:t>2</w:t>
      </w:r>
      <w:r w:rsidR="00B03A31">
        <w:rPr>
          <w:sz w:val="36"/>
          <w:szCs w:val="36"/>
        </w:rPr>
        <w:t>2-</w:t>
      </w:r>
      <w:r w:rsidR="00216E85">
        <w:rPr>
          <w:sz w:val="36"/>
          <w:szCs w:val="36"/>
        </w:rPr>
        <w:t>043</w:t>
      </w:r>
    </w:p>
    <w:p w14:paraId="48385CC2" w14:textId="319F8A45" w:rsidR="003404C0" w:rsidRDefault="00982277" w:rsidP="001F65BD">
      <w:pPr>
        <w:jc w:val="center"/>
        <w:rPr>
          <w:sz w:val="36"/>
          <w:szCs w:val="36"/>
        </w:rPr>
      </w:pPr>
      <w:r>
        <w:rPr>
          <w:sz w:val="36"/>
          <w:szCs w:val="36"/>
        </w:rPr>
        <w:t xml:space="preserve">November </w:t>
      </w:r>
      <w:r w:rsidR="00DE405E">
        <w:rPr>
          <w:sz w:val="36"/>
          <w:szCs w:val="36"/>
        </w:rPr>
        <w:t>21</w:t>
      </w:r>
      <w:r>
        <w:rPr>
          <w:sz w:val="36"/>
          <w:szCs w:val="36"/>
        </w:rPr>
        <w:t>, 2022</w:t>
      </w:r>
    </w:p>
    <w:p w14:paraId="2D4414CA" w14:textId="77777777" w:rsidR="00444CED" w:rsidRDefault="00444CED">
      <w:pPr>
        <w:jc w:val="center"/>
        <w:rPr>
          <w:sz w:val="36"/>
          <w:szCs w:val="36"/>
        </w:rPr>
      </w:pPr>
    </w:p>
    <w:p w14:paraId="0BAE2010" w14:textId="77777777" w:rsidR="003404C0" w:rsidRPr="00834C5B" w:rsidRDefault="003404C0" w:rsidP="001F65BD">
      <w:pPr>
        <w:rPr>
          <w:sz w:val="36"/>
          <w:szCs w:val="36"/>
        </w:rPr>
      </w:pPr>
    </w:p>
    <w:p w14:paraId="24248E75" w14:textId="64815FDF" w:rsidR="002549DA" w:rsidRDefault="002549DA">
      <w:pPr>
        <w:jc w:val="left"/>
        <w:rPr>
          <w:b/>
          <w:bCs/>
          <w:sz w:val="28"/>
          <w:szCs w:val="28"/>
        </w:rPr>
      </w:pPr>
    </w:p>
    <w:p w14:paraId="2979F0C7" w14:textId="2823A511" w:rsidR="002549DA" w:rsidRPr="001F65BD" w:rsidRDefault="001F65BD">
      <w:pPr>
        <w:jc w:val="left"/>
        <w:rPr>
          <w:u w:val="single"/>
        </w:rPr>
      </w:pPr>
      <w:r w:rsidRPr="001F65BD">
        <w:rPr>
          <w:u w:val="single"/>
        </w:rPr>
        <w:t>Issuing Officer:</w:t>
      </w:r>
    </w:p>
    <w:p w14:paraId="24E54440" w14:textId="641561B8" w:rsidR="002549DA" w:rsidRDefault="00F458CE" w:rsidP="001F65BD">
      <w:pPr>
        <w:jc w:val="left"/>
        <w:rPr>
          <w:sz w:val="24"/>
          <w:szCs w:val="24"/>
        </w:rPr>
      </w:pPr>
      <w:r>
        <w:rPr>
          <w:sz w:val="24"/>
          <w:szCs w:val="24"/>
        </w:rPr>
        <w:t xml:space="preserve">Eric </w:t>
      </w:r>
      <w:r w:rsidR="002719B5">
        <w:rPr>
          <w:sz w:val="24"/>
          <w:szCs w:val="24"/>
        </w:rPr>
        <w:t xml:space="preserve">W. </w:t>
      </w:r>
      <w:r>
        <w:rPr>
          <w:sz w:val="24"/>
          <w:szCs w:val="24"/>
        </w:rPr>
        <w:t>DeTemmerman</w:t>
      </w:r>
      <w:r w:rsidR="002719B5">
        <w:rPr>
          <w:sz w:val="24"/>
          <w:szCs w:val="24"/>
        </w:rPr>
        <w:t>, MHA</w:t>
      </w:r>
    </w:p>
    <w:p w14:paraId="0A7806D2" w14:textId="0BFBB2CC" w:rsidR="002549DA" w:rsidRDefault="002549DA" w:rsidP="001F65BD">
      <w:pPr>
        <w:jc w:val="left"/>
        <w:rPr>
          <w:bCs/>
          <w:sz w:val="24"/>
          <w:szCs w:val="24"/>
        </w:rPr>
      </w:pPr>
      <w:r>
        <w:rPr>
          <w:bCs/>
          <w:sz w:val="24"/>
          <w:szCs w:val="24"/>
        </w:rPr>
        <w:t>Iowa Department of Human Services</w:t>
      </w:r>
      <w:r>
        <w:rPr>
          <w:bCs/>
          <w:sz w:val="24"/>
          <w:szCs w:val="24"/>
        </w:rPr>
        <w:br/>
      </w:r>
      <w:r w:rsidR="004A543E">
        <w:rPr>
          <w:bCs/>
          <w:sz w:val="24"/>
          <w:szCs w:val="24"/>
        </w:rPr>
        <w:t>Division of</w:t>
      </w:r>
      <w:r w:rsidR="004A49DD">
        <w:rPr>
          <w:bCs/>
          <w:sz w:val="24"/>
          <w:szCs w:val="24"/>
        </w:rPr>
        <w:t xml:space="preserve"> State Operated Facilities</w:t>
      </w:r>
      <w:r>
        <w:rPr>
          <w:bCs/>
          <w:sz w:val="24"/>
          <w:szCs w:val="24"/>
        </w:rPr>
        <w:br/>
        <w:t>Hoover State Office B</w:t>
      </w:r>
      <w:r w:rsidR="004A685F">
        <w:rPr>
          <w:bCs/>
          <w:sz w:val="24"/>
          <w:szCs w:val="24"/>
        </w:rPr>
        <w:t>uilding</w:t>
      </w:r>
      <w:r w:rsidR="00A276D4">
        <w:rPr>
          <w:bCs/>
          <w:sz w:val="24"/>
          <w:szCs w:val="24"/>
        </w:rPr>
        <w:t>, 5</w:t>
      </w:r>
      <w:r w:rsidR="00A276D4" w:rsidRPr="00A276D4">
        <w:rPr>
          <w:bCs/>
          <w:sz w:val="24"/>
          <w:szCs w:val="24"/>
          <w:vertAlign w:val="superscript"/>
        </w:rPr>
        <w:t>th</w:t>
      </w:r>
      <w:r w:rsidR="00A276D4">
        <w:rPr>
          <w:bCs/>
          <w:sz w:val="24"/>
          <w:szCs w:val="24"/>
        </w:rPr>
        <w:t xml:space="preserve"> Floor</w:t>
      </w:r>
      <w:r>
        <w:rPr>
          <w:bCs/>
          <w:sz w:val="24"/>
          <w:szCs w:val="24"/>
        </w:rPr>
        <w:br/>
        <w:t>1305 E. Walnut St.</w:t>
      </w:r>
      <w:r>
        <w:rPr>
          <w:bCs/>
          <w:sz w:val="24"/>
          <w:szCs w:val="24"/>
        </w:rPr>
        <w:br/>
        <w:t>Des Moines, IA 50319</w:t>
      </w:r>
    </w:p>
    <w:p w14:paraId="39AA6947" w14:textId="1241D1E3" w:rsidR="002549DA" w:rsidRDefault="002549DA" w:rsidP="001F65BD">
      <w:pPr>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hone:</w:t>
      </w:r>
      <w:r w:rsidR="00ED7CB8">
        <w:rPr>
          <w:sz w:val="24"/>
          <w:szCs w:val="24"/>
        </w:rPr>
        <w:t xml:space="preserve"> </w:t>
      </w:r>
      <w:r>
        <w:rPr>
          <w:bCs/>
          <w:sz w:val="24"/>
          <w:szCs w:val="24"/>
        </w:rPr>
        <w:t xml:space="preserve">(515) </w:t>
      </w:r>
      <w:r w:rsidR="00F458CE">
        <w:rPr>
          <w:bCs/>
          <w:sz w:val="24"/>
          <w:szCs w:val="24"/>
        </w:rPr>
        <w:t>725-2237</w:t>
      </w:r>
      <w:bookmarkEnd w:id="10"/>
      <w:bookmarkEnd w:id="11"/>
      <w:bookmarkEnd w:id="12"/>
      <w:bookmarkEnd w:id="13"/>
    </w:p>
    <w:p w14:paraId="59958B1A" w14:textId="12A9BD01" w:rsidR="002549DA" w:rsidRDefault="00000000" w:rsidP="001F65BD">
      <w:pPr>
        <w:jc w:val="left"/>
        <w:rPr>
          <w:bCs/>
          <w:sz w:val="24"/>
          <w:szCs w:val="24"/>
        </w:rPr>
      </w:pPr>
      <w:hyperlink r:id="rId13" w:history="1">
        <w:r w:rsidR="00CA4A64" w:rsidRPr="004039BA">
          <w:rPr>
            <w:rStyle w:val="Hyperlink"/>
            <w:bCs/>
            <w:sz w:val="24"/>
            <w:szCs w:val="24"/>
          </w:rPr>
          <w:t>edetemm@dhs.state.ia.us</w:t>
        </w:r>
      </w:hyperlink>
    </w:p>
    <w:p w14:paraId="59065B21" w14:textId="6479EEF4" w:rsidR="002549DA" w:rsidRDefault="002549DA">
      <w:pPr>
        <w:spacing w:after="200" w:line="276" w:lineRule="auto"/>
        <w:jc w:val="left"/>
        <w:rPr>
          <w:bCs/>
          <w:sz w:val="24"/>
          <w:szCs w:val="24"/>
        </w:rPr>
      </w:pPr>
    </w:p>
    <w:p w14:paraId="34D0EC05" w14:textId="77777777" w:rsidR="001F65BD" w:rsidRDefault="001F65BD">
      <w:pPr>
        <w:spacing w:after="200" w:line="276" w:lineRule="auto"/>
        <w:jc w:val="left"/>
        <w:rPr>
          <w:bCs/>
          <w:sz w:val="24"/>
          <w:szCs w:val="24"/>
        </w:rPr>
      </w:pPr>
    </w:p>
    <w:p w14:paraId="568BD7EC" w14:textId="4F9F8EFE" w:rsidR="001F65BD" w:rsidRPr="001F65BD" w:rsidRDefault="001F65BD" w:rsidP="001F65BD">
      <w:pPr>
        <w:spacing w:line="276" w:lineRule="auto"/>
        <w:jc w:val="center"/>
        <w:rPr>
          <w:bCs/>
          <w:sz w:val="24"/>
          <w:szCs w:val="24"/>
        </w:rPr>
      </w:pPr>
      <w:r w:rsidRPr="001F65BD">
        <w:rPr>
          <w:bCs/>
          <w:sz w:val="24"/>
          <w:szCs w:val="24"/>
        </w:rPr>
        <w:t xml:space="preserve">The Iowa Department of </w:t>
      </w:r>
      <w:r w:rsidR="00CB3173">
        <w:rPr>
          <w:bCs/>
          <w:sz w:val="24"/>
          <w:szCs w:val="24"/>
        </w:rPr>
        <w:t xml:space="preserve">Health and </w:t>
      </w:r>
      <w:r w:rsidRPr="001F65BD">
        <w:rPr>
          <w:bCs/>
          <w:sz w:val="24"/>
          <w:szCs w:val="24"/>
        </w:rPr>
        <w:t>Human Services (“Agency”)</w:t>
      </w:r>
    </w:p>
    <w:p w14:paraId="4DE76647" w14:textId="60414A8B" w:rsidR="001F65BD" w:rsidRPr="001F65BD" w:rsidRDefault="001F65BD" w:rsidP="001F65BD">
      <w:pPr>
        <w:spacing w:line="276" w:lineRule="auto"/>
        <w:jc w:val="center"/>
        <w:rPr>
          <w:b/>
          <w:bCs/>
          <w:sz w:val="24"/>
          <w:szCs w:val="24"/>
        </w:rPr>
      </w:pPr>
      <w:r w:rsidRPr="001F65BD">
        <w:rPr>
          <w:b/>
          <w:bCs/>
          <w:sz w:val="24"/>
          <w:szCs w:val="24"/>
        </w:rPr>
        <w:t xml:space="preserve">Will receive responses to this Request for Information until 4:30 PM, </w:t>
      </w:r>
      <w:r w:rsidR="00B467D9">
        <w:rPr>
          <w:b/>
          <w:bCs/>
          <w:sz w:val="24"/>
          <w:szCs w:val="24"/>
        </w:rPr>
        <w:t>January 13</w:t>
      </w:r>
      <w:r w:rsidRPr="001F65BD">
        <w:rPr>
          <w:b/>
          <w:bCs/>
          <w:sz w:val="24"/>
          <w:szCs w:val="24"/>
        </w:rPr>
        <w:t>, 202</w:t>
      </w:r>
      <w:r w:rsidR="00B467D9">
        <w:rPr>
          <w:b/>
          <w:bCs/>
          <w:sz w:val="24"/>
          <w:szCs w:val="24"/>
        </w:rPr>
        <w:t>3</w:t>
      </w:r>
      <w:r w:rsidRPr="001F65BD">
        <w:rPr>
          <w:b/>
          <w:bCs/>
          <w:sz w:val="24"/>
          <w:szCs w:val="24"/>
        </w:rPr>
        <w:t>.</w:t>
      </w:r>
    </w:p>
    <w:p w14:paraId="64030FAC" w14:textId="77777777" w:rsidR="001F65BD" w:rsidRDefault="001F65BD">
      <w:pPr>
        <w:spacing w:after="200" w:line="276" w:lineRule="auto"/>
        <w:jc w:val="left"/>
        <w:rPr>
          <w:bCs/>
          <w:sz w:val="24"/>
          <w:szCs w:val="24"/>
        </w:rPr>
      </w:pPr>
    </w:p>
    <w:p w14:paraId="007A6373" w14:textId="52895297" w:rsidR="00462F53" w:rsidRPr="00A705D2" w:rsidRDefault="008D4B04" w:rsidP="00462F53">
      <w:pPr>
        <w:pStyle w:val="ContractLevel1"/>
        <w:keepNext/>
        <w:keepLines/>
        <w:pBdr>
          <w:right w:val="single" w:sz="4" w:space="0" w:color="auto" w:shadow="1"/>
        </w:pBdr>
        <w:shd w:val="clear" w:color="auto" w:fill="DDDDDD"/>
        <w:tabs>
          <w:tab w:val="clear" w:pos="9893"/>
          <w:tab w:val="right" w:pos="9360"/>
        </w:tabs>
        <w:outlineLvl w:val="0"/>
        <w:rPr>
          <w:sz w:val="24"/>
          <w:szCs w:val="24"/>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A705D2">
        <w:rPr>
          <w:sz w:val="24"/>
          <w:szCs w:val="24"/>
        </w:rPr>
        <w:lastRenderedPageBreak/>
        <w:t>Section 1.</w:t>
      </w:r>
      <w:r w:rsidR="006348DF">
        <w:rPr>
          <w:sz w:val="24"/>
          <w:szCs w:val="24"/>
        </w:rPr>
        <w:t>0 Overview</w:t>
      </w:r>
    </w:p>
    <w:p w14:paraId="63E2F666" w14:textId="75D6A0E3" w:rsidR="002549DA" w:rsidRPr="00F36871" w:rsidRDefault="006348DF">
      <w:pPr>
        <w:pStyle w:val="Heading1"/>
        <w:rPr>
          <w:i/>
          <w:sz w:val="24"/>
          <w:szCs w:val="24"/>
        </w:rPr>
      </w:pPr>
      <w:r>
        <w:rPr>
          <w:i/>
          <w:sz w:val="24"/>
          <w:szCs w:val="24"/>
        </w:rPr>
        <w:t>1.1 Purpose for the Request for Information (</w:t>
      </w:r>
      <w:r w:rsidR="00E93260" w:rsidRPr="00D41557">
        <w:rPr>
          <w:i/>
          <w:sz w:val="24"/>
          <w:szCs w:val="24"/>
        </w:rPr>
        <w:t>RFI</w:t>
      </w:r>
      <w:bookmarkEnd w:id="14"/>
      <w:bookmarkEnd w:id="15"/>
      <w:bookmarkEnd w:id="16"/>
      <w:bookmarkEnd w:id="17"/>
      <w:bookmarkEnd w:id="18"/>
      <w:bookmarkEnd w:id="19"/>
      <w:bookmarkEnd w:id="20"/>
      <w:r>
        <w:rPr>
          <w:i/>
          <w:sz w:val="24"/>
          <w:szCs w:val="24"/>
        </w:rPr>
        <w:t>)</w:t>
      </w:r>
      <w:r w:rsidR="002549DA" w:rsidRPr="00D41557">
        <w:rPr>
          <w:i/>
          <w:sz w:val="24"/>
          <w:szCs w:val="24"/>
        </w:rPr>
        <w:t>.</w:t>
      </w:r>
    </w:p>
    <w:p w14:paraId="0E6056D1" w14:textId="54A85D53" w:rsidR="00534E9D" w:rsidRDefault="0091584D" w:rsidP="0046627C">
      <w:pPr>
        <w:pStyle w:val="Default"/>
        <w:rPr>
          <w:rFonts w:ascii="Times New Roman" w:hAnsi="Times New Roman"/>
        </w:rPr>
      </w:pPr>
      <w:r>
        <w:rPr>
          <w:rFonts w:ascii="Times New Roman" w:hAnsi="Times New Roman"/>
        </w:rPr>
        <w:t>The purpose of this Request for Information (RFI) issued by the Iowa Department of Human Services (</w:t>
      </w:r>
      <w:r w:rsidR="00091DB4">
        <w:rPr>
          <w:rFonts w:ascii="Times New Roman" w:hAnsi="Times New Roman"/>
        </w:rPr>
        <w:t>D</w:t>
      </w:r>
      <w:r>
        <w:rPr>
          <w:rFonts w:ascii="Times New Roman" w:hAnsi="Times New Roman"/>
        </w:rPr>
        <w:t xml:space="preserve">HS) [Agency] is to seek information for a systemic review. While oversight of the juvenile justice system is not within the </w:t>
      </w:r>
      <w:r w:rsidR="008F463D">
        <w:rPr>
          <w:rFonts w:ascii="Times New Roman" w:hAnsi="Times New Roman"/>
        </w:rPr>
        <w:t>H</w:t>
      </w:r>
      <w:r>
        <w:rPr>
          <w:rFonts w:ascii="Times New Roman" w:hAnsi="Times New Roman"/>
        </w:rPr>
        <w:t xml:space="preserve">HS purview, </w:t>
      </w:r>
      <w:r w:rsidR="008F463D">
        <w:rPr>
          <w:rFonts w:ascii="Times New Roman" w:hAnsi="Times New Roman"/>
        </w:rPr>
        <w:t>H</w:t>
      </w:r>
      <w:r>
        <w:rPr>
          <w:rFonts w:ascii="Times New Roman" w:hAnsi="Times New Roman"/>
        </w:rPr>
        <w:t>HS is gathering necessary information from appropriate stakeholders to put forth options for the State of Iowa and applicable agencies to consider.</w:t>
      </w:r>
    </w:p>
    <w:p w14:paraId="6BD0E0E2" w14:textId="77777777" w:rsidR="00C1574F" w:rsidRDefault="00C1574F" w:rsidP="0046627C">
      <w:pPr>
        <w:pStyle w:val="Default"/>
        <w:rPr>
          <w:rFonts w:ascii="Times New Roman" w:hAnsi="Times New Roman"/>
        </w:rPr>
      </w:pPr>
    </w:p>
    <w:p w14:paraId="418A374B" w14:textId="79C02699" w:rsidR="00D975C0" w:rsidRPr="00216E85" w:rsidRDefault="00682D42" w:rsidP="0046627C">
      <w:pPr>
        <w:pStyle w:val="Default"/>
        <w:rPr>
          <w:rFonts w:ascii="Times New Roman" w:hAnsi="Times New Roman"/>
        </w:rPr>
      </w:pPr>
      <w:r>
        <w:rPr>
          <w:rFonts w:ascii="Times New Roman" w:hAnsi="Times New Roman"/>
        </w:rPr>
        <w:t xml:space="preserve">The </w:t>
      </w:r>
      <w:r w:rsidR="00ED6C26">
        <w:rPr>
          <w:rFonts w:ascii="Times New Roman" w:hAnsi="Times New Roman"/>
        </w:rPr>
        <w:t>A</w:t>
      </w:r>
      <w:r>
        <w:rPr>
          <w:rFonts w:ascii="Times New Roman" w:hAnsi="Times New Roman"/>
        </w:rPr>
        <w:t xml:space="preserve">gency is soliciting </w:t>
      </w:r>
      <w:r w:rsidR="00DD29F8" w:rsidRPr="00216E85">
        <w:rPr>
          <w:rFonts w:ascii="Times New Roman" w:hAnsi="Times New Roman"/>
        </w:rPr>
        <w:t xml:space="preserve">information </w:t>
      </w:r>
      <w:r w:rsidR="00D6744A" w:rsidRPr="00216E85">
        <w:rPr>
          <w:rFonts w:ascii="Times New Roman" w:hAnsi="Times New Roman"/>
        </w:rPr>
        <w:t xml:space="preserve">from </w:t>
      </w:r>
      <w:r w:rsidR="00893ED1" w:rsidRPr="00216E85">
        <w:rPr>
          <w:rFonts w:ascii="Times New Roman" w:hAnsi="Times New Roman"/>
        </w:rPr>
        <w:t xml:space="preserve">Respondents </w:t>
      </w:r>
      <w:r w:rsidR="003D6208" w:rsidRPr="00216E85">
        <w:rPr>
          <w:rFonts w:ascii="Times New Roman" w:hAnsi="Times New Roman"/>
        </w:rPr>
        <w:t xml:space="preserve">to assist in </w:t>
      </w:r>
      <w:r w:rsidR="002053AC" w:rsidRPr="00216E85">
        <w:rPr>
          <w:rFonts w:ascii="Times New Roman" w:hAnsi="Times New Roman"/>
        </w:rPr>
        <w:t>determining optimal way</w:t>
      </w:r>
      <w:r w:rsidR="00F52E2E" w:rsidRPr="00216E85">
        <w:rPr>
          <w:rFonts w:ascii="Times New Roman" w:hAnsi="Times New Roman"/>
        </w:rPr>
        <w:t>(s)</w:t>
      </w:r>
      <w:r w:rsidR="002053AC" w:rsidRPr="00216E85">
        <w:rPr>
          <w:rFonts w:ascii="Times New Roman" w:hAnsi="Times New Roman"/>
        </w:rPr>
        <w:t xml:space="preserve"> to </w:t>
      </w:r>
      <w:r w:rsidR="0046627C" w:rsidRPr="00216E85">
        <w:rPr>
          <w:rFonts w:ascii="Times New Roman" w:hAnsi="Times New Roman"/>
        </w:rPr>
        <w:t>serv</w:t>
      </w:r>
      <w:r w:rsidR="002053AC" w:rsidRPr="00216E85">
        <w:rPr>
          <w:rFonts w:ascii="Times New Roman" w:hAnsi="Times New Roman"/>
        </w:rPr>
        <w:t>e</w:t>
      </w:r>
      <w:r w:rsidR="0046627C" w:rsidRPr="00216E85">
        <w:rPr>
          <w:rFonts w:ascii="Times New Roman" w:hAnsi="Times New Roman"/>
        </w:rPr>
        <w:t xml:space="preserve"> </w:t>
      </w:r>
      <w:bookmarkStart w:id="21" w:name="_Hlk103685061"/>
      <w:r w:rsidR="0046627C" w:rsidRPr="00216E85">
        <w:rPr>
          <w:rFonts w:ascii="Times New Roman" w:hAnsi="Times New Roman"/>
        </w:rPr>
        <w:t>female</w:t>
      </w:r>
      <w:r w:rsidR="00C74EBB" w:rsidRPr="00216E85">
        <w:rPr>
          <w:rFonts w:ascii="Times New Roman" w:hAnsi="Times New Roman"/>
        </w:rPr>
        <w:t>s</w:t>
      </w:r>
      <w:r w:rsidR="0046627C" w:rsidRPr="00216E85">
        <w:rPr>
          <w:rFonts w:ascii="Times New Roman" w:hAnsi="Times New Roman"/>
        </w:rPr>
        <w:t xml:space="preserve"> </w:t>
      </w:r>
      <w:r w:rsidR="00D975C0" w:rsidRPr="00216E85">
        <w:rPr>
          <w:rFonts w:ascii="Times New Roman" w:hAnsi="Times New Roman"/>
        </w:rPr>
        <w:t xml:space="preserve">in Iowa </w:t>
      </w:r>
      <w:r w:rsidR="0046627C" w:rsidRPr="00216E85">
        <w:rPr>
          <w:rFonts w:ascii="Times New Roman" w:hAnsi="Times New Roman"/>
        </w:rPr>
        <w:t xml:space="preserve">aged 12-18 whom a judge has determined to be delinquent or </w:t>
      </w:r>
      <w:r w:rsidR="00D6744A" w:rsidRPr="00216E85">
        <w:rPr>
          <w:rFonts w:ascii="Times New Roman" w:hAnsi="Times New Roman"/>
        </w:rPr>
        <w:t xml:space="preserve">a </w:t>
      </w:r>
      <w:r w:rsidR="0046627C" w:rsidRPr="00216E85">
        <w:rPr>
          <w:rFonts w:ascii="Times New Roman" w:hAnsi="Times New Roman"/>
        </w:rPr>
        <w:t>Child in Need of Assistance (CINA)</w:t>
      </w:r>
      <w:bookmarkEnd w:id="21"/>
      <w:r w:rsidR="00AA7464" w:rsidRPr="00216E85">
        <w:rPr>
          <w:rFonts w:ascii="Times New Roman" w:hAnsi="Times New Roman"/>
        </w:rPr>
        <w:t xml:space="preserve"> </w:t>
      </w:r>
      <w:bookmarkStart w:id="22" w:name="_Hlk112316310"/>
      <w:r w:rsidR="00521F0A">
        <w:rPr>
          <w:rFonts w:ascii="Times New Roman" w:hAnsi="Times New Roman"/>
        </w:rPr>
        <w:t xml:space="preserve">and </w:t>
      </w:r>
      <w:r w:rsidR="00AA7464" w:rsidRPr="00216E85">
        <w:rPr>
          <w:rFonts w:ascii="Times New Roman" w:hAnsi="Times New Roman"/>
        </w:rPr>
        <w:t xml:space="preserve">who have been determined to </w:t>
      </w:r>
      <w:r w:rsidR="00F52E2E" w:rsidRPr="00216E85">
        <w:rPr>
          <w:rFonts w:ascii="Times New Roman" w:hAnsi="Times New Roman"/>
        </w:rPr>
        <w:t>display multiple risk factors associated to heightened</w:t>
      </w:r>
      <w:r w:rsidR="00AA7464" w:rsidRPr="00216E85">
        <w:rPr>
          <w:rFonts w:ascii="Times New Roman" w:hAnsi="Times New Roman"/>
        </w:rPr>
        <w:t xml:space="preserve"> risk for </w:t>
      </w:r>
      <w:r w:rsidR="004D7403">
        <w:rPr>
          <w:rFonts w:ascii="Times New Roman" w:hAnsi="Times New Roman"/>
        </w:rPr>
        <w:t>failed placement in other residential services provided in Iowa</w:t>
      </w:r>
      <w:r w:rsidR="0046627C" w:rsidRPr="00216E85">
        <w:rPr>
          <w:rFonts w:ascii="Times New Roman" w:hAnsi="Times New Roman"/>
        </w:rPr>
        <w:t xml:space="preserve">. </w:t>
      </w:r>
      <w:bookmarkEnd w:id="22"/>
      <w:r w:rsidR="0085098F" w:rsidRPr="00216E85">
        <w:rPr>
          <w:rFonts w:ascii="Times New Roman" w:hAnsi="Times New Roman"/>
        </w:rPr>
        <w:t xml:space="preserve">For purposes of this RFI, </w:t>
      </w:r>
      <w:r w:rsidR="00471245" w:rsidRPr="00216E85">
        <w:rPr>
          <w:rFonts w:ascii="Times New Roman" w:hAnsi="Times New Roman"/>
        </w:rPr>
        <w:t xml:space="preserve">services </w:t>
      </w:r>
      <w:r w:rsidR="0085098F" w:rsidRPr="00216E85">
        <w:rPr>
          <w:rFonts w:ascii="Times New Roman" w:hAnsi="Times New Roman"/>
        </w:rPr>
        <w:t xml:space="preserve">to be provided to </w:t>
      </w:r>
      <w:r w:rsidR="00017645" w:rsidRPr="00216E85">
        <w:rPr>
          <w:rFonts w:ascii="Times New Roman" w:hAnsi="Times New Roman"/>
        </w:rPr>
        <w:t>the target</w:t>
      </w:r>
      <w:r w:rsidR="0085098F" w:rsidRPr="00216E85">
        <w:rPr>
          <w:rFonts w:ascii="Times New Roman" w:hAnsi="Times New Roman"/>
        </w:rPr>
        <w:t xml:space="preserve"> </w:t>
      </w:r>
      <w:r w:rsidR="00471245" w:rsidRPr="00216E85">
        <w:rPr>
          <w:rFonts w:ascii="Times New Roman" w:hAnsi="Times New Roman"/>
        </w:rPr>
        <w:t>population</w:t>
      </w:r>
      <w:r w:rsidR="0085098F" w:rsidRPr="00216E85">
        <w:rPr>
          <w:rFonts w:ascii="Times New Roman" w:hAnsi="Times New Roman"/>
        </w:rPr>
        <w:t>s</w:t>
      </w:r>
      <w:r w:rsidR="00471245" w:rsidRPr="00216E85">
        <w:rPr>
          <w:rFonts w:ascii="Times New Roman" w:hAnsi="Times New Roman"/>
        </w:rPr>
        <w:t xml:space="preserve"> </w:t>
      </w:r>
      <w:r w:rsidR="00B263B9" w:rsidRPr="00216E85">
        <w:rPr>
          <w:rFonts w:ascii="Times New Roman" w:hAnsi="Times New Roman"/>
        </w:rPr>
        <w:t>include</w:t>
      </w:r>
      <w:r w:rsidR="00471245" w:rsidRPr="00216E85">
        <w:rPr>
          <w:rFonts w:ascii="Times New Roman" w:hAnsi="Times New Roman"/>
        </w:rPr>
        <w:t xml:space="preserve"> </w:t>
      </w:r>
      <w:r w:rsidR="00F52E2E" w:rsidRPr="00216E85">
        <w:rPr>
          <w:rFonts w:ascii="Times New Roman" w:hAnsi="Times New Roman"/>
        </w:rPr>
        <w:t>a</w:t>
      </w:r>
      <w:r w:rsidR="00AA7464" w:rsidRPr="00216E85">
        <w:rPr>
          <w:rFonts w:ascii="Times New Roman" w:hAnsi="Times New Roman"/>
        </w:rPr>
        <w:t>round-the-clock, awake (24/7/365) support, supervision, care</w:t>
      </w:r>
      <w:r w:rsidR="00DC0012" w:rsidRPr="00216E85">
        <w:rPr>
          <w:rFonts w:ascii="Times New Roman" w:hAnsi="Times New Roman"/>
        </w:rPr>
        <w:t>,</w:t>
      </w:r>
      <w:r w:rsidR="00AA7464" w:rsidRPr="00216E85">
        <w:rPr>
          <w:rFonts w:ascii="Times New Roman" w:hAnsi="Times New Roman"/>
        </w:rPr>
        <w:t xml:space="preserve"> and physical </w:t>
      </w:r>
      <w:r w:rsidR="00B263B9" w:rsidRPr="00216E85">
        <w:rPr>
          <w:rFonts w:ascii="Times New Roman" w:hAnsi="Times New Roman"/>
        </w:rPr>
        <w:t>custody of</w:t>
      </w:r>
      <w:r w:rsidR="00471245" w:rsidRPr="00216E85">
        <w:rPr>
          <w:rFonts w:ascii="Times New Roman" w:hAnsi="Times New Roman"/>
        </w:rPr>
        <w:t xml:space="preserve"> the youth</w:t>
      </w:r>
      <w:r w:rsidR="0085098F" w:rsidRPr="00216E85">
        <w:rPr>
          <w:rFonts w:ascii="Times New Roman" w:hAnsi="Times New Roman"/>
        </w:rPr>
        <w:t xml:space="preserve">. </w:t>
      </w:r>
      <w:r w:rsidR="00DC0012" w:rsidRPr="00216E85">
        <w:rPr>
          <w:rFonts w:ascii="Times New Roman" w:hAnsi="Times New Roman"/>
        </w:rPr>
        <w:t xml:space="preserve">Respondents are asked to describe how </w:t>
      </w:r>
      <w:r w:rsidR="0085098F" w:rsidRPr="00216E85">
        <w:rPr>
          <w:rFonts w:ascii="Times New Roman" w:hAnsi="Times New Roman"/>
        </w:rPr>
        <w:t xml:space="preserve">each youth </w:t>
      </w:r>
      <w:r w:rsidR="00DC0012" w:rsidRPr="00216E85">
        <w:rPr>
          <w:rFonts w:ascii="Times New Roman" w:hAnsi="Times New Roman"/>
        </w:rPr>
        <w:t xml:space="preserve">will be ensured </w:t>
      </w:r>
      <w:r w:rsidR="00AA7464" w:rsidRPr="00216E85">
        <w:rPr>
          <w:rFonts w:ascii="Times New Roman" w:hAnsi="Times New Roman"/>
        </w:rPr>
        <w:t>access to high quality</w:t>
      </w:r>
      <w:r w:rsidR="0085098F" w:rsidRPr="00216E85">
        <w:rPr>
          <w:rFonts w:ascii="Times New Roman" w:hAnsi="Times New Roman"/>
        </w:rPr>
        <w:t xml:space="preserve"> clinical care utilizing </w:t>
      </w:r>
      <w:r w:rsidR="00B70A0C" w:rsidRPr="00216E85">
        <w:rPr>
          <w:rFonts w:ascii="Times New Roman" w:hAnsi="Times New Roman"/>
        </w:rPr>
        <w:t>evidence-based</w:t>
      </w:r>
      <w:r w:rsidR="00AA7464" w:rsidRPr="00216E85">
        <w:rPr>
          <w:rFonts w:ascii="Times New Roman" w:hAnsi="Times New Roman"/>
        </w:rPr>
        <w:t xml:space="preserve"> </w:t>
      </w:r>
      <w:r w:rsidR="0085098F" w:rsidRPr="00216E85">
        <w:rPr>
          <w:rFonts w:ascii="Times New Roman" w:hAnsi="Times New Roman"/>
        </w:rPr>
        <w:t xml:space="preserve">practices. </w:t>
      </w:r>
      <w:r w:rsidR="00DC0012" w:rsidRPr="00216E85">
        <w:rPr>
          <w:rFonts w:ascii="Times New Roman" w:hAnsi="Times New Roman"/>
        </w:rPr>
        <w:t xml:space="preserve">The Agency anticipates robust </w:t>
      </w:r>
      <w:r w:rsidR="00214E07" w:rsidRPr="00216E85">
        <w:rPr>
          <w:rFonts w:ascii="Times New Roman" w:hAnsi="Times New Roman"/>
        </w:rPr>
        <w:t xml:space="preserve">clinical </w:t>
      </w:r>
      <w:r w:rsidR="00AA7464" w:rsidRPr="00216E85">
        <w:rPr>
          <w:rFonts w:ascii="Times New Roman" w:hAnsi="Times New Roman"/>
        </w:rPr>
        <w:t>assessment</w:t>
      </w:r>
      <w:r w:rsidR="00DC0012" w:rsidRPr="00216E85">
        <w:rPr>
          <w:rFonts w:ascii="Times New Roman" w:hAnsi="Times New Roman"/>
        </w:rPr>
        <w:t xml:space="preserve">, </w:t>
      </w:r>
      <w:r w:rsidR="00214E07" w:rsidRPr="00216E85">
        <w:rPr>
          <w:rFonts w:ascii="Times New Roman" w:hAnsi="Times New Roman"/>
        </w:rPr>
        <w:t xml:space="preserve">holistic </w:t>
      </w:r>
      <w:r w:rsidR="00AA7464" w:rsidRPr="00216E85">
        <w:rPr>
          <w:rFonts w:ascii="Times New Roman" w:hAnsi="Times New Roman"/>
        </w:rPr>
        <w:t>evaluation</w:t>
      </w:r>
      <w:r w:rsidR="00214E07" w:rsidRPr="00216E85">
        <w:rPr>
          <w:rFonts w:ascii="Times New Roman" w:hAnsi="Times New Roman"/>
        </w:rPr>
        <w:t xml:space="preserve"> of strengths and needs at an individual and family level</w:t>
      </w:r>
      <w:r w:rsidR="00AA7464" w:rsidRPr="00216E85">
        <w:rPr>
          <w:rFonts w:ascii="Times New Roman" w:hAnsi="Times New Roman"/>
        </w:rPr>
        <w:t xml:space="preserve">, </w:t>
      </w:r>
      <w:r w:rsidR="00032271" w:rsidRPr="00216E85">
        <w:rPr>
          <w:rFonts w:ascii="Times New Roman" w:hAnsi="Times New Roman"/>
        </w:rPr>
        <w:t xml:space="preserve">formal evaluation through psychiatric and neuropsychiatric testing, </w:t>
      </w:r>
      <w:r w:rsidR="00AA7464" w:rsidRPr="00216E85">
        <w:rPr>
          <w:rFonts w:ascii="Times New Roman" w:hAnsi="Times New Roman"/>
        </w:rPr>
        <w:t>coordinated behavioral health care,</w:t>
      </w:r>
      <w:r w:rsidR="00DC0012" w:rsidRPr="00216E85">
        <w:rPr>
          <w:rFonts w:ascii="Times New Roman" w:hAnsi="Times New Roman"/>
        </w:rPr>
        <w:t xml:space="preserve"> on</w:t>
      </w:r>
      <w:r w:rsidR="00ED6C26">
        <w:rPr>
          <w:rFonts w:ascii="Times New Roman" w:hAnsi="Times New Roman"/>
        </w:rPr>
        <w:t>-</w:t>
      </w:r>
      <w:r w:rsidR="00DC0012" w:rsidRPr="00216E85">
        <w:rPr>
          <w:rFonts w:ascii="Times New Roman" w:hAnsi="Times New Roman"/>
        </w:rPr>
        <w:t xml:space="preserve">going medication monitoring and management, and access to specialized educational supports will be necessary in any successfully designed program. Similarly, the Agency anticipates that trauma-informed service delivery will be embedded throughout program design. </w:t>
      </w:r>
      <w:r w:rsidR="00CA3B71" w:rsidRPr="00216E85">
        <w:rPr>
          <w:rFonts w:ascii="Times New Roman" w:hAnsi="Times New Roman"/>
        </w:rPr>
        <w:t xml:space="preserve"> </w:t>
      </w:r>
    </w:p>
    <w:p w14:paraId="109C992F" w14:textId="77777777" w:rsidR="00D975C0" w:rsidRDefault="00D975C0" w:rsidP="0046627C">
      <w:pPr>
        <w:pStyle w:val="Default"/>
        <w:rPr>
          <w:rFonts w:ascii="Times New Roman" w:hAnsi="Times New Roman"/>
        </w:rPr>
      </w:pPr>
    </w:p>
    <w:p w14:paraId="6613030D" w14:textId="46A80C83" w:rsidR="0046627C" w:rsidRPr="00D6744A" w:rsidRDefault="00DC0012" w:rsidP="0046627C">
      <w:pPr>
        <w:pStyle w:val="Default"/>
        <w:rPr>
          <w:rFonts w:ascii="Times New Roman" w:hAnsi="Times New Roman"/>
        </w:rPr>
      </w:pPr>
      <w:r>
        <w:rPr>
          <w:rFonts w:ascii="Times New Roman" w:hAnsi="Times New Roman"/>
        </w:rPr>
        <w:t xml:space="preserve">Nationwide, </w:t>
      </w:r>
      <w:r w:rsidR="00032271">
        <w:rPr>
          <w:rFonts w:ascii="Times New Roman" w:hAnsi="Times New Roman"/>
        </w:rPr>
        <w:t xml:space="preserve">behavioral health </w:t>
      </w:r>
      <w:r>
        <w:rPr>
          <w:rFonts w:ascii="Times New Roman" w:hAnsi="Times New Roman"/>
        </w:rPr>
        <w:t>practitioners</w:t>
      </w:r>
      <w:r w:rsidR="003A79D8">
        <w:rPr>
          <w:rFonts w:ascii="Times New Roman" w:hAnsi="Times New Roman"/>
        </w:rPr>
        <w:t xml:space="preserve">, law enforcement officers, child protective workers and </w:t>
      </w:r>
      <w:r w:rsidR="001D65E7">
        <w:rPr>
          <w:rFonts w:ascii="Times New Roman" w:hAnsi="Times New Roman"/>
        </w:rPr>
        <w:t>policymakers</w:t>
      </w:r>
      <w:r w:rsidR="003A79D8">
        <w:rPr>
          <w:rFonts w:ascii="Times New Roman" w:hAnsi="Times New Roman"/>
        </w:rPr>
        <w:t xml:space="preserve"> are noting a</w:t>
      </w:r>
      <w:r w:rsidR="001D65E7">
        <w:rPr>
          <w:rFonts w:ascii="Times New Roman" w:hAnsi="Times New Roman"/>
        </w:rPr>
        <w:t xml:space="preserve"> concerning</w:t>
      </w:r>
      <w:r w:rsidR="003A79D8">
        <w:rPr>
          <w:rFonts w:ascii="Times New Roman" w:hAnsi="Times New Roman"/>
        </w:rPr>
        <w:t xml:space="preserve"> increase in the severity of need presented by </w:t>
      </w:r>
      <w:r w:rsidR="00E11B28">
        <w:rPr>
          <w:rFonts w:ascii="Times New Roman" w:hAnsi="Times New Roman"/>
        </w:rPr>
        <w:t>y</w:t>
      </w:r>
      <w:r w:rsidR="00CA3B71" w:rsidRPr="00CA3B71">
        <w:rPr>
          <w:rFonts w:ascii="Times New Roman" w:hAnsi="Times New Roman"/>
        </w:rPr>
        <w:t>outh</w:t>
      </w:r>
      <w:r w:rsidR="003A79D8">
        <w:rPr>
          <w:rFonts w:ascii="Times New Roman" w:hAnsi="Times New Roman"/>
        </w:rPr>
        <w:t>.</w:t>
      </w:r>
      <w:r w:rsidR="00E11B28" w:rsidRPr="00E11B28">
        <w:rPr>
          <w:rFonts w:ascii="Times New Roman" w:hAnsi="Times New Roman"/>
        </w:rPr>
        <w:t xml:space="preserve"> </w:t>
      </w:r>
      <w:r w:rsidR="003A79D8">
        <w:rPr>
          <w:rFonts w:ascii="Times New Roman" w:hAnsi="Times New Roman"/>
        </w:rPr>
        <w:t xml:space="preserve">High need, complex youth are </w:t>
      </w:r>
      <w:r w:rsidR="00E11B28" w:rsidRPr="00E11B28">
        <w:rPr>
          <w:rFonts w:ascii="Times New Roman" w:hAnsi="Times New Roman"/>
        </w:rPr>
        <w:t>characterized by multiple deficits</w:t>
      </w:r>
      <w:r w:rsidR="003A79D8">
        <w:rPr>
          <w:rFonts w:ascii="Times New Roman" w:hAnsi="Times New Roman"/>
        </w:rPr>
        <w:t xml:space="preserve"> that may </w:t>
      </w:r>
      <w:r w:rsidR="0011244E">
        <w:rPr>
          <w:rFonts w:ascii="Times New Roman" w:hAnsi="Times New Roman"/>
        </w:rPr>
        <w:t>include</w:t>
      </w:r>
      <w:r w:rsidR="00563181">
        <w:rPr>
          <w:rFonts w:ascii="Times New Roman" w:hAnsi="Times New Roman"/>
        </w:rPr>
        <w:t xml:space="preserve"> </w:t>
      </w:r>
      <w:r w:rsidR="00E11B28" w:rsidRPr="00E11B28">
        <w:rPr>
          <w:rFonts w:ascii="Times New Roman" w:hAnsi="Times New Roman"/>
        </w:rPr>
        <w:t xml:space="preserve">extreme emotional </w:t>
      </w:r>
      <w:r w:rsidR="009E3AFF">
        <w:rPr>
          <w:rFonts w:ascii="Times New Roman" w:hAnsi="Times New Roman"/>
        </w:rPr>
        <w:t>dysregulation, early</w:t>
      </w:r>
      <w:r w:rsidR="003A79D8">
        <w:rPr>
          <w:rFonts w:ascii="Times New Roman" w:hAnsi="Times New Roman"/>
        </w:rPr>
        <w:t xml:space="preserve">-onset and/or complex </w:t>
      </w:r>
      <w:r w:rsidR="00CA3B71" w:rsidRPr="00CA3B71">
        <w:rPr>
          <w:rFonts w:ascii="Times New Roman" w:hAnsi="Times New Roman"/>
        </w:rPr>
        <w:t>psychiatric</w:t>
      </w:r>
      <w:r w:rsidR="003A79D8">
        <w:rPr>
          <w:rFonts w:ascii="Times New Roman" w:hAnsi="Times New Roman"/>
        </w:rPr>
        <w:t xml:space="preserve"> presentation, substance use disorders</w:t>
      </w:r>
      <w:r w:rsidR="00CA3B71" w:rsidRPr="00CA3B71">
        <w:rPr>
          <w:rFonts w:ascii="Times New Roman" w:hAnsi="Times New Roman"/>
        </w:rPr>
        <w:t xml:space="preserve"> </w:t>
      </w:r>
      <w:r w:rsidR="00D975C0">
        <w:rPr>
          <w:rFonts w:ascii="Times New Roman" w:hAnsi="Times New Roman"/>
        </w:rPr>
        <w:t xml:space="preserve">and </w:t>
      </w:r>
      <w:r w:rsidR="003A79D8">
        <w:rPr>
          <w:rFonts w:ascii="Times New Roman" w:hAnsi="Times New Roman"/>
        </w:rPr>
        <w:t xml:space="preserve">intellectual disabilities or developmental delays. </w:t>
      </w:r>
      <w:r w:rsidR="00032271">
        <w:rPr>
          <w:rFonts w:ascii="Times New Roman" w:hAnsi="Times New Roman"/>
        </w:rPr>
        <w:t>These complex youth may display behavior that is combative, self-injurious, dangerously impulsive, or sexually inappropriate.</w:t>
      </w:r>
      <w:r w:rsidR="00CA3B71" w:rsidRPr="00CA3B71">
        <w:rPr>
          <w:rFonts w:ascii="Times New Roman" w:hAnsi="Times New Roman"/>
        </w:rPr>
        <w:t xml:space="preserve"> </w:t>
      </w:r>
      <w:r w:rsidR="003A79D8">
        <w:rPr>
          <w:rFonts w:ascii="Times New Roman" w:hAnsi="Times New Roman"/>
        </w:rPr>
        <w:t xml:space="preserve">In addition to the diagnostic </w:t>
      </w:r>
      <w:r w:rsidR="00032271">
        <w:rPr>
          <w:rFonts w:ascii="Times New Roman" w:hAnsi="Times New Roman"/>
        </w:rPr>
        <w:t xml:space="preserve">and behavioral </w:t>
      </w:r>
      <w:r w:rsidR="003A79D8">
        <w:rPr>
          <w:rFonts w:ascii="Times New Roman" w:hAnsi="Times New Roman"/>
        </w:rPr>
        <w:t xml:space="preserve">complexities, many of the youth in the target population have experienced significant trauma </w:t>
      </w:r>
      <w:r w:rsidR="0011244E">
        <w:rPr>
          <w:rFonts w:ascii="Times New Roman" w:hAnsi="Times New Roman"/>
        </w:rPr>
        <w:t>including</w:t>
      </w:r>
      <w:r w:rsidR="00032271">
        <w:rPr>
          <w:rFonts w:ascii="Times New Roman" w:hAnsi="Times New Roman"/>
        </w:rPr>
        <w:t xml:space="preserve"> abuse, neglect, sexual trafficking, </w:t>
      </w:r>
      <w:r w:rsidR="00CA43BA">
        <w:rPr>
          <w:rFonts w:ascii="Times New Roman" w:hAnsi="Times New Roman"/>
        </w:rPr>
        <w:t xml:space="preserve">multiple </w:t>
      </w:r>
      <w:r w:rsidR="00E31CBB">
        <w:rPr>
          <w:rFonts w:ascii="Times New Roman" w:hAnsi="Times New Roman"/>
        </w:rPr>
        <w:t xml:space="preserve">failed </w:t>
      </w:r>
      <w:r w:rsidR="00CA43BA">
        <w:rPr>
          <w:rFonts w:ascii="Times New Roman" w:hAnsi="Times New Roman"/>
        </w:rPr>
        <w:t xml:space="preserve">placements in psychiatric hospitals, </w:t>
      </w:r>
      <w:r w:rsidR="00545CD2" w:rsidRPr="00545CD2">
        <w:rPr>
          <w:rFonts w:ascii="Times New Roman" w:hAnsi="Times New Roman"/>
        </w:rPr>
        <w:t xml:space="preserve">Psychiatric Medical Institutions for Children </w:t>
      </w:r>
      <w:r w:rsidR="00545CD2">
        <w:rPr>
          <w:rFonts w:ascii="Times New Roman" w:hAnsi="Times New Roman"/>
        </w:rPr>
        <w:t>(</w:t>
      </w:r>
      <w:r w:rsidR="00E31CBB">
        <w:rPr>
          <w:rFonts w:ascii="Times New Roman" w:hAnsi="Times New Roman"/>
        </w:rPr>
        <w:t>PMIC</w:t>
      </w:r>
      <w:r w:rsidR="00545CD2">
        <w:rPr>
          <w:rFonts w:ascii="Times New Roman" w:hAnsi="Times New Roman"/>
        </w:rPr>
        <w:t>)</w:t>
      </w:r>
      <w:r w:rsidR="00E31CBB">
        <w:rPr>
          <w:rFonts w:ascii="Times New Roman" w:hAnsi="Times New Roman"/>
        </w:rPr>
        <w:t xml:space="preserve">, </w:t>
      </w:r>
      <w:r w:rsidR="00545CD2">
        <w:rPr>
          <w:rFonts w:ascii="Times New Roman" w:hAnsi="Times New Roman"/>
        </w:rPr>
        <w:t>Qualified Residential Treatment Programs (</w:t>
      </w:r>
      <w:r w:rsidR="00E31CBB">
        <w:rPr>
          <w:rFonts w:ascii="Times New Roman" w:hAnsi="Times New Roman"/>
        </w:rPr>
        <w:t>QRTP</w:t>
      </w:r>
      <w:r w:rsidR="00545CD2">
        <w:rPr>
          <w:rFonts w:ascii="Times New Roman" w:hAnsi="Times New Roman"/>
        </w:rPr>
        <w:t>)</w:t>
      </w:r>
      <w:r w:rsidR="00E31CBB">
        <w:rPr>
          <w:rFonts w:ascii="Times New Roman" w:hAnsi="Times New Roman"/>
        </w:rPr>
        <w:t xml:space="preserve">, youth </w:t>
      </w:r>
      <w:r w:rsidR="00CA43BA">
        <w:rPr>
          <w:rFonts w:ascii="Times New Roman" w:hAnsi="Times New Roman"/>
        </w:rPr>
        <w:t xml:space="preserve">shelters, </w:t>
      </w:r>
      <w:r w:rsidR="00E31CBB">
        <w:rPr>
          <w:rFonts w:ascii="Times New Roman" w:hAnsi="Times New Roman"/>
        </w:rPr>
        <w:t xml:space="preserve">foster homes, </w:t>
      </w:r>
      <w:r w:rsidR="00CA43BA">
        <w:rPr>
          <w:rFonts w:ascii="Times New Roman" w:hAnsi="Times New Roman"/>
        </w:rPr>
        <w:t xml:space="preserve">detention centers, </w:t>
      </w:r>
      <w:r w:rsidR="00416C06">
        <w:rPr>
          <w:rFonts w:ascii="Times New Roman" w:hAnsi="Times New Roman"/>
        </w:rPr>
        <w:t xml:space="preserve">and </w:t>
      </w:r>
      <w:r w:rsidR="00CA43BA">
        <w:rPr>
          <w:rFonts w:ascii="Times New Roman" w:hAnsi="Times New Roman"/>
        </w:rPr>
        <w:t xml:space="preserve">residential group </w:t>
      </w:r>
      <w:r w:rsidR="00E31CBB">
        <w:rPr>
          <w:rFonts w:ascii="Times New Roman" w:hAnsi="Times New Roman"/>
        </w:rPr>
        <w:t>treatment settings</w:t>
      </w:r>
      <w:r w:rsidR="00CA43BA">
        <w:rPr>
          <w:rFonts w:ascii="Times New Roman" w:hAnsi="Times New Roman"/>
        </w:rPr>
        <w:t xml:space="preserve">. </w:t>
      </w:r>
      <w:r w:rsidR="00E31CBB">
        <w:rPr>
          <w:rFonts w:ascii="Times New Roman" w:hAnsi="Times New Roman"/>
        </w:rPr>
        <w:t xml:space="preserve">Many </w:t>
      </w:r>
      <w:r w:rsidR="00416C06">
        <w:rPr>
          <w:rFonts w:ascii="Times New Roman" w:hAnsi="Times New Roman"/>
        </w:rPr>
        <w:t>youths</w:t>
      </w:r>
      <w:r w:rsidR="00E31CBB">
        <w:rPr>
          <w:rFonts w:ascii="Times New Roman" w:hAnsi="Times New Roman"/>
        </w:rPr>
        <w:t xml:space="preserve"> present </w:t>
      </w:r>
      <w:r w:rsidR="00416C06">
        <w:rPr>
          <w:rFonts w:ascii="Times New Roman" w:hAnsi="Times New Roman"/>
        </w:rPr>
        <w:t xml:space="preserve">with </w:t>
      </w:r>
      <w:r w:rsidR="00CA43BA">
        <w:rPr>
          <w:rFonts w:ascii="Times New Roman" w:hAnsi="Times New Roman"/>
        </w:rPr>
        <w:t xml:space="preserve">special education </w:t>
      </w:r>
      <w:r w:rsidR="0011244E">
        <w:rPr>
          <w:rFonts w:ascii="Times New Roman" w:hAnsi="Times New Roman"/>
        </w:rPr>
        <w:t>needs,</w:t>
      </w:r>
      <w:r w:rsidR="00E31CBB">
        <w:rPr>
          <w:rFonts w:ascii="Times New Roman" w:hAnsi="Times New Roman"/>
        </w:rPr>
        <w:t xml:space="preserve"> and, at times, those needs have gone unaddressed in prior settings. There </w:t>
      </w:r>
      <w:r w:rsidR="00A827CC">
        <w:rPr>
          <w:rFonts w:ascii="Times New Roman" w:hAnsi="Times New Roman"/>
        </w:rPr>
        <w:t xml:space="preserve">is </w:t>
      </w:r>
      <w:r w:rsidR="00A106F3">
        <w:rPr>
          <w:rFonts w:ascii="Times New Roman" w:hAnsi="Times New Roman"/>
        </w:rPr>
        <w:t xml:space="preserve">often </w:t>
      </w:r>
      <w:r w:rsidR="00E31CBB">
        <w:rPr>
          <w:rFonts w:ascii="Times New Roman" w:hAnsi="Times New Roman"/>
        </w:rPr>
        <w:t xml:space="preserve">an established history of treatment with </w:t>
      </w:r>
      <w:r w:rsidR="00EB3DBA">
        <w:rPr>
          <w:rFonts w:ascii="Times New Roman" w:hAnsi="Times New Roman"/>
        </w:rPr>
        <w:t>psychotropic</w:t>
      </w:r>
      <w:r w:rsidR="00CA43BA">
        <w:rPr>
          <w:rFonts w:ascii="Times New Roman" w:hAnsi="Times New Roman"/>
        </w:rPr>
        <w:t xml:space="preserve"> medication</w:t>
      </w:r>
      <w:r w:rsidR="00E31CBB">
        <w:rPr>
          <w:rFonts w:ascii="Times New Roman" w:hAnsi="Times New Roman"/>
        </w:rPr>
        <w:t xml:space="preserve"> but, </w:t>
      </w:r>
      <w:r w:rsidR="000855F1">
        <w:rPr>
          <w:rFonts w:ascii="Times New Roman" w:hAnsi="Times New Roman"/>
        </w:rPr>
        <w:t>therapeutic services are</w:t>
      </w:r>
      <w:r w:rsidR="00E31CBB">
        <w:rPr>
          <w:rFonts w:ascii="Times New Roman" w:hAnsi="Times New Roman"/>
        </w:rPr>
        <w:t xml:space="preserve"> </w:t>
      </w:r>
      <w:r w:rsidR="006230A9">
        <w:rPr>
          <w:rFonts w:ascii="Times New Roman" w:hAnsi="Times New Roman"/>
        </w:rPr>
        <w:t>frequently</w:t>
      </w:r>
      <w:r w:rsidR="00E31CBB">
        <w:rPr>
          <w:rFonts w:ascii="Times New Roman" w:hAnsi="Times New Roman"/>
        </w:rPr>
        <w:t xml:space="preserve"> a</w:t>
      </w:r>
      <w:r w:rsidR="00214E07">
        <w:rPr>
          <w:rFonts w:ascii="Times New Roman" w:hAnsi="Times New Roman"/>
        </w:rPr>
        <w:t xml:space="preserve">n unaddressed </w:t>
      </w:r>
      <w:r w:rsidR="006230A9">
        <w:rPr>
          <w:rFonts w:ascii="Times New Roman" w:hAnsi="Times New Roman"/>
        </w:rPr>
        <w:t xml:space="preserve">or under-addressed </w:t>
      </w:r>
      <w:r w:rsidR="00214E07">
        <w:rPr>
          <w:rFonts w:ascii="Times New Roman" w:hAnsi="Times New Roman"/>
        </w:rPr>
        <w:t>area of need.</w:t>
      </w:r>
      <w:r w:rsidR="00CA43BA">
        <w:rPr>
          <w:rFonts w:ascii="Times New Roman" w:hAnsi="Times New Roman"/>
        </w:rPr>
        <w:t xml:space="preserve"> </w:t>
      </w:r>
      <w:r w:rsidR="006230A9">
        <w:rPr>
          <w:rFonts w:ascii="Times New Roman" w:hAnsi="Times New Roman"/>
        </w:rPr>
        <w:t xml:space="preserve">Youth who display this high degree of complexity will </w:t>
      </w:r>
      <w:r w:rsidR="006230A9" w:rsidRPr="00CA3B71">
        <w:rPr>
          <w:rFonts w:ascii="Times New Roman" w:hAnsi="Times New Roman"/>
        </w:rPr>
        <w:t>require a high degree</w:t>
      </w:r>
      <w:r w:rsidR="006230A9">
        <w:rPr>
          <w:rFonts w:ascii="Times New Roman" w:hAnsi="Times New Roman"/>
        </w:rPr>
        <w:t xml:space="preserve"> of</w:t>
      </w:r>
      <w:r w:rsidR="006230A9" w:rsidRPr="00CA3B71">
        <w:rPr>
          <w:rFonts w:ascii="Times New Roman" w:hAnsi="Times New Roman"/>
        </w:rPr>
        <w:t xml:space="preserve"> </w:t>
      </w:r>
      <w:r w:rsidR="006230A9">
        <w:rPr>
          <w:rFonts w:ascii="Times New Roman" w:hAnsi="Times New Roman"/>
        </w:rPr>
        <w:t xml:space="preserve">structured programming and support alongside a highly individualized approach to planning care and delivering treatment. </w:t>
      </w:r>
      <w:r w:rsidR="00214E07">
        <w:rPr>
          <w:rFonts w:ascii="Times New Roman" w:hAnsi="Times New Roman"/>
        </w:rPr>
        <w:t xml:space="preserve">Overall, </w:t>
      </w:r>
      <w:r w:rsidR="006230A9">
        <w:rPr>
          <w:rFonts w:ascii="Times New Roman" w:hAnsi="Times New Roman"/>
        </w:rPr>
        <w:t xml:space="preserve">the </w:t>
      </w:r>
      <w:r w:rsidR="00214E07">
        <w:rPr>
          <w:rFonts w:ascii="Times New Roman" w:hAnsi="Times New Roman"/>
        </w:rPr>
        <w:t xml:space="preserve">needs noted in the target population </w:t>
      </w:r>
      <w:r w:rsidR="00CF1D9B">
        <w:rPr>
          <w:rFonts w:ascii="Times New Roman" w:hAnsi="Times New Roman"/>
        </w:rPr>
        <w:t xml:space="preserve">are </w:t>
      </w:r>
      <w:r w:rsidR="00214E07">
        <w:rPr>
          <w:rFonts w:ascii="Times New Roman" w:hAnsi="Times New Roman"/>
        </w:rPr>
        <w:t xml:space="preserve">dynamic and all Respondents are asked to contemplate </w:t>
      </w:r>
      <w:r w:rsidR="006230A9">
        <w:rPr>
          <w:rFonts w:ascii="Times New Roman" w:hAnsi="Times New Roman"/>
        </w:rPr>
        <w:t>this wide array of</w:t>
      </w:r>
      <w:r w:rsidR="00214E07">
        <w:rPr>
          <w:rFonts w:ascii="Times New Roman" w:hAnsi="Times New Roman"/>
        </w:rPr>
        <w:t xml:space="preserve"> need to ensure basic safety and oversight</w:t>
      </w:r>
      <w:r w:rsidR="00416C06">
        <w:rPr>
          <w:rFonts w:ascii="Times New Roman" w:hAnsi="Times New Roman"/>
        </w:rPr>
        <w:t>,</w:t>
      </w:r>
      <w:r w:rsidR="00214E07">
        <w:rPr>
          <w:rFonts w:ascii="Times New Roman" w:hAnsi="Times New Roman"/>
        </w:rPr>
        <w:t xml:space="preserve"> as well as </w:t>
      </w:r>
      <w:r w:rsidR="006230A9">
        <w:rPr>
          <w:rFonts w:ascii="Times New Roman" w:hAnsi="Times New Roman"/>
        </w:rPr>
        <w:t xml:space="preserve">access to </w:t>
      </w:r>
      <w:r w:rsidR="001D65E7">
        <w:rPr>
          <w:rFonts w:ascii="Times New Roman" w:hAnsi="Times New Roman"/>
        </w:rPr>
        <w:t xml:space="preserve">a wide array of </w:t>
      </w:r>
      <w:r w:rsidR="00E0371B">
        <w:rPr>
          <w:rFonts w:ascii="Times New Roman" w:hAnsi="Times New Roman"/>
        </w:rPr>
        <w:t>s</w:t>
      </w:r>
      <w:r w:rsidR="00CA3B71" w:rsidRPr="00CA3B71">
        <w:rPr>
          <w:rFonts w:ascii="Times New Roman" w:hAnsi="Times New Roman"/>
        </w:rPr>
        <w:t xml:space="preserve">pecialized treatment </w:t>
      </w:r>
      <w:r w:rsidR="006230A9">
        <w:rPr>
          <w:rFonts w:ascii="Times New Roman" w:hAnsi="Times New Roman"/>
        </w:rPr>
        <w:t>and programming</w:t>
      </w:r>
      <w:r w:rsidR="00E23BF3">
        <w:rPr>
          <w:rFonts w:ascii="Times New Roman" w:hAnsi="Times New Roman"/>
        </w:rPr>
        <w:t>.</w:t>
      </w:r>
    </w:p>
    <w:p w14:paraId="596C9B6C" w14:textId="77777777" w:rsidR="00FB6986" w:rsidRPr="00D5650D" w:rsidRDefault="00FB6986" w:rsidP="00C470D2">
      <w:pPr>
        <w:pStyle w:val="Default"/>
        <w:rPr>
          <w:rFonts w:ascii="Times New Roman" w:hAnsi="Times New Roman"/>
        </w:rPr>
      </w:pPr>
    </w:p>
    <w:p w14:paraId="4DDD401E" w14:textId="5C641281" w:rsidR="00FB6986" w:rsidRPr="00D5650D" w:rsidRDefault="00FB6986" w:rsidP="00FB6986">
      <w:pPr>
        <w:pStyle w:val="Default"/>
        <w:contextualSpacing/>
        <w:rPr>
          <w:rFonts w:ascii="Times New Roman" w:hAnsi="Times New Roman"/>
        </w:rPr>
      </w:pPr>
      <w:r w:rsidRPr="00D5650D">
        <w:rPr>
          <w:rFonts w:ascii="Times New Roman" w:hAnsi="Times New Roman"/>
        </w:rPr>
        <w:t>This RFI has been issued to obtain information only and is not intended to</w:t>
      </w:r>
      <w:r w:rsidR="00E23BF3">
        <w:rPr>
          <w:rFonts w:ascii="Times New Roman" w:hAnsi="Times New Roman"/>
        </w:rPr>
        <w:t xml:space="preserve"> directly</w:t>
      </w:r>
      <w:r w:rsidRPr="00D5650D">
        <w:rPr>
          <w:rFonts w:ascii="Times New Roman" w:hAnsi="Times New Roman"/>
        </w:rPr>
        <w:t xml:space="preserve"> result in a contract or agreem</w:t>
      </w:r>
      <w:r w:rsidR="00EB2A48">
        <w:rPr>
          <w:rFonts w:ascii="Times New Roman" w:hAnsi="Times New Roman"/>
        </w:rPr>
        <w:t xml:space="preserve">ent with any </w:t>
      </w:r>
      <w:r w:rsidR="00E23BF3">
        <w:rPr>
          <w:rFonts w:ascii="Times New Roman" w:hAnsi="Times New Roman"/>
        </w:rPr>
        <w:t>R</w:t>
      </w:r>
      <w:r w:rsidR="00EB2A48">
        <w:rPr>
          <w:rFonts w:ascii="Times New Roman" w:hAnsi="Times New Roman"/>
        </w:rPr>
        <w:t>espondent. The Agency</w:t>
      </w:r>
      <w:r w:rsidRPr="00D5650D">
        <w:rPr>
          <w:rFonts w:ascii="Times New Roman" w:hAnsi="Times New Roman"/>
        </w:rPr>
        <w:t xml:space="preserve"> is seeking insight</w:t>
      </w:r>
      <w:r w:rsidR="00E23BF3">
        <w:rPr>
          <w:rFonts w:ascii="Times New Roman" w:hAnsi="Times New Roman"/>
        </w:rPr>
        <w:t>, expertise,</w:t>
      </w:r>
      <w:r w:rsidRPr="00D5650D">
        <w:rPr>
          <w:rFonts w:ascii="Times New Roman" w:hAnsi="Times New Roman"/>
        </w:rPr>
        <w:t xml:space="preserve"> and information </w:t>
      </w:r>
      <w:r w:rsidR="00E23BF3">
        <w:rPr>
          <w:rFonts w:ascii="Times New Roman" w:hAnsi="Times New Roman"/>
        </w:rPr>
        <w:t xml:space="preserve">from the community </w:t>
      </w:r>
      <w:r w:rsidR="001D65E7">
        <w:rPr>
          <w:rFonts w:ascii="Times New Roman" w:hAnsi="Times New Roman"/>
        </w:rPr>
        <w:t xml:space="preserve">of experts </w:t>
      </w:r>
      <w:r w:rsidRPr="00D5650D">
        <w:rPr>
          <w:rFonts w:ascii="Times New Roman" w:hAnsi="Times New Roman"/>
        </w:rPr>
        <w:t xml:space="preserve">prior to finalizing business, functional, operational, and technical requirements for a Request for Proposal (RFP). There is no </w:t>
      </w:r>
      <w:r w:rsidR="00E23BF3">
        <w:rPr>
          <w:rFonts w:ascii="Times New Roman" w:hAnsi="Times New Roman"/>
        </w:rPr>
        <w:t xml:space="preserve">current, </w:t>
      </w:r>
      <w:r w:rsidRPr="00D5650D">
        <w:rPr>
          <w:rFonts w:ascii="Times New Roman" w:hAnsi="Times New Roman"/>
        </w:rPr>
        <w:t>definitive plan to purchase any services</w:t>
      </w:r>
      <w:r w:rsidR="004A5BEE">
        <w:rPr>
          <w:rFonts w:ascii="Times New Roman" w:hAnsi="Times New Roman"/>
        </w:rPr>
        <w:t xml:space="preserve"> </w:t>
      </w:r>
      <w:r w:rsidRPr="00D5650D">
        <w:rPr>
          <w:rFonts w:ascii="Times New Roman" w:hAnsi="Times New Roman"/>
        </w:rPr>
        <w:t xml:space="preserve">as a </w:t>
      </w:r>
      <w:r w:rsidR="00E23BF3">
        <w:rPr>
          <w:rFonts w:ascii="Times New Roman" w:hAnsi="Times New Roman"/>
        </w:rPr>
        <w:t xml:space="preserve">direct </w:t>
      </w:r>
      <w:r w:rsidRPr="00D5650D">
        <w:rPr>
          <w:rFonts w:ascii="Times New Roman" w:hAnsi="Times New Roman"/>
        </w:rPr>
        <w:t>result of responses to this RFI.</w:t>
      </w:r>
      <w:r w:rsidR="00E23BF3">
        <w:rPr>
          <w:rFonts w:ascii="Times New Roman" w:hAnsi="Times New Roman"/>
        </w:rPr>
        <w:t xml:space="preserve"> The Agency will thoroughly review all feedback submitted in </w:t>
      </w:r>
      <w:r w:rsidR="001D65E7">
        <w:rPr>
          <w:rFonts w:ascii="Times New Roman" w:hAnsi="Times New Roman"/>
        </w:rPr>
        <w:t>its</w:t>
      </w:r>
      <w:r w:rsidR="00E23BF3">
        <w:rPr>
          <w:rFonts w:ascii="Times New Roman" w:hAnsi="Times New Roman"/>
        </w:rPr>
        <w:t xml:space="preserve"> ongoing examination of options. </w:t>
      </w:r>
    </w:p>
    <w:p w14:paraId="3BF196B7" w14:textId="77777777" w:rsidR="00FB6986" w:rsidRPr="00D5650D" w:rsidRDefault="00FB6986" w:rsidP="00FB6986">
      <w:pPr>
        <w:pStyle w:val="Default"/>
        <w:contextualSpacing/>
        <w:rPr>
          <w:rFonts w:ascii="Times New Roman" w:hAnsi="Times New Roman"/>
        </w:rPr>
      </w:pPr>
    </w:p>
    <w:p w14:paraId="3E2FBFD3" w14:textId="65F8DBDB" w:rsidR="00FB6986" w:rsidRPr="00D5650D" w:rsidRDefault="00FB6986" w:rsidP="00FB6986">
      <w:pPr>
        <w:pStyle w:val="Default"/>
        <w:contextualSpacing/>
        <w:rPr>
          <w:rFonts w:ascii="Times New Roman" w:hAnsi="Times New Roman"/>
        </w:rPr>
      </w:pPr>
      <w:r w:rsidRPr="00D5650D">
        <w:rPr>
          <w:rFonts w:ascii="Times New Roman" w:hAnsi="Times New Roman"/>
        </w:rPr>
        <w:t>This solicitation for infor</w:t>
      </w:r>
      <w:r w:rsidR="00EB2A48">
        <w:rPr>
          <w:rFonts w:ascii="Times New Roman" w:hAnsi="Times New Roman"/>
        </w:rPr>
        <w:t>mation does not commit the Agency</w:t>
      </w:r>
      <w:r w:rsidRPr="00D5650D">
        <w:rPr>
          <w:rFonts w:ascii="Times New Roman" w:hAnsi="Times New Roman"/>
        </w:rPr>
        <w:t xml:space="preserve"> to publish </w:t>
      </w:r>
      <w:r w:rsidR="006965BB" w:rsidRPr="00D5650D">
        <w:rPr>
          <w:rFonts w:ascii="Times New Roman" w:hAnsi="Times New Roman"/>
        </w:rPr>
        <w:t>an</w:t>
      </w:r>
      <w:r w:rsidRPr="00D5650D">
        <w:rPr>
          <w:rFonts w:ascii="Times New Roman" w:hAnsi="Times New Roman"/>
        </w:rPr>
        <w:t xml:space="preserve"> RFP or award a contract. The issuance of a RFP, </w:t>
      </w:r>
      <w:r w:rsidR="00B1237E" w:rsidRPr="00D5650D">
        <w:rPr>
          <w:rFonts w:ascii="Times New Roman" w:hAnsi="Times New Roman"/>
        </w:rPr>
        <w:t>because of</w:t>
      </w:r>
      <w:r w:rsidRPr="00D5650D">
        <w:rPr>
          <w:rFonts w:ascii="Times New Roman" w:hAnsi="Times New Roman"/>
        </w:rPr>
        <w:t xml:space="preserve"> information gathered from these responses, is solel</w:t>
      </w:r>
      <w:r w:rsidR="00EB2A48">
        <w:rPr>
          <w:rFonts w:ascii="Times New Roman" w:hAnsi="Times New Roman"/>
        </w:rPr>
        <w:t xml:space="preserve">y at the discretion </w:t>
      </w:r>
      <w:r w:rsidR="00EB2A48">
        <w:rPr>
          <w:rFonts w:ascii="Times New Roman" w:hAnsi="Times New Roman"/>
        </w:rPr>
        <w:lastRenderedPageBreak/>
        <w:t>of the Agency</w:t>
      </w:r>
      <w:r w:rsidRPr="00D5650D">
        <w:rPr>
          <w:rFonts w:ascii="Times New Roman" w:hAnsi="Times New Roman"/>
        </w:rPr>
        <w:t xml:space="preserve">. Should </w:t>
      </w:r>
      <w:r w:rsidR="00FC22A7" w:rsidRPr="00D5650D">
        <w:rPr>
          <w:rFonts w:ascii="Times New Roman" w:hAnsi="Times New Roman"/>
        </w:rPr>
        <w:t>an</w:t>
      </w:r>
      <w:r w:rsidRPr="00D5650D">
        <w:rPr>
          <w:rFonts w:ascii="Times New Roman" w:hAnsi="Times New Roman"/>
        </w:rPr>
        <w:t xml:space="preserve"> RFP be issued, it will be open to </w:t>
      </w:r>
      <w:r w:rsidR="00DA7774">
        <w:rPr>
          <w:rFonts w:ascii="Times New Roman" w:hAnsi="Times New Roman"/>
        </w:rPr>
        <w:t xml:space="preserve">all </w:t>
      </w:r>
      <w:r w:rsidRPr="00D5650D">
        <w:rPr>
          <w:rFonts w:ascii="Times New Roman" w:hAnsi="Times New Roman"/>
        </w:rPr>
        <w:t xml:space="preserve">qualified </w:t>
      </w:r>
      <w:r w:rsidR="00E23BF3">
        <w:rPr>
          <w:rFonts w:ascii="Times New Roman" w:hAnsi="Times New Roman"/>
        </w:rPr>
        <w:t>applicants</w:t>
      </w:r>
      <w:r w:rsidRPr="00D5650D">
        <w:rPr>
          <w:rFonts w:ascii="Times New Roman" w:hAnsi="Times New Roman"/>
        </w:rPr>
        <w:t xml:space="preserve">. </w:t>
      </w:r>
      <w:r w:rsidR="00DA7774">
        <w:rPr>
          <w:rFonts w:ascii="Times New Roman" w:hAnsi="Times New Roman"/>
        </w:rPr>
        <w:t>Responding to this</w:t>
      </w:r>
      <w:r w:rsidR="00DA7774" w:rsidRPr="00D5650D">
        <w:rPr>
          <w:rFonts w:ascii="Times New Roman" w:hAnsi="Times New Roman"/>
        </w:rPr>
        <w:t xml:space="preserve"> </w:t>
      </w:r>
      <w:r w:rsidRPr="00D5650D">
        <w:rPr>
          <w:rFonts w:ascii="Times New Roman" w:hAnsi="Times New Roman"/>
        </w:rPr>
        <w:t xml:space="preserve">RFI is not </w:t>
      </w:r>
      <w:r w:rsidR="001D65E7">
        <w:rPr>
          <w:rFonts w:ascii="Times New Roman" w:hAnsi="Times New Roman"/>
        </w:rPr>
        <w:t xml:space="preserve">part of and should not be construed as </w:t>
      </w:r>
      <w:r w:rsidRPr="00D5650D">
        <w:rPr>
          <w:rFonts w:ascii="Times New Roman" w:hAnsi="Times New Roman"/>
        </w:rPr>
        <w:t>a pre-qualification process.</w:t>
      </w:r>
    </w:p>
    <w:p w14:paraId="48DED738" w14:textId="77777777" w:rsidR="00FB6986" w:rsidRPr="00D5650D" w:rsidRDefault="00FB6986" w:rsidP="00FB6986">
      <w:pPr>
        <w:pStyle w:val="Default"/>
        <w:contextualSpacing/>
        <w:rPr>
          <w:rFonts w:ascii="Times New Roman" w:hAnsi="Times New Roman"/>
        </w:rPr>
      </w:pPr>
    </w:p>
    <w:p w14:paraId="27F369D2" w14:textId="5500A083" w:rsidR="00FB6986" w:rsidRPr="00D5650D" w:rsidRDefault="00FB6986" w:rsidP="00FB6986">
      <w:pPr>
        <w:pStyle w:val="Default"/>
        <w:contextualSpacing/>
        <w:rPr>
          <w:rFonts w:ascii="Times New Roman" w:hAnsi="Times New Roman"/>
        </w:rPr>
      </w:pPr>
      <w:r w:rsidRPr="00D5650D">
        <w:rPr>
          <w:rFonts w:ascii="Times New Roman" w:hAnsi="Times New Roman"/>
        </w:rPr>
        <w:t xml:space="preserve">After information from this RFI is fully </w:t>
      </w:r>
      <w:r w:rsidR="00464D66" w:rsidRPr="00D5650D">
        <w:rPr>
          <w:rFonts w:ascii="Times New Roman" w:hAnsi="Times New Roman"/>
        </w:rPr>
        <w:t>evaluated and</w:t>
      </w:r>
      <w:r w:rsidRPr="00D5650D">
        <w:rPr>
          <w:rFonts w:ascii="Times New Roman" w:hAnsi="Times New Roman"/>
        </w:rPr>
        <w:t xml:space="preserve"> depending </w:t>
      </w:r>
      <w:r w:rsidR="001D65E7">
        <w:rPr>
          <w:rFonts w:ascii="Times New Roman" w:hAnsi="Times New Roman"/>
        </w:rPr>
        <w:t>up</w:t>
      </w:r>
      <w:r w:rsidRPr="00D5650D">
        <w:rPr>
          <w:rFonts w:ascii="Times New Roman" w:hAnsi="Times New Roman"/>
        </w:rPr>
        <w:t xml:space="preserve">on </w:t>
      </w:r>
      <w:r w:rsidR="001D65E7">
        <w:rPr>
          <w:rFonts w:ascii="Times New Roman" w:hAnsi="Times New Roman"/>
        </w:rPr>
        <w:t xml:space="preserve">available </w:t>
      </w:r>
      <w:r w:rsidRPr="00D5650D">
        <w:rPr>
          <w:rFonts w:ascii="Times New Roman" w:hAnsi="Times New Roman"/>
        </w:rPr>
        <w:t>funding and</w:t>
      </w:r>
      <w:r w:rsidR="001779AB">
        <w:rPr>
          <w:rFonts w:ascii="Times New Roman" w:hAnsi="Times New Roman"/>
        </w:rPr>
        <w:t>/or</w:t>
      </w:r>
      <w:r w:rsidRPr="00D5650D">
        <w:rPr>
          <w:rFonts w:ascii="Times New Roman" w:hAnsi="Times New Roman"/>
        </w:rPr>
        <w:t xml:space="preserve"> other factors, </w:t>
      </w:r>
      <w:r w:rsidR="00481CE4" w:rsidRPr="00D5650D">
        <w:rPr>
          <w:rFonts w:ascii="Times New Roman" w:hAnsi="Times New Roman"/>
        </w:rPr>
        <w:t>an</w:t>
      </w:r>
      <w:r w:rsidRPr="00D5650D">
        <w:rPr>
          <w:rFonts w:ascii="Times New Roman" w:hAnsi="Times New Roman"/>
        </w:rPr>
        <w:t xml:space="preserve"> RFP may be published by the </w:t>
      </w:r>
      <w:r w:rsidR="00EB2A48">
        <w:rPr>
          <w:rFonts w:ascii="Times New Roman" w:hAnsi="Times New Roman"/>
        </w:rPr>
        <w:t xml:space="preserve">Agency </w:t>
      </w:r>
      <w:r w:rsidRPr="00D5650D">
        <w:rPr>
          <w:rFonts w:ascii="Times New Roman" w:hAnsi="Times New Roman"/>
        </w:rPr>
        <w:t xml:space="preserve">to select a </w:t>
      </w:r>
      <w:r w:rsidR="00846B4A">
        <w:rPr>
          <w:rFonts w:ascii="Times New Roman" w:hAnsi="Times New Roman"/>
        </w:rPr>
        <w:t>Contractor</w:t>
      </w:r>
      <w:r w:rsidRPr="00D5650D">
        <w:rPr>
          <w:rFonts w:ascii="Times New Roman" w:hAnsi="Times New Roman"/>
        </w:rPr>
        <w:t xml:space="preserve"> for specific work to be done which would result in a contract. </w:t>
      </w:r>
    </w:p>
    <w:p w14:paraId="57093B2E" w14:textId="77777777" w:rsidR="00B4736B" w:rsidRPr="00D5650D" w:rsidRDefault="00B4736B">
      <w:pPr>
        <w:jc w:val="left"/>
        <w:rPr>
          <w:sz w:val="24"/>
          <w:szCs w:val="24"/>
        </w:rPr>
      </w:pPr>
    </w:p>
    <w:p w14:paraId="183048FA" w14:textId="600838FE" w:rsidR="00B4736B" w:rsidRPr="00D5650D" w:rsidRDefault="00B4736B">
      <w:pPr>
        <w:jc w:val="left"/>
        <w:rPr>
          <w:sz w:val="24"/>
          <w:szCs w:val="24"/>
        </w:rPr>
      </w:pPr>
      <w:r w:rsidRPr="00D5650D">
        <w:rPr>
          <w:sz w:val="24"/>
          <w:szCs w:val="24"/>
        </w:rPr>
        <w:t xml:space="preserve">The Agency encourages Respondents who may only have experience in particular segments of the products or services described herein to </w:t>
      </w:r>
      <w:r w:rsidR="00577D82" w:rsidRPr="00D5650D">
        <w:rPr>
          <w:sz w:val="24"/>
          <w:szCs w:val="24"/>
        </w:rPr>
        <w:t xml:space="preserve">respond to </w:t>
      </w:r>
      <w:r w:rsidRPr="00D5650D">
        <w:rPr>
          <w:sz w:val="24"/>
          <w:szCs w:val="24"/>
        </w:rPr>
        <w:t xml:space="preserve">help provide a full picture of the </w:t>
      </w:r>
      <w:r w:rsidR="00CF27B5" w:rsidRPr="00D5650D">
        <w:rPr>
          <w:sz w:val="24"/>
          <w:szCs w:val="24"/>
        </w:rPr>
        <w:t>industry offerings</w:t>
      </w:r>
      <w:r w:rsidRPr="00D5650D">
        <w:rPr>
          <w:sz w:val="24"/>
          <w:szCs w:val="24"/>
        </w:rPr>
        <w:t>.</w:t>
      </w:r>
    </w:p>
    <w:p w14:paraId="79692012" w14:textId="77777777" w:rsidR="00462F53" w:rsidRPr="00D5650D" w:rsidRDefault="00462F53">
      <w:pPr>
        <w:jc w:val="left"/>
        <w:rPr>
          <w:sz w:val="24"/>
          <w:szCs w:val="24"/>
        </w:rPr>
      </w:pPr>
    </w:p>
    <w:p w14:paraId="49A44F31" w14:textId="7F9BA50B" w:rsidR="00462F53" w:rsidRPr="00CB2BD0" w:rsidRDefault="00462F53">
      <w:pPr>
        <w:jc w:val="left"/>
        <w:rPr>
          <w:sz w:val="24"/>
          <w:szCs w:val="24"/>
        </w:rPr>
      </w:pPr>
      <w:r w:rsidRPr="00CB2BD0">
        <w:rPr>
          <w:sz w:val="24"/>
          <w:szCs w:val="24"/>
        </w:rPr>
        <w:t>This is not a</w:t>
      </w:r>
      <w:r w:rsidR="0079175E" w:rsidRPr="00CB2BD0">
        <w:rPr>
          <w:sz w:val="24"/>
          <w:szCs w:val="24"/>
        </w:rPr>
        <w:t>n</w:t>
      </w:r>
      <w:r w:rsidRPr="00CB2BD0">
        <w:rPr>
          <w:sz w:val="24"/>
          <w:szCs w:val="24"/>
        </w:rPr>
        <w:t xml:space="preserve"> </w:t>
      </w:r>
      <w:r w:rsidR="00682291" w:rsidRPr="00CB2BD0">
        <w:rPr>
          <w:sz w:val="24"/>
          <w:szCs w:val="24"/>
        </w:rPr>
        <w:t>RFP</w:t>
      </w:r>
      <w:r w:rsidRPr="00CB2BD0">
        <w:rPr>
          <w:sz w:val="24"/>
          <w:szCs w:val="24"/>
        </w:rPr>
        <w:t xml:space="preserve"> where bidders respond with a specific solution to Agency specifications</w:t>
      </w:r>
      <w:r w:rsidR="0079175E" w:rsidRPr="00CB2BD0">
        <w:rPr>
          <w:sz w:val="24"/>
          <w:szCs w:val="24"/>
        </w:rPr>
        <w:t>,</w:t>
      </w:r>
      <w:r w:rsidRPr="00CB2BD0">
        <w:rPr>
          <w:sz w:val="24"/>
          <w:szCs w:val="24"/>
        </w:rPr>
        <w:t xml:space="preserve"> including cos</w:t>
      </w:r>
      <w:r w:rsidR="00682291" w:rsidRPr="00CB2BD0">
        <w:rPr>
          <w:sz w:val="24"/>
          <w:szCs w:val="24"/>
        </w:rPr>
        <w:t>t. An RFP process is a</w:t>
      </w:r>
      <w:r w:rsidRPr="00CB2BD0">
        <w:rPr>
          <w:sz w:val="24"/>
          <w:szCs w:val="24"/>
        </w:rPr>
        <w:t xml:space="preserve"> separate process with further defined requirements.</w:t>
      </w:r>
      <w:r w:rsidR="00AF14EE" w:rsidRPr="00CB2BD0">
        <w:rPr>
          <w:b/>
          <w:bCs/>
          <w:sz w:val="24"/>
          <w:szCs w:val="24"/>
        </w:rPr>
        <w:t xml:space="preserve"> </w:t>
      </w:r>
      <w:r w:rsidRPr="00CB2BD0">
        <w:rPr>
          <w:sz w:val="24"/>
          <w:szCs w:val="24"/>
        </w:rPr>
        <w:t xml:space="preserve">If cost is requested in an RFI, it will be for budget </w:t>
      </w:r>
      <w:r w:rsidR="001D65E7" w:rsidRPr="00CB2BD0">
        <w:rPr>
          <w:sz w:val="24"/>
          <w:szCs w:val="24"/>
        </w:rPr>
        <w:t xml:space="preserve">estimation </w:t>
      </w:r>
      <w:r w:rsidRPr="00CB2BD0">
        <w:rPr>
          <w:sz w:val="24"/>
          <w:szCs w:val="24"/>
        </w:rPr>
        <w:t>purposes only.</w:t>
      </w:r>
    </w:p>
    <w:p w14:paraId="111781FF" w14:textId="4DE2D5CC" w:rsidR="00136427" w:rsidRDefault="00136427">
      <w:pPr>
        <w:jc w:val="left"/>
        <w:rPr>
          <w:i/>
          <w:iCs/>
          <w:sz w:val="24"/>
          <w:szCs w:val="24"/>
        </w:rPr>
      </w:pPr>
    </w:p>
    <w:p w14:paraId="1230DBDD" w14:textId="2374FD57" w:rsidR="00136427" w:rsidRDefault="00136427">
      <w:pPr>
        <w:jc w:val="left"/>
        <w:rPr>
          <w:b/>
          <w:bCs/>
          <w:sz w:val="24"/>
          <w:szCs w:val="24"/>
        </w:rPr>
      </w:pPr>
      <w:r w:rsidRPr="00136427">
        <w:rPr>
          <w:b/>
          <w:bCs/>
          <w:sz w:val="24"/>
          <w:szCs w:val="24"/>
        </w:rPr>
        <w:t>1.1.2 Information Sought in this RFI</w:t>
      </w:r>
    </w:p>
    <w:p w14:paraId="5A3BC70E" w14:textId="43BE6A65" w:rsidR="00CB2BD0" w:rsidRPr="00CB2BD0" w:rsidRDefault="00CB2BD0" w:rsidP="00CB2BD0">
      <w:pPr>
        <w:jc w:val="left"/>
        <w:rPr>
          <w:sz w:val="24"/>
          <w:szCs w:val="24"/>
        </w:rPr>
      </w:pPr>
      <w:r w:rsidRPr="00CB2BD0">
        <w:rPr>
          <w:sz w:val="24"/>
          <w:szCs w:val="24"/>
        </w:rPr>
        <w:t>With this RFI, the Agency is seeking to gather information to help identify a range of options that will assist in determining an optimal pathway to serving the target population of Iowa female youth age</w:t>
      </w:r>
      <w:r w:rsidR="0054684E">
        <w:rPr>
          <w:sz w:val="24"/>
          <w:szCs w:val="24"/>
        </w:rPr>
        <w:t>s</w:t>
      </w:r>
      <w:r w:rsidRPr="00CB2BD0">
        <w:rPr>
          <w:sz w:val="24"/>
          <w:szCs w:val="24"/>
        </w:rPr>
        <w:t xml:space="preserve"> 12-18 who are </w:t>
      </w:r>
      <w:r w:rsidR="005B4DF7">
        <w:rPr>
          <w:sz w:val="24"/>
          <w:szCs w:val="24"/>
        </w:rPr>
        <w:t>A</w:t>
      </w:r>
      <w:r w:rsidRPr="00CB2BD0">
        <w:rPr>
          <w:sz w:val="24"/>
          <w:szCs w:val="24"/>
        </w:rPr>
        <w:t xml:space="preserve">djudicated </w:t>
      </w:r>
      <w:r w:rsidR="005B4DF7">
        <w:rPr>
          <w:sz w:val="24"/>
          <w:szCs w:val="24"/>
        </w:rPr>
        <w:t>D</w:t>
      </w:r>
      <w:r w:rsidRPr="00CB2BD0">
        <w:rPr>
          <w:sz w:val="24"/>
          <w:szCs w:val="24"/>
        </w:rPr>
        <w:t>elinquent or CINA and have been determined to display multiple risk factors associated with failed placements in residential services provided in Iowa.</w:t>
      </w:r>
    </w:p>
    <w:p w14:paraId="425044BE" w14:textId="77777777" w:rsidR="00CB2BD0" w:rsidRPr="00CB2BD0" w:rsidRDefault="00CB2BD0" w:rsidP="00CB2BD0">
      <w:pPr>
        <w:jc w:val="left"/>
        <w:rPr>
          <w:sz w:val="24"/>
          <w:szCs w:val="24"/>
        </w:rPr>
      </w:pPr>
    </w:p>
    <w:p w14:paraId="1C6A1301" w14:textId="77777777" w:rsidR="00CB2BD0" w:rsidRPr="00CB2BD0" w:rsidRDefault="00CB2BD0" w:rsidP="00CB2BD0">
      <w:pPr>
        <w:jc w:val="left"/>
        <w:rPr>
          <w:sz w:val="24"/>
          <w:szCs w:val="24"/>
        </w:rPr>
      </w:pPr>
      <w:r w:rsidRPr="00CB2BD0">
        <w:rPr>
          <w:sz w:val="24"/>
          <w:szCs w:val="24"/>
        </w:rPr>
        <w:t>Due to the high degree of need and complexity presented, specialized programming that includes person and family-centered treatment planning, trauma-informed (or responsive) care modeling, psychosocial and prosocial education and activities, specialized medical and clinical assessment, treatment, monitoring and management, high staffing ratios, review/assessment of criminogenic needs, and consideration of security staffing all may be necessary to meet the care, support, supervision, and treatment needs of the target population of youth. While youth are in the custody or under the care of a facility-based treating provider, the provider is responsible for ensuring that the ongoing educational needs are met. This includes ensuring access to middle school, high school, and high school equivalency programming that meets or exceeds the established teaching standards of the State Department of Education and addresses all special education service needs. Vocational readiness and training programs and evidence-based skill development are areas to be addressed by the proposed Contractor.</w:t>
      </w:r>
    </w:p>
    <w:p w14:paraId="2C67C902" w14:textId="77777777" w:rsidR="00CB2BD0" w:rsidRPr="00CB2BD0" w:rsidRDefault="00CB2BD0" w:rsidP="00CB2BD0">
      <w:pPr>
        <w:jc w:val="left"/>
        <w:rPr>
          <w:sz w:val="24"/>
          <w:szCs w:val="24"/>
        </w:rPr>
      </w:pPr>
    </w:p>
    <w:p w14:paraId="24971BAF" w14:textId="77777777" w:rsidR="00CB2BD0" w:rsidRPr="00CB2BD0" w:rsidRDefault="00CB2BD0" w:rsidP="00CB2BD0">
      <w:pPr>
        <w:jc w:val="left"/>
        <w:rPr>
          <w:sz w:val="24"/>
          <w:szCs w:val="24"/>
        </w:rPr>
      </w:pPr>
      <w:r w:rsidRPr="00CB2BD0">
        <w:rPr>
          <w:sz w:val="24"/>
          <w:szCs w:val="24"/>
        </w:rPr>
        <w:t xml:space="preserve">Treatment teams and modalities will need to be constructed thoughtfully to address the specific needs in the targeted population of female youth. Behavioral modification and management plans must consider and anticipate a high frequency of the female youth presenting with traumatic sexual histories and/or problematic or sexually abusive behavior. Behavior modification and management will also need to be culturally sensitive to marginalized populations including refugees, persons of color, and LGBTQ+ individuals. </w:t>
      </w:r>
    </w:p>
    <w:p w14:paraId="5A27AE66" w14:textId="70C25DB0" w:rsidR="00136427" w:rsidRDefault="00136427">
      <w:pPr>
        <w:jc w:val="left"/>
        <w:rPr>
          <w:b/>
          <w:bCs/>
          <w:sz w:val="24"/>
          <w:szCs w:val="24"/>
        </w:rPr>
      </w:pPr>
    </w:p>
    <w:p w14:paraId="6B911701" w14:textId="3D4B638F" w:rsidR="00CB2BD0" w:rsidRDefault="00CB2BD0">
      <w:pPr>
        <w:jc w:val="left"/>
        <w:rPr>
          <w:b/>
          <w:bCs/>
          <w:sz w:val="24"/>
          <w:szCs w:val="24"/>
        </w:rPr>
      </w:pPr>
      <w:r>
        <w:rPr>
          <w:b/>
          <w:bCs/>
          <w:sz w:val="24"/>
          <w:szCs w:val="24"/>
        </w:rPr>
        <w:t>1.1.3 Key Objectives of this RFI</w:t>
      </w:r>
    </w:p>
    <w:p w14:paraId="67ED9820" w14:textId="77777777" w:rsidR="00166974" w:rsidRPr="00166974" w:rsidRDefault="00166974" w:rsidP="00166974">
      <w:pPr>
        <w:jc w:val="left"/>
        <w:rPr>
          <w:sz w:val="24"/>
          <w:szCs w:val="24"/>
        </w:rPr>
      </w:pPr>
      <w:r w:rsidRPr="00166974">
        <w:rPr>
          <w:sz w:val="24"/>
          <w:szCs w:val="24"/>
        </w:rPr>
        <w:t xml:space="preserve">Key objectives sought by the Agency with this RFI are as follows: </w:t>
      </w:r>
    </w:p>
    <w:p w14:paraId="20F1FE6F" w14:textId="77777777" w:rsidR="00166974" w:rsidRPr="00166974" w:rsidRDefault="00166974" w:rsidP="00166974">
      <w:pPr>
        <w:jc w:val="left"/>
        <w:rPr>
          <w:b/>
          <w:bCs/>
          <w:sz w:val="24"/>
          <w:szCs w:val="24"/>
        </w:rPr>
      </w:pPr>
    </w:p>
    <w:p w14:paraId="7EBAB6FF" w14:textId="77777777" w:rsidR="00166974" w:rsidRPr="00166974" w:rsidRDefault="00166974" w:rsidP="00166974">
      <w:pPr>
        <w:numPr>
          <w:ilvl w:val="0"/>
          <w:numId w:val="33"/>
        </w:numPr>
        <w:jc w:val="left"/>
        <w:rPr>
          <w:sz w:val="24"/>
          <w:szCs w:val="24"/>
        </w:rPr>
      </w:pPr>
      <w:r w:rsidRPr="00166974">
        <w:rPr>
          <w:sz w:val="24"/>
          <w:szCs w:val="24"/>
        </w:rPr>
        <w:t>Assist the Agency in determining what type of additional and/or altered services are needed.</w:t>
      </w:r>
    </w:p>
    <w:p w14:paraId="5C0B4A33" w14:textId="77777777" w:rsidR="00166974" w:rsidRPr="00166974" w:rsidRDefault="00166974" w:rsidP="00166974">
      <w:pPr>
        <w:jc w:val="left"/>
        <w:rPr>
          <w:sz w:val="24"/>
          <w:szCs w:val="24"/>
        </w:rPr>
      </w:pPr>
    </w:p>
    <w:p w14:paraId="382A6038" w14:textId="77777777" w:rsidR="00166974" w:rsidRPr="00166974" w:rsidRDefault="00166974" w:rsidP="00166974">
      <w:pPr>
        <w:numPr>
          <w:ilvl w:val="0"/>
          <w:numId w:val="33"/>
        </w:numPr>
        <w:jc w:val="left"/>
        <w:rPr>
          <w:sz w:val="24"/>
          <w:szCs w:val="24"/>
        </w:rPr>
      </w:pPr>
      <w:r w:rsidRPr="00166974">
        <w:rPr>
          <w:sz w:val="24"/>
          <w:szCs w:val="24"/>
        </w:rPr>
        <w:t xml:space="preserve">Provide information to assist the Agency in determining </w:t>
      </w:r>
      <w:bookmarkStart w:id="23" w:name="_Hlk103755426"/>
      <w:r w:rsidRPr="00166974">
        <w:rPr>
          <w:sz w:val="24"/>
          <w:szCs w:val="24"/>
        </w:rPr>
        <w:t xml:space="preserve">specific services needed to appropriately address the multi-occurring needs, including mental health, substance use disorder, intellectual and/or developmental disability, and brain injury. For example, specific behavioral health, mental health, and substance abuse treatment modalities or evidence-based practices that are currently </w:t>
      </w:r>
      <w:r w:rsidRPr="00166974">
        <w:rPr>
          <w:sz w:val="24"/>
          <w:szCs w:val="24"/>
        </w:rPr>
        <w:lastRenderedPageBreak/>
        <w:t>missing or underutilized in the current service array, access to specialized or enhanced educational services (recovery high schools), key features of a residential space equipped to serve this population and related services needed to develop a step-down continuum of less restrictive services.</w:t>
      </w:r>
    </w:p>
    <w:p w14:paraId="4CBA0814" w14:textId="77777777" w:rsidR="00166974" w:rsidRPr="00166974" w:rsidRDefault="00166974" w:rsidP="00166974">
      <w:pPr>
        <w:jc w:val="left"/>
        <w:rPr>
          <w:sz w:val="24"/>
          <w:szCs w:val="24"/>
        </w:rPr>
      </w:pPr>
    </w:p>
    <w:bookmarkEnd w:id="23"/>
    <w:p w14:paraId="17D4C8E6" w14:textId="77777777" w:rsidR="00166974" w:rsidRPr="00166974" w:rsidRDefault="00166974" w:rsidP="00166974">
      <w:pPr>
        <w:numPr>
          <w:ilvl w:val="0"/>
          <w:numId w:val="33"/>
        </w:numPr>
        <w:jc w:val="left"/>
        <w:rPr>
          <w:sz w:val="24"/>
          <w:szCs w:val="24"/>
        </w:rPr>
      </w:pPr>
      <w:r w:rsidRPr="00166974">
        <w:rPr>
          <w:sz w:val="24"/>
          <w:szCs w:val="24"/>
        </w:rPr>
        <w:t>Describe what role, if any, the Agency could or should take in ensuring access to the services identified as needed to better support this specific population.</w:t>
      </w:r>
    </w:p>
    <w:p w14:paraId="592BED08" w14:textId="77777777" w:rsidR="00166974" w:rsidRPr="00166974" w:rsidRDefault="00166974" w:rsidP="00166974">
      <w:pPr>
        <w:jc w:val="left"/>
        <w:rPr>
          <w:sz w:val="24"/>
          <w:szCs w:val="24"/>
        </w:rPr>
      </w:pPr>
    </w:p>
    <w:p w14:paraId="05311EB5" w14:textId="77777777" w:rsidR="00166974" w:rsidRPr="00166974" w:rsidRDefault="00166974" w:rsidP="00166974">
      <w:pPr>
        <w:numPr>
          <w:ilvl w:val="0"/>
          <w:numId w:val="33"/>
        </w:numPr>
        <w:jc w:val="left"/>
        <w:rPr>
          <w:sz w:val="24"/>
          <w:szCs w:val="24"/>
        </w:rPr>
      </w:pPr>
      <w:bookmarkStart w:id="24" w:name="_Hlk103755571"/>
      <w:r w:rsidRPr="00166974">
        <w:rPr>
          <w:sz w:val="24"/>
          <w:szCs w:val="24"/>
        </w:rPr>
        <w:t xml:space="preserve">Describe what role, if any, the Agency could or should take, in the direct provision of any of the services identified as needed to better support this specific population. </w:t>
      </w:r>
    </w:p>
    <w:bookmarkEnd w:id="24"/>
    <w:p w14:paraId="4873AE37" w14:textId="77777777" w:rsidR="00166974" w:rsidRPr="00166974" w:rsidRDefault="00166974" w:rsidP="00166974">
      <w:pPr>
        <w:jc w:val="left"/>
        <w:rPr>
          <w:sz w:val="24"/>
          <w:szCs w:val="24"/>
        </w:rPr>
      </w:pPr>
    </w:p>
    <w:p w14:paraId="18EF511E" w14:textId="77777777" w:rsidR="00166974" w:rsidRPr="00166974" w:rsidRDefault="00166974" w:rsidP="00166974">
      <w:pPr>
        <w:jc w:val="left"/>
        <w:rPr>
          <w:sz w:val="24"/>
          <w:szCs w:val="24"/>
        </w:rPr>
      </w:pPr>
      <w:r w:rsidRPr="00166974">
        <w:rPr>
          <w:sz w:val="24"/>
          <w:szCs w:val="24"/>
        </w:rPr>
        <w:t xml:space="preserve">The Agency seeks to gather information from a variety of Respondents to aid in studying both the need for services for this specific population of youth and the different approaches and associated costs of providing care. Concise, conceptual responses are sought which will inform Agency leadership of the options available. Estimates of cost, approaches to implementation, approximate current provider capacity, and estimated timelines to implementation readiness are all beneficial to the Agency in its evaluation of options. Responses are being solicited from a wide range of Respondents in accordance with the objectives established in this document. </w:t>
      </w:r>
    </w:p>
    <w:p w14:paraId="1037435D" w14:textId="77777777" w:rsidR="00CB2BD0" w:rsidRPr="00136427" w:rsidRDefault="00CB2BD0">
      <w:pPr>
        <w:jc w:val="left"/>
        <w:rPr>
          <w:b/>
          <w:bCs/>
          <w:sz w:val="24"/>
          <w:szCs w:val="24"/>
        </w:rPr>
      </w:pPr>
    </w:p>
    <w:p w14:paraId="22D83782" w14:textId="3A9EE697" w:rsidR="00E93260" w:rsidRDefault="00166974">
      <w:pPr>
        <w:jc w:val="left"/>
        <w:rPr>
          <w:b/>
          <w:sz w:val="24"/>
          <w:szCs w:val="24"/>
        </w:rPr>
      </w:pPr>
      <w:r>
        <w:rPr>
          <w:b/>
          <w:sz w:val="24"/>
          <w:szCs w:val="24"/>
        </w:rPr>
        <w:t>1.2 Background</w:t>
      </w:r>
    </w:p>
    <w:p w14:paraId="2A0E8C9E" w14:textId="4D13A39B" w:rsidR="00247CDA" w:rsidRPr="00247CDA" w:rsidRDefault="00247CDA" w:rsidP="00247CDA">
      <w:pPr>
        <w:jc w:val="left"/>
        <w:rPr>
          <w:b/>
          <w:bCs/>
          <w:sz w:val="24"/>
          <w:szCs w:val="24"/>
        </w:rPr>
      </w:pPr>
      <w:r w:rsidRPr="00247CDA">
        <w:rPr>
          <w:b/>
          <w:bCs/>
          <w:sz w:val="24"/>
          <w:szCs w:val="24"/>
        </w:rPr>
        <w:t>1.2.1 Target Population Information</w:t>
      </w:r>
    </w:p>
    <w:p w14:paraId="0B356005" w14:textId="65DA9A99" w:rsidR="00247CDA" w:rsidRPr="00247CDA" w:rsidRDefault="00247CDA" w:rsidP="00247CDA">
      <w:pPr>
        <w:jc w:val="left"/>
        <w:rPr>
          <w:bCs/>
          <w:sz w:val="24"/>
          <w:szCs w:val="24"/>
        </w:rPr>
      </w:pPr>
      <w:r w:rsidRPr="00247CDA">
        <w:rPr>
          <w:bCs/>
          <w:sz w:val="24"/>
          <w:szCs w:val="24"/>
        </w:rPr>
        <w:t xml:space="preserve">Currently, a targeted population of females in Iowa aged 12-18 who are </w:t>
      </w:r>
      <w:r w:rsidR="005B4DF7">
        <w:rPr>
          <w:bCs/>
          <w:sz w:val="24"/>
          <w:szCs w:val="24"/>
        </w:rPr>
        <w:t>A</w:t>
      </w:r>
      <w:r w:rsidRPr="00247CDA">
        <w:rPr>
          <w:bCs/>
          <w:sz w:val="24"/>
          <w:szCs w:val="24"/>
        </w:rPr>
        <w:t xml:space="preserve">djudicated </w:t>
      </w:r>
      <w:r w:rsidR="005B4DF7">
        <w:rPr>
          <w:bCs/>
          <w:sz w:val="24"/>
          <w:szCs w:val="24"/>
        </w:rPr>
        <w:t>D</w:t>
      </w:r>
      <w:r w:rsidRPr="00247CDA">
        <w:rPr>
          <w:bCs/>
          <w:sz w:val="24"/>
          <w:szCs w:val="24"/>
        </w:rPr>
        <w:t xml:space="preserve">elinquent or found to be a Child in Need of Assistance (CINA) experience risks and delays associated with repeated failed placements in residential services and treatment settings in Iowa. This target population of female youth display dangerous, disruptive, or significantly problematic behavior such as sexual acting out, verbal threats or aggression, combative behavior, physical aggression or assault, suicide attempts or suicidal gestures, and serious self-injurious behavior. These behavioral problems are persistent over time, are often noted to be unmanageable in school and home settings and may include frequent attempts to run away or elope from home, school, or treatment. Often, the target population youth have histories of traumatic experiences that may include loss of connection to family and friends, abuse, neglect, sexual trafficking, engagement with law enforcement due to participation in dangerous and/or criminal activity, and multiple prior moves across various home and treatment settings. In addition, they often display complex diagnostic profiles that may include a range of multiple psychiatric diagnoses such as: anxiety, </w:t>
      </w:r>
      <w:r w:rsidR="009456F7">
        <w:rPr>
          <w:bCs/>
          <w:sz w:val="24"/>
          <w:szCs w:val="24"/>
        </w:rPr>
        <w:t>A</w:t>
      </w:r>
      <w:r w:rsidRPr="00247CDA">
        <w:rPr>
          <w:bCs/>
          <w:sz w:val="24"/>
          <w:szCs w:val="24"/>
        </w:rPr>
        <w:t xml:space="preserve">ttention </w:t>
      </w:r>
      <w:r w:rsidR="009456F7">
        <w:rPr>
          <w:bCs/>
          <w:sz w:val="24"/>
          <w:szCs w:val="24"/>
        </w:rPr>
        <w:t>D</w:t>
      </w:r>
      <w:r w:rsidRPr="00247CDA">
        <w:rPr>
          <w:bCs/>
          <w:sz w:val="24"/>
          <w:szCs w:val="24"/>
        </w:rPr>
        <w:t xml:space="preserve">eficit </w:t>
      </w:r>
      <w:r w:rsidR="009456F7">
        <w:rPr>
          <w:bCs/>
          <w:sz w:val="24"/>
          <w:szCs w:val="24"/>
        </w:rPr>
        <w:t>H</w:t>
      </w:r>
      <w:r w:rsidRPr="00247CDA">
        <w:rPr>
          <w:bCs/>
          <w:sz w:val="24"/>
          <w:szCs w:val="24"/>
        </w:rPr>
        <w:t xml:space="preserve">yperactivity </w:t>
      </w:r>
      <w:r w:rsidR="009456F7">
        <w:rPr>
          <w:bCs/>
          <w:sz w:val="24"/>
          <w:szCs w:val="24"/>
        </w:rPr>
        <w:t>D</w:t>
      </w:r>
      <w:r w:rsidRPr="00247CDA">
        <w:rPr>
          <w:bCs/>
          <w:sz w:val="24"/>
          <w:szCs w:val="24"/>
        </w:rPr>
        <w:t xml:space="preserve">isorder (ADHD), bipolar disorder (I or II), conduct disorder, depression, </w:t>
      </w:r>
      <w:r w:rsidR="009456F7">
        <w:rPr>
          <w:bCs/>
          <w:sz w:val="24"/>
          <w:szCs w:val="24"/>
        </w:rPr>
        <w:t>O</w:t>
      </w:r>
      <w:r w:rsidRPr="00247CDA">
        <w:rPr>
          <w:bCs/>
          <w:sz w:val="24"/>
          <w:szCs w:val="24"/>
        </w:rPr>
        <w:t xml:space="preserve">ppositional </w:t>
      </w:r>
      <w:r w:rsidR="009456F7">
        <w:rPr>
          <w:bCs/>
          <w:sz w:val="24"/>
          <w:szCs w:val="24"/>
        </w:rPr>
        <w:t>D</w:t>
      </w:r>
      <w:r w:rsidRPr="00247CDA">
        <w:rPr>
          <w:bCs/>
          <w:sz w:val="24"/>
          <w:szCs w:val="24"/>
        </w:rPr>
        <w:t xml:space="preserve">efiant </w:t>
      </w:r>
      <w:r w:rsidR="009456F7">
        <w:rPr>
          <w:bCs/>
          <w:sz w:val="24"/>
          <w:szCs w:val="24"/>
        </w:rPr>
        <w:t>D</w:t>
      </w:r>
      <w:r w:rsidRPr="00247CDA">
        <w:rPr>
          <w:bCs/>
          <w:sz w:val="24"/>
          <w:szCs w:val="24"/>
        </w:rPr>
        <w:t xml:space="preserve">isorder (ODD), and </w:t>
      </w:r>
      <w:r w:rsidR="009456F7">
        <w:rPr>
          <w:bCs/>
          <w:sz w:val="24"/>
          <w:szCs w:val="24"/>
        </w:rPr>
        <w:t>P</w:t>
      </w:r>
      <w:r w:rsidRPr="00247CDA">
        <w:rPr>
          <w:bCs/>
          <w:sz w:val="24"/>
          <w:szCs w:val="24"/>
        </w:rPr>
        <w:t>ost-</w:t>
      </w:r>
      <w:r w:rsidR="009456F7">
        <w:rPr>
          <w:bCs/>
          <w:sz w:val="24"/>
          <w:szCs w:val="24"/>
        </w:rPr>
        <w:t>T</w:t>
      </w:r>
      <w:r w:rsidRPr="00247CDA">
        <w:rPr>
          <w:bCs/>
          <w:sz w:val="24"/>
          <w:szCs w:val="24"/>
        </w:rPr>
        <w:t xml:space="preserve">raumatic </w:t>
      </w:r>
      <w:r w:rsidR="009456F7">
        <w:rPr>
          <w:bCs/>
          <w:sz w:val="24"/>
          <w:szCs w:val="24"/>
        </w:rPr>
        <w:t>S</w:t>
      </w:r>
      <w:r w:rsidRPr="00247CDA">
        <w:rPr>
          <w:bCs/>
          <w:sz w:val="24"/>
          <w:szCs w:val="24"/>
        </w:rPr>
        <w:t xml:space="preserve">tress </w:t>
      </w:r>
      <w:r w:rsidR="009456F7">
        <w:rPr>
          <w:bCs/>
          <w:sz w:val="24"/>
          <w:szCs w:val="24"/>
        </w:rPr>
        <w:t>D</w:t>
      </w:r>
      <w:r w:rsidRPr="00247CDA">
        <w:rPr>
          <w:bCs/>
          <w:sz w:val="24"/>
          <w:szCs w:val="24"/>
        </w:rPr>
        <w:t xml:space="preserve">isorder (PTSD) alongside a high frequency of co-occurring or multi-occurring diagnoses such as use and abuse of alcohol or other substances either themselves or within their homes, in utero exposure to alcohol and/or other substances, early childhood trauma resulting in brain injury, and borderline intellectual functioning, intellectual or developmental disabilities. Many have unmet educational and vocational readiness needs, including needs for special education services and supports. </w:t>
      </w:r>
    </w:p>
    <w:p w14:paraId="19B15265" w14:textId="77777777" w:rsidR="00247CDA" w:rsidRPr="00247CDA" w:rsidRDefault="00247CDA" w:rsidP="00247CDA">
      <w:pPr>
        <w:jc w:val="left"/>
        <w:rPr>
          <w:b/>
          <w:sz w:val="24"/>
          <w:szCs w:val="24"/>
        </w:rPr>
      </w:pPr>
    </w:p>
    <w:p w14:paraId="42B2B778" w14:textId="3972978E" w:rsidR="00247CDA" w:rsidRPr="00247CDA" w:rsidRDefault="00247CDA" w:rsidP="00247CDA">
      <w:pPr>
        <w:jc w:val="left"/>
        <w:rPr>
          <w:b/>
          <w:bCs/>
          <w:sz w:val="24"/>
          <w:szCs w:val="24"/>
        </w:rPr>
      </w:pPr>
      <w:r w:rsidRPr="00E8163B">
        <w:rPr>
          <w:b/>
          <w:bCs/>
          <w:sz w:val="24"/>
          <w:szCs w:val="24"/>
        </w:rPr>
        <w:t>1.2.</w:t>
      </w:r>
      <w:r w:rsidR="00E8163B" w:rsidRPr="00E8163B">
        <w:rPr>
          <w:b/>
          <w:bCs/>
          <w:sz w:val="24"/>
          <w:szCs w:val="24"/>
        </w:rPr>
        <w:t xml:space="preserve">2 </w:t>
      </w:r>
      <w:r w:rsidRPr="00247CDA">
        <w:rPr>
          <w:b/>
          <w:bCs/>
          <w:sz w:val="24"/>
          <w:szCs w:val="24"/>
        </w:rPr>
        <w:t>Treatment and Settings</w:t>
      </w:r>
    </w:p>
    <w:p w14:paraId="5D355B12" w14:textId="5C781CEF" w:rsidR="00247CDA" w:rsidRPr="00247CDA" w:rsidRDefault="00247CDA" w:rsidP="00247CDA">
      <w:pPr>
        <w:jc w:val="left"/>
        <w:rPr>
          <w:bCs/>
          <w:sz w:val="24"/>
          <w:szCs w:val="24"/>
        </w:rPr>
      </w:pPr>
      <w:r w:rsidRPr="00247CDA">
        <w:rPr>
          <w:bCs/>
          <w:sz w:val="24"/>
          <w:szCs w:val="24"/>
        </w:rPr>
        <w:t>Historically, a primary treatment of youth in the target population described above has been via psychotropic medication, including medication with multiple psychotropics. Current typical service provision for youth in the target population ranges from non-secure, community-based care such as Behavioral Health Intervention Services (BHIS) or respite services to highly structured, restrictive facility-based settings that focus on youth compliance. In any facility-based setting, all basic needs for food, shelter, recreation, health care and medical treatment as needed,</w:t>
      </w:r>
      <w:r w:rsidRPr="00247CDA">
        <w:rPr>
          <w:b/>
          <w:sz w:val="24"/>
          <w:szCs w:val="24"/>
        </w:rPr>
        <w:t xml:space="preserve"> </w:t>
      </w:r>
      <w:r w:rsidRPr="00247CDA">
        <w:rPr>
          <w:bCs/>
          <w:sz w:val="24"/>
          <w:szCs w:val="24"/>
        </w:rPr>
        <w:t xml:space="preserve">including medication </w:t>
      </w:r>
      <w:r w:rsidRPr="00247CDA">
        <w:rPr>
          <w:bCs/>
          <w:sz w:val="24"/>
          <w:szCs w:val="24"/>
        </w:rPr>
        <w:lastRenderedPageBreak/>
        <w:t xml:space="preserve">management, are </w:t>
      </w:r>
      <w:r w:rsidR="00FD2E91" w:rsidRPr="00247CDA">
        <w:rPr>
          <w:bCs/>
          <w:sz w:val="24"/>
          <w:szCs w:val="24"/>
        </w:rPr>
        <w:t>provided,</w:t>
      </w:r>
      <w:r w:rsidRPr="00247CDA">
        <w:rPr>
          <w:bCs/>
          <w:sz w:val="24"/>
          <w:szCs w:val="24"/>
        </w:rPr>
        <w:t xml:space="preserve"> or secured by the treating facility. In community-based settings, </w:t>
      </w:r>
      <w:r w:rsidR="0056545F" w:rsidRPr="00247CDA">
        <w:rPr>
          <w:bCs/>
          <w:sz w:val="24"/>
          <w:szCs w:val="24"/>
        </w:rPr>
        <w:t>all</w:t>
      </w:r>
      <w:r w:rsidRPr="00247CDA">
        <w:rPr>
          <w:bCs/>
          <w:sz w:val="24"/>
          <w:szCs w:val="24"/>
        </w:rPr>
        <w:t xml:space="preserve"> these needs must be secured by other mechanisms </w:t>
      </w:r>
    </w:p>
    <w:p w14:paraId="62F3B1A1" w14:textId="77777777" w:rsidR="00247CDA" w:rsidRPr="00247CDA" w:rsidRDefault="00247CDA" w:rsidP="00247CDA">
      <w:pPr>
        <w:jc w:val="left"/>
        <w:rPr>
          <w:bCs/>
          <w:sz w:val="24"/>
          <w:szCs w:val="24"/>
        </w:rPr>
      </w:pPr>
    </w:p>
    <w:p w14:paraId="39F26380" w14:textId="22B6375F" w:rsidR="00247CDA" w:rsidRPr="00247CDA" w:rsidRDefault="00247CDA" w:rsidP="00247CDA">
      <w:pPr>
        <w:jc w:val="left"/>
        <w:rPr>
          <w:bCs/>
          <w:sz w:val="24"/>
          <w:szCs w:val="24"/>
        </w:rPr>
      </w:pPr>
      <w:r w:rsidRPr="00247CDA">
        <w:rPr>
          <w:bCs/>
          <w:sz w:val="24"/>
          <w:szCs w:val="24"/>
        </w:rPr>
        <w:t xml:space="preserve">Community-based providers and services that may intersect with youth in the targeted population groups include, but are not limited to, the following: BHIS, Community Mental Health Centers (CMHC), crisis service providers (crisis call and text, mobile crisis, crisis stabilization residential services), </w:t>
      </w:r>
      <w:r w:rsidR="008B273C">
        <w:rPr>
          <w:bCs/>
          <w:sz w:val="24"/>
          <w:szCs w:val="24"/>
        </w:rPr>
        <w:t>F</w:t>
      </w:r>
      <w:r w:rsidRPr="00247CDA">
        <w:rPr>
          <w:bCs/>
          <w:sz w:val="24"/>
          <w:szCs w:val="24"/>
        </w:rPr>
        <w:t xml:space="preserve">unctional </w:t>
      </w:r>
      <w:r w:rsidR="008B273C">
        <w:rPr>
          <w:bCs/>
          <w:sz w:val="24"/>
          <w:szCs w:val="24"/>
        </w:rPr>
        <w:t>F</w:t>
      </w:r>
      <w:r w:rsidRPr="00247CDA">
        <w:rPr>
          <w:bCs/>
          <w:sz w:val="24"/>
          <w:szCs w:val="24"/>
        </w:rPr>
        <w:t xml:space="preserve">amily </w:t>
      </w:r>
      <w:r w:rsidR="008B273C">
        <w:rPr>
          <w:bCs/>
          <w:sz w:val="24"/>
          <w:szCs w:val="24"/>
        </w:rPr>
        <w:t>T</w:t>
      </w:r>
      <w:r w:rsidRPr="00247CDA">
        <w:rPr>
          <w:bCs/>
          <w:sz w:val="24"/>
          <w:szCs w:val="24"/>
        </w:rPr>
        <w:t xml:space="preserve">herapy (FFT), home and community based services HCBS (respite, SCL, RBSCL), </w:t>
      </w:r>
      <w:r w:rsidR="008B273C">
        <w:rPr>
          <w:bCs/>
          <w:sz w:val="24"/>
          <w:szCs w:val="24"/>
        </w:rPr>
        <w:t>M</w:t>
      </w:r>
      <w:r w:rsidRPr="00247CDA">
        <w:rPr>
          <w:bCs/>
          <w:sz w:val="24"/>
          <w:szCs w:val="24"/>
        </w:rPr>
        <w:t>ulti-</w:t>
      </w:r>
      <w:r w:rsidR="008B273C">
        <w:rPr>
          <w:bCs/>
          <w:sz w:val="24"/>
          <w:szCs w:val="24"/>
        </w:rPr>
        <w:t>S</w:t>
      </w:r>
      <w:r w:rsidRPr="00247CDA">
        <w:rPr>
          <w:bCs/>
          <w:sz w:val="24"/>
          <w:szCs w:val="24"/>
        </w:rPr>
        <w:t xml:space="preserve">ystemic </w:t>
      </w:r>
      <w:r w:rsidR="008B273C">
        <w:rPr>
          <w:bCs/>
          <w:sz w:val="24"/>
          <w:szCs w:val="24"/>
        </w:rPr>
        <w:t>T</w:t>
      </w:r>
      <w:r w:rsidRPr="00247CDA">
        <w:rPr>
          <w:bCs/>
          <w:sz w:val="24"/>
          <w:szCs w:val="24"/>
        </w:rPr>
        <w:t>herapy (MST), outpatient mental health and substance abuse treatment services, pediatric Integrated Health Home (IHH) providers, and System of Care (SOC) providers. Community-based service models are based on voluntary participation and the services themselves occur in home or community-based settings that are not secured or controlled. Due to the voluntary nature of the service design, there are no current “no eject / no reject” spaces for community-based service delivery for youth.</w:t>
      </w:r>
    </w:p>
    <w:p w14:paraId="22E00290" w14:textId="77777777" w:rsidR="00247CDA" w:rsidRPr="00247CDA" w:rsidRDefault="00247CDA" w:rsidP="00247CDA">
      <w:pPr>
        <w:jc w:val="left"/>
        <w:rPr>
          <w:bCs/>
          <w:sz w:val="24"/>
          <w:szCs w:val="24"/>
        </w:rPr>
      </w:pPr>
    </w:p>
    <w:p w14:paraId="06CF18B8" w14:textId="39ED621A" w:rsidR="00247CDA" w:rsidRPr="00247CDA" w:rsidRDefault="00247CDA" w:rsidP="00247CDA">
      <w:pPr>
        <w:jc w:val="left"/>
        <w:rPr>
          <w:bCs/>
          <w:sz w:val="24"/>
          <w:szCs w:val="24"/>
        </w:rPr>
      </w:pPr>
      <w:r w:rsidRPr="00247CDA">
        <w:rPr>
          <w:bCs/>
          <w:sz w:val="24"/>
          <w:szCs w:val="24"/>
        </w:rPr>
        <w:t xml:space="preserve">The Agency currently has two Mental Health Institutes (MHIs), one at Cherokee and one at Independence. State MHI’s occasionally provide treatment and clinical services to individuals in the target population described above, however, the treatment provided at the MHI’s is inpatient psychiatric care and lacks robust treatment and specialization necessary in a holistic treatment approach for the needs displayed by the targeted population. Admission to MHI is based on meeting criteria for inpatient psychiatric hospitalization and youth in the target population described above may or may not meet that admission criteria. The Agency also operates the State Training School (STS) in Eldora that provides care to male youth who are </w:t>
      </w:r>
      <w:r w:rsidR="005B4DF7">
        <w:rPr>
          <w:bCs/>
          <w:sz w:val="24"/>
          <w:szCs w:val="24"/>
        </w:rPr>
        <w:t>A</w:t>
      </w:r>
      <w:r w:rsidRPr="00247CDA">
        <w:rPr>
          <w:bCs/>
          <w:sz w:val="24"/>
          <w:szCs w:val="24"/>
        </w:rPr>
        <w:t xml:space="preserve">djudicated </w:t>
      </w:r>
      <w:r w:rsidR="005B4DF7">
        <w:rPr>
          <w:bCs/>
          <w:sz w:val="24"/>
          <w:szCs w:val="24"/>
        </w:rPr>
        <w:t>D</w:t>
      </w:r>
      <w:r w:rsidRPr="00247CDA">
        <w:rPr>
          <w:bCs/>
          <w:sz w:val="24"/>
          <w:szCs w:val="24"/>
        </w:rPr>
        <w:t xml:space="preserve">elinquent. </w:t>
      </w:r>
    </w:p>
    <w:p w14:paraId="51F40C7B" w14:textId="77777777" w:rsidR="00247CDA" w:rsidRPr="00247CDA" w:rsidRDefault="00247CDA" w:rsidP="00247CDA">
      <w:pPr>
        <w:jc w:val="left"/>
        <w:rPr>
          <w:bCs/>
          <w:sz w:val="24"/>
          <w:szCs w:val="24"/>
        </w:rPr>
      </w:pPr>
    </w:p>
    <w:p w14:paraId="1A8FA905" w14:textId="5BDC852D" w:rsidR="00247CDA" w:rsidRPr="00247CDA" w:rsidRDefault="00247CDA" w:rsidP="00247CDA">
      <w:pPr>
        <w:jc w:val="left"/>
        <w:rPr>
          <w:bCs/>
          <w:sz w:val="24"/>
          <w:szCs w:val="24"/>
        </w:rPr>
      </w:pPr>
      <w:r w:rsidRPr="00247CDA">
        <w:rPr>
          <w:bCs/>
          <w:sz w:val="24"/>
          <w:szCs w:val="24"/>
        </w:rPr>
        <w:t xml:space="preserve">Similarly, there are a wide array of private providers who currently serve targeted population youth in residential or inpatient treatment. Like the State MHIs, hospitals that provide inpatient psychiatric care often intersect with youth in this population. There are occasions when target population youth presenting high complexity linger for extended periods of time in hospital emergency rooms due to clinician concerns about the hospital’s ability to maintain safety and a therapeutic environment within an inpatient psychiatric unit while addressing the high degree of diagnostic and/or behavioral complexity presented by the youth. If admitted to inpatient psychiatric care, there is often concern about increased likelihood that the youth may remain inpatient for an extended period due to a lack of options for safe discharge. Once discharged, the youth may engage with </w:t>
      </w:r>
      <w:r w:rsidR="008B273C">
        <w:rPr>
          <w:bCs/>
          <w:sz w:val="24"/>
          <w:szCs w:val="24"/>
        </w:rPr>
        <w:t>I</w:t>
      </w:r>
      <w:r w:rsidRPr="00247CDA">
        <w:rPr>
          <w:bCs/>
          <w:sz w:val="24"/>
          <w:szCs w:val="24"/>
        </w:rPr>
        <w:t xml:space="preserve">ntensive </w:t>
      </w:r>
      <w:r w:rsidR="008B273C">
        <w:rPr>
          <w:bCs/>
          <w:sz w:val="24"/>
          <w:szCs w:val="24"/>
        </w:rPr>
        <w:t>O</w:t>
      </w:r>
      <w:r w:rsidRPr="00247CDA">
        <w:rPr>
          <w:bCs/>
          <w:sz w:val="24"/>
          <w:szCs w:val="24"/>
        </w:rPr>
        <w:t xml:space="preserve">utpatient (IOP) or partial hospitalization programming for follow up and after </w:t>
      </w:r>
      <w:proofErr w:type="gramStart"/>
      <w:r w:rsidRPr="00247CDA">
        <w:rPr>
          <w:bCs/>
          <w:sz w:val="24"/>
          <w:szCs w:val="24"/>
        </w:rPr>
        <w:t>care</w:t>
      </w:r>
      <w:proofErr w:type="gramEnd"/>
      <w:r w:rsidRPr="00247CDA">
        <w:rPr>
          <w:bCs/>
          <w:sz w:val="24"/>
          <w:szCs w:val="24"/>
        </w:rPr>
        <w:t xml:space="preserve"> post-hospitalization. </w:t>
      </w:r>
    </w:p>
    <w:p w14:paraId="1453F298" w14:textId="77777777" w:rsidR="00247CDA" w:rsidRPr="00247CDA" w:rsidRDefault="00247CDA" w:rsidP="00247CDA">
      <w:pPr>
        <w:jc w:val="left"/>
        <w:rPr>
          <w:bCs/>
          <w:sz w:val="24"/>
          <w:szCs w:val="24"/>
        </w:rPr>
      </w:pPr>
    </w:p>
    <w:p w14:paraId="738E7986" w14:textId="77777777" w:rsidR="00247CDA" w:rsidRPr="00247CDA" w:rsidRDefault="00247CDA" w:rsidP="00247CDA">
      <w:pPr>
        <w:jc w:val="left"/>
        <w:rPr>
          <w:bCs/>
          <w:sz w:val="24"/>
          <w:szCs w:val="24"/>
        </w:rPr>
      </w:pPr>
      <w:r w:rsidRPr="00247CDA">
        <w:rPr>
          <w:bCs/>
          <w:sz w:val="24"/>
          <w:szCs w:val="24"/>
        </w:rPr>
        <w:t xml:space="preserve">PMIC providers serve youth at a sub-acute level of care and may serve youth in the target population prior to or following an inpatient psychiatric stay. As seen in community hospital settings, PMIC providers may be reluctant or may decline to accept youth displaying the level of need noted in the targeted population especially youth with co-occurring or multi-occurring diagnoses of alcohol or substance use related disorders, brain injury, and intellectual or developmental disabilities. There are no current “no eject / no reject” spaces or requirements for inpatient psychiatric care, IOP or PMIC in Iowa. </w:t>
      </w:r>
    </w:p>
    <w:p w14:paraId="3BD8EE62" w14:textId="77777777" w:rsidR="00247CDA" w:rsidRPr="00247CDA" w:rsidRDefault="00247CDA" w:rsidP="00247CDA">
      <w:pPr>
        <w:jc w:val="left"/>
        <w:rPr>
          <w:bCs/>
          <w:sz w:val="24"/>
          <w:szCs w:val="24"/>
        </w:rPr>
      </w:pPr>
    </w:p>
    <w:p w14:paraId="0C3E043D" w14:textId="479ABE15" w:rsidR="00247CDA" w:rsidRPr="00247CDA" w:rsidRDefault="00247CDA" w:rsidP="00247CDA">
      <w:pPr>
        <w:jc w:val="left"/>
        <w:rPr>
          <w:bCs/>
          <w:sz w:val="24"/>
          <w:szCs w:val="24"/>
        </w:rPr>
      </w:pPr>
      <w:r w:rsidRPr="00247CDA">
        <w:rPr>
          <w:bCs/>
          <w:sz w:val="24"/>
          <w:szCs w:val="24"/>
        </w:rPr>
        <w:t xml:space="preserve">Residential and intensive outpatient </w:t>
      </w:r>
      <w:r w:rsidR="00595110">
        <w:rPr>
          <w:bCs/>
          <w:sz w:val="24"/>
          <w:szCs w:val="24"/>
        </w:rPr>
        <w:t xml:space="preserve">substance use disorder </w:t>
      </w:r>
      <w:r w:rsidRPr="00247CDA">
        <w:rPr>
          <w:bCs/>
          <w:sz w:val="24"/>
          <w:szCs w:val="24"/>
        </w:rPr>
        <w:t xml:space="preserve">(SUD) treatment programs for youth also frequently intersect with youth in the targeted population. </w:t>
      </w:r>
      <w:r w:rsidR="00595110" w:rsidRPr="00247CDA">
        <w:rPr>
          <w:bCs/>
          <w:sz w:val="24"/>
          <w:szCs w:val="24"/>
        </w:rPr>
        <w:t>Like</w:t>
      </w:r>
      <w:r w:rsidRPr="00247CDA">
        <w:rPr>
          <w:bCs/>
          <w:sz w:val="24"/>
          <w:szCs w:val="24"/>
        </w:rPr>
        <w:t xml:space="preserve"> the psychiatric care models described above, target population youth who display significant diagnostic or behavioral complexity may not be accepted for treatment with a residential SUD provider due to concerns for maintaining safety and array of co-occurring needs such as SED/mental health, brain injury, and/or intellectual or developmental disabilities. There may also be payor concerns for residential SUD provider is the SUD diagnosis is not considered primary.</w:t>
      </w:r>
    </w:p>
    <w:p w14:paraId="42355B72" w14:textId="77777777" w:rsidR="00247CDA" w:rsidRPr="00247CDA" w:rsidRDefault="00247CDA" w:rsidP="00247CDA">
      <w:pPr>
        <w:jc w:val="left"/>
        <w:rPr>
          <w:bCs/>
          <w:sz w:val="24"/>
          <w:szCs w:val="24"/>
        </w:rPr>
      </w:pPr>
    </w:p>
    <w:p w14:paraId="1402029A" w14:textId="77777777" w:rsidR="00247CDA" w:rsidRPr="00247CDA" w:rsidRDefault="00247CDA" w:rsidP="00247CDA">
      <w:pPr>
        <w:jc w:val="left"/>
        <w:rPr>
          <w:bCs/>
          <w:sz w:val="24"/>
          <w:szCs w:val="24"/>
        </w:rPr>
      </w:pPr>
      <w:r w:rsidRPr="00247CDA">
        <w:rPr>
          <w:bCs/>
          <w:sz w:val="24"/>
          <w:szCs w:val="24"/>
        </w:rPr>
        <w:lastRenderedPageBreak/>
        <w:t xml:space="preserve">The Agency licenses and contracts for residential treatment programs and shelters for children involved with the Iowa juvenile court. Youth served in Foster Group Care Services (FGCS)/QRTP are adjudicated either for having committed a delinquent act or as a CINA and court-ordered to out of home placement in this level of care. The service is residential, meeting the youth’s needs for housing and shelter, and treatment is provided. Specialized programming within the FGCS/QRTP service is to address the specific needs of youth. To date, three (3) specialized programs are being provided according to statewide need: Problematic Sexualized Behavior (PSB), Neurodevelopmental and Co-Morbid Conditions (NACC), and Specialized Delinquency Program (SDP). FGCS/QRTP services are intensive and aimed at Child development, stabilizing behaviors, and acquisition of life skills. As the FGCS/QRTP becomes a temporary “home” for the Child, Contractors are responsible for making the FGCS/QRTP environment welcoming and nurturing, promoting personal safety and safety in the community, and mitigating the trauma of Out-of-Home Placement. DHS holds a contract with QRTP providers and expects the provider to accept all referrals on a “no reject” basis and expects the provider to serve the child on a “no eject” basis. Some exceptions apply due to child safety, for example. </w:t>
      </w:r>
    </w:p>
    <w:p w14:paraId="2C2A8DC9" w14:textId="77777777" w:rsidR="00247CDA" w:rsidRPr="00247CDA" w:rsidRDefault="00247CDA" w:rsidP="00247CDA">
      <w:pPr>
        <w:jc w:val="left"/>
        <w:rPr>
          <w:bCs/>
          <w:sz w:val="24"/>
          <w:szCs w:val="24"/>
        </w:rPr>
      </w:pPr>
    </w:p>
    <w:p w14:paraId="778E2890" w14:textId="592EEDCE" w:rsidR="00247CDA" w:rsidRPr="00247CDA" w:rsidRDefault="00247CDA" w:rsidP="00247CDA">
      <w:pPr>
        <w:jc w:val="left"/>
        <w:rPr>
          <w:bCs/>
          <w:sz w:val="24"/>
          <w:szCs w:val="24"/>
        </w:rPr>
      </w:pPr>
      <w:r w:rsidRPr="00247CDA">
        <w:rPr>
          <w:bCs/>
          <w:sz w:val="24"/>
          <w:szCs w:val="24"/>
        </w:rPr>
        <w:t xml:space="preserve">Shelter services in Iowa, known as Child Welfare Emergency Services (CWES), is for short-term and temporary placements in licensed Iowa shelter homes (intended for thirty days or less), in which the services provided to Iowa children who are </w:t>
      </w:r>
      <w:r w:rsidR="005B4DF7">
        <w:rPr>
          <w:bCs/>
          <w:sz w:val="24"/>
          <w:szCs w:val="24"/>
        </w:rPr>
        <w:t>A</w:t>
      </w:r>
      <w:r w:rsidRPr="00247CDA">
        <w:rPr>
          <w:bCs/>
          <w:sz w:val="24"/>
          <w:szCs w:val="24"/>
        </w:rPr>
        <w:t xml:space="preserve">djudicated </w:t>
      </w:r>
      <w:r w:rsidR="005B4DF7">
        <w:rPr>
          <w:bCs/>
          <w:sz w:val="24"/>
          <w:szCs w:val="24"/>
        </w:rPr>
        <w:t>D</w:t>
      </w:r>
      <w:r w:rsidRPr="00247CDA">
        <w:rPr>
          <w:bCs/>
          <w:sz w:val="24"/>
          <w:szCs w:val="24"/>
        </w:rPr>
        <w:t>elinquent or CINA. The services focus on Children’s safety, permanence, and well-being. Eligible Children are referred by the DHS, Juvenile Court Services, and Law Enforcement. DHS holds a contract with CWES providers and expects the provider to accept all referrals on a “no reject” basis and expects the provider to serve the child on a “no eject” basis. Some exceptions apply due to child safety, for example.</w:t>
      </w:r>
    </w:p>
    <w:p w14:paraId="23B726A2" w14:textId="77777777" w:rsidR="00247CDA" w:rsidRPr="00247CDA" w:rsidRDefault="00247CDA" w:rsidP="00247CDA">
      <w:pPr>
        <w:jc w:val="left"/>
        <w:rPr>
          <w:bCs/>
          <w:sz w:val="24"/>
          <w:szCs w:val="24"/>
        </w:rPr>
      </w:pPr>
    </w:p>
    <w:p w14:paraId="7D00F582" w14:textId="492F45EA" w:rsidR="00166974" w:rsidRDefault="00247CDA" w:rsidP="00247CDA">
      <w:pPr>
        <w:jc w:val="left"/>
        <w:rPr>
          <w:bCs/>
          <w:sz w:val="24"/>
          <w:szCs w:val="24"/>
        </w:rPr>
      </w:pPr>
      <w:r w:rsidRPr="00E8163B">
        <w:rPr>
          <w:bCs/>
          <w:sz w:val="24"/>
          <w:szCs w:val="24"/>
        </w:rPr>
        <w:t xml:space="preserve">It should be noted that the residential and inpatient programs and services described above </w:t>
      </w:r>
      <w:r w:rsidR="00764043" w:rsidRPr="00E8163B">
        <w:rPr>
          <w:bCs/>
          <w:sz w:val="24"/>
          <w:szCs w:val="24"/>
        </w:rPr>
        <w:t>can</w:t>
      </w:r>
      <w:r w:rsidRPr="00E8163B">
        <w:rPr>
          <w:bCs/>
          <w:sz w:val="24"/>
          <w:szCs w:val="24"/>
        </w:rPr>
        <w:t xml:space="preserve"> consider a referral and accept or reject the candidate, </w:t>
      </w:r>
      <w:r w:rsidR="0056545F" w:rsidRPr="00E8163B">
        <w:rPr>
          <w:bCs/>
          <w:sz w:val="24"/>
          <w:szCs w:val="24"/>
        </w:rPr>
        <w:t>apart from</w:t>
      </w:r>
      <w:r w:rsidRPr="00E8163B">
        <w:rPr>
          <w:bCs/>
          <w:sz w:val="24"/>
          <w:szCs w:val="24"/>
        </w:rPr>
        <w:t xml:space="preserve"> CWES and QRTP. CWES and QRTP are expected to accept referrals and adapt, as needed, to serve the child safely and appropriately. High need youth, including youth described as the target population for this RFI, may be referred to other, perhaps more appropriate placements, only to be denied and referred to QRTP or CWES as a “last resort”. The result can be a child placed in a setting that may not be the best fit for the child and an overabundance of high diagnostic and behaviorally complex youth served in the CWES and QRTP spaces.</w:t>
      </w:r>
    </w:p>
    <w:p w14:paraId="551B6C2F" w14:textId="77777777" w:rsidR="002B3798" w:rsidRDefault="002B3798" w:rsidP="00815391">
      <w:pPr>
        <w:pStyle w:val="Default"/>
        <w:rPr>
          <w:rFonts w:ascii="Times New Roman" w:hAnsi="Times New Roman"/>
          <w:b/>
          <w:iCs/>
        </w:rPr>
      </w:pPr>
    </w:p>
    <w:p w14:paraId="3EA141C2" w14:textId="1E8450C6" w:rsidR="00CA00A4" w:rsidRPr="002B3798" w:rsidRDefault="002B3798" w:rsidP="00815391">
      <w:pPr>
        <w:pStyle w:val="Default"/>
        <w:rPr>
          <w:rFonts w:ascii="Times New Roman" w:hAnsi="Times New Roman"/>
          <w:b/>
          <w:iCs/>
        </w:rPr>
      </w:pPr>
      <w:r w:rsidRPr="002B3798">
        <w:rPr>
          <w:rFonts w:ascii="Times New Roman" w:hAnsi="Times New Roman"/>
          <w:b/>
          <w:iCs/>
        </w:rPr>
        <w:t xml:space="preserve">1.3 </w:t>
      </w:r>
      <w:r w:rsidR="00F672C2" w:rsidRPr="002B3798">
        <w:rPr>
          <w:rFonts w:ascii="Times New Roman" w:hAnsi="Times New Roman"/>
          <w:b/>
          <w:iCs/>
        </w:rPr>
        <w:t>Definitions</w:t>
      </w:r>
    </w:p>
    <w:p w14:paraId="2D496045" w14:textId="30D98D88" w:rsidR="00210B3D" w:rsidRPr="00210B3D" w:rsidRDefault="00210B3D" w:rsidP="00815391">
      <w:pPr>
        <w:pStyle w:val="Default"/>
        <w:spacing w:after="120"/>
        <w:jc w:val="both"/>
        <w:rPr>
          <w:rFonts w:ascii="Times New Roman" w:hAnsi="Times New Roman"/>
          <w:iCs/>
        </w:rPr>
      </w:pPr>
      <w:r>
        <w:rPr>
          <w:rFonts w:ascii="Times New Roman" w:hAnsi="Times New Roman"/>
          <w:b/>
          <w:bCs/>
          <w:i/>
        </w:rPr>
        <w:t>Adjudicated Delinquent</w:t>
      </w:r>
      <w:r w:rsidR="004406DA">
        <w:rPr>
          <w:rFonts w:ascii="Times New Roman" w:hAnsi="Times New Roman"/>
          <w:b/>
          <w:bCs/>
          <w:i/>
        </w:rPr>
        <w:t xml:space="preserve"> – </w:t>
      </w:r>
      <w:r w:rsidR="00104469">
        <w:rPr>
          <w:rFonts w:ascii="Times New Roman" w:hAnsi="Times New Roman"/>
          <w:iCs/>
        </w:rPr>
        <w:t>M</w:t>
      </w:r>
      <w:r w:rsidR="00F672C2" w:rsidRPr="00F672C2">
        <w:rPr>
          <w:rFonts w:ascii="Times New Roman" w:hAnsi="Times New Roman"/>
          <w:iCs/>
        </w:rPr>
        <w:t>eans a</w:t>
      </w:r>
      <w:r w:rsidR="002B6F39">
        <w:rPr>
          <w:rFonts w:ascii="Times New Roman" w:hAnsi="Times New Roman"/>
          <w:iCs/>
        </w:rPr>
        <w:t xml:space="preserve"> youth who has been found guilty by a judge of committing a delinquent act. </w:t>
      </w:r>
    </w:p>
    <w:p w14:paraId="12C8D3FE" w14:textId="15A85606" w:rsidR="00780242" w:rsidRDefault="00780242" w:rsidP="00815391">
      <w:pPr>
        <w:pStyle w:val="Default"/>
        <w:spacing w:after="120"/>
        <w:jc w:val="both"/>
        <w:rPr>
          <w:rFonts w:ascii="Times New Roman" w:hAnsi="Times New Roman"/>
          <w:iCs/>
        </w:rPr>
      </w:pPr>
      <w:r>
        <w:rPr>
          <w:rFonts w:ascii="Times New Roman" w:hAnsi="Times New Roman"/>
          <w:b/>
          <w:bCs/>
          <w:i/>
        </w:rPr>
        <w:t xml:space="preserve">Agency – </w:t>
      </w:r>
      <w:r w:rsidR="00C05738" w:rsidRPr="00C05738">
        <w:rPr>
          <w:rFonts w:ascii="Times New Roman" w:hAnsi="Times New Roman"/>
        </w:rPr>
        <w:t xml:space="preserve">Effective July 1, 2022, through July 1, 2023, the Iowa Department of Human Services (DHS) and the Iowa Department of Public Health (IDPH) shall be in a transition period as the agencies develop and implement transition plans to merge the agencies and become a new state </w:t>
      </w:r>
      <w:r w:rsidR="008662C9">
        <w:rPr>
          <w:rFonts w:ascii="Times New Roman" w:hAnsi="Times New Roman"/>
        </w:rPr>
        <w:t>a</w:t>
      </w:r>
      <w:r w:rsidR="00C05738" w:rsidRPr="00C05738">
        <w:rPr>
          <w:rFonts w:ascii="Times New Roman" w:hAnsi="Times New Roman"/>
        </w:rPr>
        <w:t xml:space="preserve">gency, the Iowa Department of </w:t>
      </w:r>
      <w:proofErr w:type="gramStart"/>
      <w:r w:rsidR="00C05738" w:rsidRPr="00C05738">
        <w:rPr>
          <w:rFonts w:ascii="Times New Roman" w:hAnsi="Times New Roman"/>
        </w:rPr>
        <w:t>Health</w:t>
      </w:r>
      <w:proofErr w:type="gramEnd"/>
      <w:r w:rsidR="00C05738" w:rsidRPr="00C05738">
        <w:rPr>
          <w:rFonts w:ascii="Times New Roman" w:hAnsi="Times New Roman"/>
        </w:rPr>
        <w:t xml:space="preserve"> and Human Services (HHS).  For purposes of this RFI throughout the transition period, “Agency” or “Department” means either DHS or HHS.  Throughout the transition period, DHS and HHS shall have and may exercise all legal powers and duties of DHS, including executing all contractual rights and obligations.</w:t>
      </w:r>
    </w:p>
    <w:p w14:paraId="622910B2" w14:textId="6E89C6C0" w:rsidR="008E47FA" w:rsidRDefault="0057503E" w:rsidP="00815391">
      <w:pPr>
        <w:pStyle w:val="Default"/>
        <w:spacing w:after="120"/>
        <w:jc w:val="both"/>
        <w:rPr>
          <w:rFonts w:ascii="Times New Roman" w:hAnsi="Times New Roman"/>
          <w:b/>
          <w:bCs/>
          <w:i/>
        </w:rPr>
      </w:pPr>
      <w:r>
        <w:rPr>
          <w:rFonts w:ascii="Times New Roman" w:hAnsi="Times New Roman"/>
          <w:b/>
          <w:bCs/>
          <w:i/>
        </w:rPr>
        <w:t>BHIS –</w:t>
      </w:r>
      <w:r w:rsidR="00B83D3C" w:rsidRPr="00B83D3C">
        <w:rPr>
          <w:rFonts w:ascii="Times New Roman" w:hAnsi="Times New Roman"/>
          <w:iCs/>
        </w:rPr>
        <w:t xml:space="preserve"> Behavioral Health Intervention Services.</w:t>
      </w:r>
      <w:r w:rsidRPr="00B83D3C">
        <w:rPr>
          <w:rFonts w:ascii="Times New Roman" w:hAnsi="Times New Roman"/>
          <w:iCs/>
        </w:rPr>
        <w:t xml:space="preserve"> </w:t>
      </w:r>
      <w:r w:rsidR="00104469">
        <w:rPr>
          <w:rFonts w:ascii="Times New Roman" w:hAnsi="Times New Roman"/>
          <w:iCs/>
        </w:rPr>
        <w:t>M</w:t>
      </w:r>
      <w:r w:rsidR="00C05738">
        <w:rPr>
          <w:rFonts w:ascii="Times New Roman" w:hAnsi="Times New Roman"/>
          <w:iCs/>
        </w:rPr>
        <w:t>eans a</w:t>
      </w:r>
      <w:r w:rsidR="008E47FA">
        <w:rPr>
          <w:rFonts w:ascii="Times New Roman" w:hAnsi="Times New Roman"/>
          <w:iCs/>
        </w:rPr>
        <w:t xml:space="preserve"> voluntary service available to Medicaid eligible children and families intended to support children with serious emotional disturbance, and their families, in creating a supportive environment at home. </w:t>
      </w:r>
    </w:p>
    <w:p w14:paraId="61B7B187" w14:textId="69FC24E7" w:rsidR="000E020B" w:rsidRDefault="000E020B" w:rsidP="00815391">
      <w:pPr>
        <w:pStyle w:val="Default"/>
        <w:spacing w:after="120"/>
        <w:jc w:val="both"/>
        <w:rPr>
          <w:rFonts w:ascii="Times New Roman" w:hAnsi="Times New Roman"/>
          <w:b/>
          <w:bCs/>
          <w:i/>
        </w:rPr>
      </w:pPr>
      <w:r>
        <w:rPr>
          <w:rFonts w:ascii="Times New Roman" w:hAnsi="Times New Roman"/>
          <w:b/>
          <w:bCs/>
          <w:i/>
        </w:rPr>
        <w:t>CINA</w:t>
      </w:r>
      <w:r w:rsidR="004406DA">
        <w:rPr>
          <w:rFonts w:ascii="Times New Roman" w:hAnsi="Times New Roman"/>
          <w:b/>
          <w:bCs/>
          <w:i/>
        </w:rPr>
        <w:t xml:space="preserve"> – </w:t>
      </w:r>
      <w:r w:rsidRPr="000E020B">
        <w:rPr>
          <w:rFonts w:ascii="Times New Roman" w:hAnsi="Times New Roman"/>
          <w:iCs/>
        </w:rPr>
        <w:t xml:space="preserve">Child in </w:t>
      </w:r>
      <w:r w:rsidR="008818E2">
        <w:rPr>
          <w:rFonts w:ascii="Times New Roman" w:hAnsi="Times New Roman"/>
          <w:iCs/>
        </w:rPr>
        <w:t>N</w:t>
      </w:r>
      <w:r w:rsidRPr="000E020B">
        <w:rPr>
          <w:rFonts w:ascii="Times New Roman" w:hAnsi="Times New Roman"/>
          <w:iCs/>
        </w:rPr>
        <w:t xml:space="preserve">eed of </w:t>
      </w:r>
      <w:r w:rsidR="008818E2">
        <w:rPr>
          <w:rFonts w:ascii="Times New Roman" w:hAnsi="Times New Roman"/>
          <w:iCs/>
        </w:rPr>
        <w:t>A</w:t>
      </w:r>
      <w:r w:rsidRPr="000E020B">
        <w:rPr>
          <w:rFonts w:ascii="Times New Roman" w:hAnsi="Times New Roman"/>
          <w:iCs/>
        </w:rPr>
        <w:t>ssistance</w:t>
      </w:r>
      <w:r>
        <w:rPr>
          <w:rFonts w:ascii="Times New Roman" w:hAnsi="Times New Roman"/>
          <w:iCs/>
        </w:rPr>
        <w:t xml:space="preserve"> as defined </w:t>
      </w:r>
      <w:r w:rsidR="00401853">
        <w:rPr>
          <w:rFonts w:ascii="Times New Roman" w:hAnsi="Times New Roman"/>
          <w:iCs/>
        </w:rPr>
        <w:t xml:space="preserve">in Iowa Code, Chapter 232, Juvenile Justice. </w:t>
      </w:r>
    </w:p>
    <w:p w14:paraId="5354D31E" w14:textId="338F23AF" w:rsidR="00596B97" w:rsidRDefault="00596B97" w:rsidP="00596B97">
      <w:pPr>
        <w:pStyle w:val="Default"/>
        <w:spacing w:after="120"/>
        <w:jc w:val="both"/>
        <w:rPr>
          <w:rFonts w:ascii="Times New Roman" w:hAnsi="Times New Roman"/>
        </w:rPr>
      </w:pPr>
      <w:r>
        <w:rPr>
          <w:rFonts w:ascii="Times New Roman" w:hAnsi="Times New Roman"/>
          <w:b/>
          <w:i/>
        </w:rPr>
        <w:t>Contractor</w:t>
      </w:r>
      <w:r w:rsidR="00846B4A">
        <w:rPr>
          <w:rFonts w:ascii="Times New Roman" w:hAnsi="Times New Roman"/>
          <w:b/>
          <w:i/>
        </w:rPr>
        <w:t xml:space="preserve"> </w:t>
      </w:r>
      <w:r>
        <w:rPr>
          <w:rFonts w:ascii="Times New Roman" w:hAnsi="Times New Roman"/>
          <w:b/>
          <w:i/>
        </w:rPr>
        <w:t xml:space="preserve">– </w:t>
      </w:r>
      <w:r>
        <w:rPr>
          <w:rFonts w:ascii="Times New Roman" w:hAnsi="Times New Roman"/>
        </w:rPr>
        <w:t xml:space="preserve">Business, company, or organization that provides a product and/or service for sale. </w:t>
      </w:r>
    </w:p>
    <w:p w14:paraId="14D21524" w14:textId="6902D117" w:rsidR="00BA5FEC" w:rsidRPr="00BA5FEC" w:rsidRDefault="00BA5FEC" w:rsidP="00815391">
      <w:pPr>
        <w:pStyle w:val="Default"/>
        <w:spacing w:after="120"/>
        <w:jc w:val="both"/>
        <w:rPr>
          <w:rStyle w:val="normaltextrun"/>
          <w:rFonts w:ascii="Times New Roman" w:hAnsi="Times New Roman"/>
        </w:rPr>
      </w:pPr>
      <w:r w:rsidRPr="00BA5FEC">
        <w:rPr>
          <w:rStyle w:val="normaltextrun"/>
          <w:rFonts w:ascii="Times New Roman" w:hAnsi="Times New Roman"/>
          <w:b/>
          <w:bCs/>
          <w:i/>
          <w:iCs/>
        </w:rPr>
        <w:lastRenderedPageBreak/>
        <w:t xml:space="preserve">CWES </w:t>
      </w:r>
      <w:r w:rsidRPr="00BA5FEC">
        <w:rPr>
          <w:rStyle w:val="normaltextrun"/>
          <w:rFonts w:ascii="Times New Roman" w:hAnsi="Times New Roman"/>
        </w:rPr>
        <w:t>– Child Welfare Emergency Services</w:t>
      </w:r>
      <w:r>
        <w:rPr>
          <w:rStyle w:val="normaltextrun"/>
          <w:rFonts w:ascii="Times New Roman" w:hAnsi="Times New Roman"/>
        </w:rPr>
        <w:t>.</w:t>
      </w:r>
    </w:p>
    <w:p w14:paraId="3743B087" w14:textId="6C08C6F0" w:rsidR="006D37A1" w:rsidRDefault="006D37A1" w:rsidP="00815391">
      <w:pPr>
        <w:pStyle w:val="Default"/>
        <w:spacing w:after="120"/>
        <w:jc w:val="both"/>
        <w:rPr>
          <w:rStyle w:val="normaltextrun"/>
          <w:rFonts w:ascii="Times New Roman" w:hAnsi="Times New Roman"/>
          <w:b/>
          <w:bCs/>
          <w:i/>
          <w:iCs/>
        </w:rPr>
      </w:pPr>
      <w:r>
        <w:rPr>
          <w:rStyle w:val="normaltextrun"/>
          <w:rFonts w:ascii="Times New Roman" w:hAnsi="Times New Roman"/>
          <w:b/>
          <w:bCs/>
          <w:i/>
          <w:iCs/>
        </w:rPr>
        <w:t xml:space="preserve">DHS – </w:t>
      </w:r>
      <w:r w:rsidRPr="006D37A1">
        <w:rPr>
          <w:rStyle w:val="normaltextrun"/>
          <w:rFonts w:ascii="Times New Roman" w:hAnsi="Times New Roman"/>
        </w:rPr>
        <w:t>Department of Human Services.</w:t>
      </w:r>
    </w:p>
    <w:p w14:paraId="7DB938D6" w14:textId="600191D0" w:rsidR="004E24C2" w:rsidRPr="004E24C2" w:rsidRDefault="004E24C2" w:rsidP="00815391">
      <w:pPr>
        <w:pStyle w:val="Default"/>
        <w:spacing w:after="120"/>
        <w:jc w:val="both"/>
        <w:rPr>
          <w:rFonts w:ascii="Times New Roman" w:hAnsi="Times New Roman"/>
        </w:rPr>
      </w:pPr>
      <w:r w:rsidRPr="004E24C2">
        <w:rPr>
          <w:rStyle w:val="normaltextrun"/>
          <w:rFonts w:ascii="Times New Roman" w:hAnsi="Times New Roman"/>
          <w:b/>
          <w:bCs/>
          <w:i/>
          <w:iCs/>
        </w:rPr>
        <w:t>FGCS</w:t>
      </w:r>
      <w:r w:rsidRPr="004E24C2">
        <w:rPr>
          <w:rStyle w:val="normaltextrun"/>
          <w:rFonts w:ascii="Times New Roman" w:hAnsi="Times New Roman"/>
        </w:rPr>
        <w:t xml:space="preserve"> – Foster Group Care Services</w:t>
      </w:r>
      <w:r>
        <w:rPr>
          <w:rStyle w:val="normaltextrun"/>
          <w:rFonts w:ascii="Times New Roman" w:hAnsi="Times New Roman"/>
        </w:rPr>
        <w:t>.</w:t>
      </w:r>
    </w:p>
    <w:p w14:paraId="4A84E57A" w14:textId="7BAC6BB0" w:rsidR="00780242" w:rsidRDefault="00780242" w:rsidP="00815391">
      <w:pPr>
        <w:pStyle w:val="Default"/>
        <w:spacing w:after="120"/>
        <w:jc w:val="both"/>
        <w:rPr>
          <w:rFonts w:ascii="Times New Roman" w:hAnsi="Times New Roman"/>
          <w:b/>
          <w:bCs/>
          <w:i/>
        </w:rPr>
      </w:pPr>
      <w:r>
        <w:rPr>
          <w:rFonts w:ascii="Times New Roman" w:hAnsi="Times New Roman"/>
          <w:b/>
          <w:bCs/>
          <w:i/>
        </w:rPr>
        <w:t xml:space="preserve">PMIC – </w:t>
      </w:r>
      <w:r w:rsidRPr="00566607">
        <w:rPr>
          <w:rFonts w:ascii="Times New Roman" w:hAnsi="Times New Roman"/>
          <w:iCs/>
        </w:rPr>
        <w:t>Psychiatric Medical Institution for Children</w:t>
      </w:r>
      <w:r w:rsidR="004406DA">
        <w:rPr>
          <w:rFonts w:ascii="Times New Roman" w:hAnsi="Times New Roman"/>
          <w:iCs/>
        </w:rPr>
        <w:t>.</w:t>
      </w:r>
    </w:p>
    <w:p w14:paraId="54EE1D3B" w14:textId="112E8466" w:rsidR="00780242" w:rsidRDefault="00780242" w:rsidP="00815391">
      <w:pPr>
        <w:pStyle w:val="Default"/>
        <w:spacing w:after="120"/>
        <w:jc w:val="both"/>
        <w:rPr>
          <w:rFonts w:ascii="Times New Roman" w:hAnsi="Times New Roman"/>
          <w:b/>
          <w:bCs/>
          <w:i/>
        </w:rPr>
      </w:pPr>
      <w:r>
        <w:rPr>
          <w:rFonts w:ascii="Times New Roman" w:hAnsi="Times New Roman"/>
          <w:b/>
          <w:bCs/>
          <w:i/>
        </w:rPr>
        <w:t xml:space="preserve">QRTP – </w:t>
      </w:r>
      <w:r w:rsidRPr="00566607">
        <w:rPr>
          <w:rFonts w:ascii="Times New Roman" w:hAnsi="Times New Roman"/>
          <w:iCs/>
        </w:rPr>
        <w:t>Qualified Residential Treatment Program</w:t>
      </w:r>
      <w:r w:rsidR="004406DA">
        <w:rPr>
          <w:rFonts w:ascii="Times New Roman" w:hAnsi="Times New Roman"/>
          <w:iCs/>
        </w:rPr>
        <w:t>.</w:t>
      </w:r>
    </w:p>
    <w:p w14:paraId="683043C6" w14:textId="2215B3A8" w:rsidR="00815391" w:rsidRDefault="00815391" w:rsidP="00815391">
      <w:pPr>
        <w:pStyle w:val="Default"/>
        <w:spacing w:after="120"/>
        <w:jc w:val="both"/>
        <w:rPr>
          <w:rFonts w:ascii="Times New Roman" w:hAnsi="Times New Roman"/>
          <w:b/>
          <w:bCs/>
          <w:i/>
        </w:rPr>
      </w:pPr>
      <w:r>
        <w:rPr>
          <w:rFonts w:ascii="Times New Roman" w:hAnsi="Times New Roman"/>
          <w:b/>
          <w:bCs/>
          <w:i/>
        </w:rPr>
        <w:t>Respondent</w:t>
      </w:r>
      <w:r w:rsidR="00B50305">
        <w:rPr>
          <w:rFonts w:ascii="Times New Roman" w:hAnsi="Times New Roman"/>
          <w:b/>
          <w:bCs/>
          <w:i/>
        </w:rPr>
        <w:t xml:space="preserve"> –</w:t>
      </w:r>
      <w:r>
        <w:rPr>
          <w:rFonts w:ascii="Times New Roman" w:hAnsi="Times New Roman"/>
          <w:b/>
          <w:bCs/>
          <w:i/>
        </w:rPr>
        <w:t xml:space="preserve"> </w:t>
      </w:r>
      <w:r w:rsidR="00566607">
        <w:rPr>
          <w:rFonts w:ascii="Times New Roman" w:hAnsi="Times New Roman"/>
          <w:bCs/>
        </w:rPr>
        <w:t>A</w:t>
      </w:r>
      <w:r>
        <w:rPr>
          <w:rFonts w:ascii="Times New Roman" w:hAnsi="Times New Roman"/>
          <w:bCs/>
        </w:rPr>
        <w:t xml:space="preserve"> </w:t>
      </w:r>
      <w:r w:rsidR="00596B97">
        <w:rPr>
          <w:rFonts w:ascii="Times New Roman" w:hAnsi="Times New Roman"/>
          <w:bCs/>
        </w:rPr>
        <w:t xml:space="preserve">contractor </w:t>
      </w:r>
      <w:r w:rsidR="00B50305">
        <w:rPr>
          <w:rFonts w:ascii="Times New Roman" w:hAnsi="Times New Roman"/>
          <w:bCs/>
        </w:rPr>
        <w:t>or other interested party</w:t>
      </w:r>
      <w:r>
        <w:rPr>
          <w:rFonts w:ascii="Times New Roman" w:hAnsi="Times New Roman"/>
          <w:bCs/>
        </w:rPr>
        <w:t xml:space="preserve"> that replies to </w:t>
      </w:r>
      <w:r w:rsidR="00BD4F6A">
        <w:rPr>
          <w:rFonts w:ascii="Times New Roman" w:hAnsi="Times New Roman"/>
          <w:bCs/>
        </w:rPr>
        <w:t xml:space="preserve">questions in </w:t>
      </w:r>
      <w:r>
        <w:rPr>
          <w:rFonts w:ascii="Times New Roman" w:hAnsi="Times New Roman"/>
          <w:bCs/>
        </w:rPr>
        <w:t xml:space="preserve">this RFI. </w:t>
      </w:r>
    </w:p>
    <w:p w14:paraId="1EA504A2" w14:textId="65E9AAA8" w:rsidR="00815391" w:rsidRDefault="00815391" w:rsidP="00815391">
      <w:pPr>
        <w:pStyle w:val="Default"/>
        <w:spacing w:after="120"/>
        <w:jc w:val="both"/>
        <w:rPr>
          <w:rFonts w:ascii="Times New Roman" w:hAnsi="Times New Roman"/>
        </w:rPr>
      </w:pPr>
      <w:r w:rsidRPr="00D5650D">
        <w:rPr>
          <w:rFonts w:ascii="Times New Roman" w:hAnsi="Times New Roman"/>
          <w:b/>
          <w:bCs/>
          <w:i/>
        </w:rPr>
        <w:t>RFI</w:t>
      </w:r>
      <w:r w:rsidRPr="00D5650D">
        <w:rPr>
          <w:rFonts w:ascii="Times New Roman" w:hAnsi="Times New Roman"/>
          <w:b/>
          <w:bCs/>
        </w:rPr>
        <w:t xml:space="preserve"> – </w:t>
      </w:r>
      <w:r>
        <w:rPr>
          <w:rFonts w:ascii="Times New Roman" w:hAnsi="Times New Roman"/>
        </w:rPr>
        <w:t>R</w:t>
      </w:r>
      <w:r w:rsidRPr="00D5650D">
        <w:rPr>
          <w:rFonts w:ascii="Times New Roman" w:hAnsi="Times New Roman"/>
        </w:rPr>
        <w:t>equest for Information</w:t>
      </w:r>
      <w:r>
        <w:rPr>
          <w:rFonts w:ascii="Times New Roman" w:hAnsi="Times New Roman"/>
        </w:rPr>
        <w:t>.</w:t>
      </w:r>
    </w:p>
    <w:p w14:paraId="3BAF7E70" w14:textId="544B88DC" w:rsidR="00815391" w:rsidRDefault="00815391" w:rsidP="00815391">
      <w:pPr>
        <w:pStyle w:val="Default"/>
        <w:spacing w:after="120"/>
        <w:jc w:val="both"/>
        <w:rPr>
          <w:rFonts w:ascii="Times New Roman" w:hAnsi="Times New Roman"/>
        </w:rPr>
      </w:pPr>
      <w:r>
        <w:rPr>
          <w:rFonts w:ascii="Times New Roman" w:hAnsi="Times New Roman"/>
          <w:b/>
          <w:i/>
        </w:rPr>
        <w:t>RFP</w:t>
      </w:r>
      <w:r w:rsidR="00B50305">
        <w:rPr>
          <w:rFonts w:ascii="Times New Roman" w:hAnsi="Times New Roman"/>
          <w:b/>
          <w:i/>
        </w:rPr>
        <w:t xml:space="preserve"> –</w:t>
      </w:r>
      <w:r>
        <w:rPr>
          <w:rFonts w:ascii="Times New Roman" w:hAnsi="Times New Roman"/>
          <w:b/>
          <w:i/>
        </w:rPr>
        <w:t xml:space="preserve"> </w:t>
      </w:r>
      <w:r>
        <w:rPr>
          <w:rFonts w:ascii="Times New Roman" w:hAnsi="Times New Roman"/>
        </w:rPr>
        <w:t>Request for Proposal.</w:t>
      </w:r>
    </w:p>
    <w:p w14:paraId="70CE4AFE" w14:textId="48EA1DC2" w:rsidR="008E47FA" w:rsidRPr="00BA5FEC" w:rsidRDefault="0057503E" w:rsidP="00815391">
      <w:pPr>
        <w:pStyle w:val="Default"/>
        <w:spacing w:after="120"/>
        <w:jc w:val="both"/>
        <w:rPr>
          <w:rFonts w:ascii="Times New Roman" w:hAnsi="Times New Roman"/>
          <w:b/>
          <w:bCs/>
          <w:i/>
          <w:iCs/>
        </w:rPr>
      </w:pPr>
      <w:r>
        <w:rPr>
          <w:rFonts w:ascii="Times New Roman" w:hAnsi="Times New Roman"/>
          <w:b/>
          <w:bCs/>
          <w:i/>
          <w:iCs/>
        </w:rPr>
        <w:t xml:space="preserve">SED – </w:t>
      </w:r>
      <w:r w:rsidR="00D0404B" w:rsidRPr="00D0404B">
        <w:rPr>
          <w:rFonts w:ascii="Times New Roman" w:hAnsi="Times New Roman"/>
        </w:rPr>
        <w:t>Serious Emotional Disturbance.</w:t>
      </w:r>
      <w:r w:rsidR="00D0404B">
        <w:rPr>
          <w:rFonts w:ascii="Times New Roman" w:hAnsi="Times New Roman"/>
          <w:b/>
          <w:bCs/>
          <w:i/>
          <w:iCs/>
        </w:rPr>
        <w:t xml:space="preserve"> </w:t>
      </w:r>
      <w:r w:rsidR="00104469">
        <w:rPr>
          <w:rFonts w:ascii="Times New Roman" w:hAnsi="Times New Roman"/>
        </w:rPr>
        <w:t>R</w:t>
      </w:r>
      <w:r w:rsidR="009E46E2" w:rsidRPr="0057503E">
        <w:rPr>
          <w:rFonts w:ascii="Times New Roman" w:hAnsi="Times New Roman"/>
        </w:rPr>
        <w:t>efers</w:t>
      </w:r>
      <w:r w:rsidR="009E46E2">
        <w:rPr>
          <w:rFonts w:ascii="Times New Roman" w:hAnsi="Times New Roman"/>
        </w:rPr>
        <w:t xml:space="preserve"> to a diagnosed mental health condition that substantially impacts a child’s ability to function socially, academically, and/or emotionally.</w:t>
      </w:r>
    </w:p>
    <w:p w14:paraId="71E77F61" w14:textId="5DBBC529" w:rsidR="00E55FF0" w:rsidRDefault="00E55FF0" w:rsidP="00CA00A4">
      <w:pPr>
        <w:pStyle w:val="Default"/>
        <w:spacing w:after="120"/>
        <w:jc w:val="both"/>
        <w:rPr>
          <w:rFonts w:ascii="Times New Roman" w:hAnsi="Times New Roman"/>
        </w:rPr>
      </w:pPr>
    </w:p>
    <w:p w14:paraId="04ECDD8D" w14:textId="5D2DE30E" w:rsidR="002B3798" w:rsidRDefault="002B3798" w:rsidP="002B3798">
      <w:pPr>
        <w:pStyle w:val="Default"/>
        <w:spacing w:after="120"/>
        <w:jc w:val="both"/>
        <w:rPr>
          <w:rFonts w:ascii="Times New Roman" w:hAnsi="Times New Roman"/>
          <w:b/>
        </w:rPr>
      </w:pPr>
      <w:r w:rsidRPr="002B3798">
        <w:rPr>
          <w:rFonts w:ascii="Times New Roman" w:hAnsi="Times New Roman"/>
          <w:b/>
        </w:rPr>
        <w:t>1.4 RFI Timetable</w:t>
      </w:r>
    </w:p>
    <w:p w14:paraId="57C92EC3" w14:textId="4F18169B" w:rsidR="00E03794" w:rsidRPr="00003D58" w:rsidRDefault="00003D58" w:rsidP="002B3798">
      <w:pPr>
        <w:pStyle w:val="Default"/>
        <w:spacing w:after="120"/>
        <w:jc w:val="both"/>
        <w:rPr>
          <w:rFonts w:ascii="Times New Roman" w:hAnsi="Times New Roman"/>
          <w:bCs/>
        </w:rPr>
      </w:pPr>
      <w:r w:rsidRPr="00003D58">
        <w:rPr>
          <w:rFonts w:ascii="Times New Roman" w:hAnsi="Times New Roman"/>
          <w:bCs/>
        </w:rPr>
        <w:t xml:space="preserve">Below is the anticipated timeline for this RFI. The Agency reserves the right to alter, modify, or delete </w:t>
      </w:r>
      <w:r w:rsidR="00E03794" w:rsidRPr="00003D58">
        <w:rPr>
          <w:rFonts w:ascii="Times New Roman" w:hAnsi="Times New Roman"/>
          <w:bCs/>
        </w:rPr>
        <w:t>all</w:t>
      </w:r>
      <w:r w:rsidRPr="00003D58">
        <w:rPr>
          <w:rFonts w:ascii="Times New Roman" w:hAnsi="Times New Roman"/>
          <w:bCs/>
        </w:rPr>
        <w:t xml:space="preserve"> segments and deadlines it chooses. These times are provided in Central Standard Time.</w:t>
      </w: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07"/>
      </w:tblGrid>
      <w:tr w:rsidR="002B3798" w:rsidRPr="002B3798" w14:paraId="6591B784" w14:textId="77777777" w:rsidTr="002B3798">
        <w:tc>
          <w:tcPr>
            <w:tcW w:w="6930" w:type="dxa"/>
            <w:shd w:val="clear" w:color="auto" w:fill="BFBFBF" w:themeFill="background1" w:themeFillShade="BF"/>
          </w:tcPr>
          <w:p w14:paraId="0DFC0A72" w14:textId="77777777" w:rsidR="002B3798" w:rsidRPr="002B3798" w:rsidRDefault="002B3798" w:rsidP="002B3798">
            <w:pPr>
              <w:pStyle w:val="Default"/>
              <w:spacing w:after="120"/>
              <w:jc w:val="both"/>
              <w:rPr>
                <w:rFonts w:ascii="Times New Roman" w:hAnsi="Times New Roman"/>
                <w:b/>
                <w:bCs/>
              </w:rPr>
            </w:pPr>
            <w:r w:rsidRPr="002B3798">
              <w:rPr>
                <w:rFonts w:ascii="Times New Roman" w:hAnsi="Times New Roman"/>
                <w:b/>
                <w:bCs/>
              </w:rPr>
              <w:t>Event</w:t>
            </w:r>
          </w:p>
        </w:tc>
        <w:tc>
          <w:tcPr>
            <w:tcW w:w="3307" w:type="dxa"/>
            <w:shd w:val="clear" w:color="auto" w:fill="BFBFBF" w:themeFill="background1" w:themeFillShade="BF"/>
          </w:tcPr>
          <w:p w14:paraId="19296EF0" w14:textId="77777777" w:rsidR="002B3798" w:rsidRPr="002B3798" w:rsidRDefault="002B3798" w:rsidP="002B3798">
            <w:pPr>
              <w:pStyle w:val="Default"/>
              <w:spacing w:after="120"/>
              <w:jc w:val="both"/>
              <w:rPr>
                <w:rFonts w:ascii="Times New Roman" w:hAnsi="Times New Roman"/>
                <w:b/>
                <w:bCs/>
              </w:rPr>
            </w:pPr>
            <w:r w:rsidRPr="002B3798">
              <w:rPr>
                <w:rFonts w:ascii="Times New Roman" w:hAnsi="Times New Roman"/>
                <w:b/>
                <w:bCs/>
              </w:rPr>
              <w:t>Date</w:t>
            </w:r>
          </w:p>
        </w:tc>
      </w:tr>
      <w:tr w:rsidR="002B3798" w:rsidRPr="002B3798" w14:paraId="6993BCC3" w14:textId="77777777" w:rsidTr="003D02C3">
        <w:trPr>
          <w:trHeight w:val="314"/>
        </w:trPr>
        <w:tc>
          <w:tcPr>
            <w:tcW w:w="6930" w:type="dxa"/>
          </w:tcPr>
          <w:p w14:paraId="223A23FD" w14:textId="77777777" w:rsidR="002B3798" w:rsidRPr="002B3798" w:rsidRDefault="002B3798" w:rsidP="002B3798">
            <w:pPr>
              <w:pStyle w:val="Default"/>
              <w:spacing w:after="120"/>
              <w:jc w:val="both"/>
              <w:rPr>
                <w:rFonts w:ascii="Times New Roman" w:hAnsi="Times New Roman"/>
                <w:b/>
                <w:bCs/>
              </w:rPr>
            </w:pPr>
            <w:r w:rsidRPr="002B3798">
              <w:rPr>
                <w:rFonts w:ascii="Times New Roman" w:hAnsi="Times New Roman"/>
              </w:rPr>
              <w:t xml:space="preserve">Agency Issues RFI </w:t>
            </w:r>
          </w:p>
        </w:tc>
        <w:tc>
          <w:tcPr>
            <w:tcW w:w="3307" w:type="dxa"/>
          </w:tcPr>
          <w:p w14:paraId="2B835D01" w14:textId="483E77DB" w:rsidR="002B3798" w:rsidRPr="002B3798" w:rsidRDefault="00982277" w:rsidP="002B3798">
            <w:pPr>
              <w:pStyle w:val="Default"/>
              <w:spacing w:after="120"/>
              <w:jc w:val="both"/>
              <w:rPr>
                <w:rFonts w:ascii="Times New Roman" w:hAnsi="Times New Roman"/>
              </w:rPr>
            </w:pPr>
            <w:r>
              <w:rPr>
                <w:rFonts w:ascii="Times New Roman" w:hAnsi="Times New Roman"/>
                <w:b/>
                <w:bCs/>
              </w:rPr>
              <w:t xml:space="preserve">November </w:t>
            </w:r>
            <w:r w:rsidR="00C0683F">
              <w:rPr>
                <w:rFonts w:ascii="Times New Roman" w:hAnsi="Times New Roman"/>
                <w:b/>
                <w:bCs/>
              </w:rPr>
              <w:t>21</w:t>
            </w:r>
            <w:r w:rsidR="002B3798" w:rsidRPr="002B3798">
              <w:rPr>
                <w:rFonts w:ascii="Times New Roman" w:hAnsi="Times New Roman"/>
                <w:b/>
                <w:bCs/>
              </w:rPr>
              <w:t>, 2022</w:t>
            </w:r>
          </w:p>
        </w:tc>
      </w:tr>
      <w:tr w:rsidR="002B3798" w:rsidRPr="002B3798" w14:paraId="7DA0C7F4" w14:textId="77777777" w:rsidTr="003D02C3">
        <w:trPr>
          <w:trHeight w:val="287"/>
        </w:trPr>
        <w:tc>
          <w:tcPr>
            <w:tcW w:w="6930" w:type="dxa"/>
          </w:tcPr>
          <w:p w14:paraId="63BD7707" w14:textId="77777777" w:rsidR="002B3798" w:rsidRPr="002B3798" w:rsidRDefault="002B3798" w:rsidP="002B3798">
            <w:pPr>
              <w:pStyle w:val="Default"/>
              <w:spacing w:after="120"/>
              <w:jc w:val="both"/>
              <w:rPr>
                <w:rFonts w:ascii="Times New Roman" w:hAnsi="Times New Roman"/>
              </w:rPr>
            </w:pPr>
            <w:r w:rsidRPr="002B3798">
              <w:rPr>
                <w:rFonts w:ascii="Times New Roman" w:hAnsi="Times New Roman"/>
              </w:rPr>
              <w:t>Questions from Respondents Regarding the RFI Due</w:t>
            </w:r>
          </w:p>
        </w:tc>
        <w:tc>
          <w:tcPr>
            <w:tcW w:w="3307" w:type="dxa"/>
          </w:tcPr>
          <w:p w14:paraId="768C40D9" w14:textId="511B5E53" w:rsidR="002B3798" w:rsidRPr="002B3798" w:rsidRDefault="00982277" w:rsidP="002B3798">
            <w:pPr>
              <w:pStyle w:val="Default"/>
              <w:spacing w:after="120"/>
              <w:jc w:val="both"/>
              <w:rPr>
                <w:rFonts w:ascii="Times New Roman" w:hAnsi="Times New Roman"/>
                <w:b/>
              </w:rPr>
            </w:pPr>
            <w:r>
              <w:rPr>
                <w:rFonts w:ascii="Times New Roman" w:hAnsi="Times New Roman"/>
                <w:b/>
              </w:rPr>
              <w:t xml:space="preserve">December </w:t>
            </w:r>
            <w:r w:rsidR="00FD67EF">
              <w:rPr>
                <w:rFonts w:ascii="Times New Roman" w:hAnsi="Times New Roman"/>
                <w:b/>
              </w:rPr>
              <w:t>16</w:t>
            </w:r>
            <w:r w:rsidR="002B3798" w:rsidRPr="002B3798">
              <w:rPr>
                <w:rFonts w:ascii="Times New Roman" w:hAnsi="Times New Roman"/>
                <w:b/>
              </w:rPr>
              <w:t>, 2022</w:t>
            </w:r>
          </w:p>
        </w:tc>
      </w:tr>
      <w:tr w:rsidR="002B3798" w:rsidRPr="002B3798" w14:paraId="13DB0857" w14:textId="77777777" w:rsidTr="003D02C3">
        <w:trPr>
          <w:trHeight w:val="287"/>
        </w:trPr>
        <w:tc>
          <w:tcPr>
            <w:tcW w:w="6930" w:type="dxa"/>
          </w:tcPr>
          <w:p w14:paraId="1C23D70D" w14:textId="77777777" w:rsidR="002B3798" w:rsidRPr="002B3798" w:rsidRDefault="002B3798" w:rsidP="002B3798">
            <w:pPr>
              <w:pStyle w:val="Default"/>
              <w:spacing w:after="120"/>
              <w:jc w:val="both"/>
              <w:rPr>
                <w:rFonts w:ascii="Times New Roman" w:hAnsi="Times New Roman"/>
              </w:rPr>
            </w:pPr>
            <w:r w:rsidRPr="002B3798">
              <w:rPr>
                <w:rFonts w:ascii="Times New Roman" w:hAnsi="Times New Roman"/>
              </w:rPr>
              <w:t>Agency Posts Answers to Respondent Questions</w:t>
            </w:r>
          </w:p>
        </w:tc>
        <w:tc>
          <w:tcPr>
            <w:tcW w:w="3307" w:type="dxa"/>
          </w:tcPr>
          <w:p w14:paraId="25FDC77F" w14:textId="0646FC0B" w:rsidR="002B3798" w:rsidRPr="002B3798" w:rsidRDefault="00982277" w:rsidP="002B3798">
            <w:pPr>
              <w:pStyle w:val="Default"/>
              <w:spacing w:after="120"/>
              <w:jc w:val="both"/>
              <w:rPr>
                <w:rFonts w:ascii="Times New Roman" w:hAnsi="Times New Roman"/>
                <w:b/>
              </w:rPr>
            </w:pPr>
            <w:r>
              <w:rPr>
                <w:rFonts w:ascii="Times New Roman" w:hAnsi="Times New Roman"/>
                <w:b/>
              </w:rPr>
              <w:t xml:space="preserve">December </w:t>
            </w:r>
            <w:r w:rsidR="0025125C">
              <w:rPr>
                <w:rFonts w:ascii="Times New Roman" w:hAnsi="Times New Roman"/>
                <w:b/>
              </w:rPr>
              <w:t>30</w:t>
            </w:r>
            <w:r w:rsidR="002B3798" w:rsidRPr="002B3798">
              <w:rPr>
                <w:rFonts w:ascii="Times New Roman" w:hAnsi="Times New Roman"/>
                <w:b/>
              </w:rPr>
              <w:t>, 2022</w:t>
            </w:r>
          </w:p>
        </w:tc>
      </w:tr>
      <w:tr w:rsidR="002B3798" w:rsidRPr="002B3798" w14:paraId="71E13954" w14:textId="77777777" w:rsidTr="003D02C3">
        <w:trPr>
          <w:trHeight w:val="287"/>
        </w:trPr>
        <w:tc>
          <w:tcPr>
            <w:tcW w:w="6930" w:type="dxa"/>
          </w:tcPr>
          <w:p w14:paraId="54DBA3BB" w14:textId="77777777" w:rsidR="002B3798" w:rsidRPr="002B3798" w:rsidRDefault="002B3798" w:rsidP="002B3798">
            <w:pPr>
              <w:pStyle w:val="Default"/>
              <w:spacing w:after="120"/>
              <w:jc w:val="both"/>
              <w:rPr>
                <w:rFonts w:ascii="Times New Roman" w:hAnsi="Times New Roman"/>
                <w:b/>
                <w:bCs/>
              </w:rPr>
            </w:pPr>
            <w:r w:rsidRPr="002B3798">
              <w:rPr>
                <w:rFonts w:ascii="Times New Roman" w:hAnsi="Times New Roman"/>
              </w:rPr>
              <w:t xml:space="preserve">All responses to the RFI are due no later than </w:t>
            </w:r>
          </w:p>
        </w:tc>
        <w:tc>
          <w:tcPr>
            <w:tcW w:w="3307" w:type="dxa"/>
          </w:tcPr>
          <w:p w14:paraId="09252AA2" w14:textId="308789ED" w:rsidR="002B3798" w:rsidRPr="002B3798" w:rsidRDefault="00B86962" w:rsidP="002B3798">
            <w:pPr>
              <w:pStyle w:val="Default"/>
              <w:spacing w:after="120"/>
              <w:jc w:val="both"/>
              <w:rPr>
                <w:rFonts w:ascii="Times New Roman" w:hAnsi="Times New Roman"/>
                <w:b/>
              </w:rPr>
            </w:pPr>
            <w:r>
              <w:rPr>
                <w:rFonts w:ascii="Times New Roman" w:hAnsi="Times New Roman"/>
                <w:b/>
              </w:rPr>
              <w:t>January 13</w:t>
            </w:r>
            <w:r w:rsidR="002B3798" w:rsidRPr="002B3798">
              <w:rPr>
                <w:rFonts w:ascii="Times New Roman" w:hAnsi="Times New Roman"/>
                <w:b/>
              </w:rPr>
              <w:t>, 202</w:t>
            </w:r>
            <w:r w:rsidR="00696277">
              <w:rPr>
                <w:rFonts w:ascii="Times New Roman" w:hAnsi="Times New Roman"/>
                <w:b/>
              </w:rPr>
              <w:t>3</w:t>
            </w:r>
            <w:r w:rsidR="005E3BED">
              <w:rPr>
                <w:rFonts w:ascii="Times New Roman" w:hAnsi="Times New Roman"/>
                <w:b/>
              </w:rPr>
              <w:t xml:space="preserve">, </w:t>
            </w:r>
            <w:r w:rsidR="002B3798" w:rsidRPr="002B3798">
              <w:rPr>
                <w:rFonts w:ascii="Times New Roman" w:hAnsi="Times New Roman"/>
                <w:b/>
              </w:rPr>
              <w:t>4:30 PM</w:t>
            </w:r>
          </w:p>
        </w:tc>
      </w:tr>
      <w:tr w:rsidR="002B3798" w:rsidRPr="002B3798" w14:paraId="2C0A40DF" w14:textId="77777777" w:rsidTr="003D02C3">
        <w:trPr>
          <w:trHeight w:val="287"/>
        </w:trPr>
        <w:tc>
          <w:tcPr>
            <w:tcW w:w="6930" w:type="dxa"/>
          </w:tcPr>
          <w:p w14:paraId="6861395C" w14:textId="77777777" w:rsidR="002B3798" w:rsidRPr="002B3798" w:rsidRDefault="002B3798" w:rsidP="002B3798">
            <w:pPr>
              <w:pStyle w:val="Default"/>
              <w:spacing w:after="120"/>
              <w:jc w:val="both"/>
              <w:rPr>
                <w:rFonts w:ascii="Times New Roman" w:hAnsi="Times New Roman"/>
              </w:rPr>
            </w:pPr>
            <w:r w:rsidRPr="002B3798">
              <w:rPr>
                <w:rFonts w:ascii="Times New Roman" w:hAnsi="Times New Roman"/>
              </w:rPr>
              <w:t>RFI Presentations</w:t>
            </w:r>
          </w:p>
        </w:tc>
        <w:tc>
          <w:tcPr>
            <w:tcW w:w="3307" w:type="dxa"/>
          </w:tcPr>
          <w:p w14:paraId="74E26359" w14:textId="56CC33DE" w:rsidR="002B3798" w:rsidRPr="002B3798" w:rsidRDefault="00982277" w:rsidP="002B3798">
            <w:pPr>
              <w:pStyle w:val="Default"/>
              <w:spacing w:after="120"/>
              <w:jc w:val="both"/>
              <w:rPr>
                <w:rFonts w:ascii="Times New Roman" w:hAnsi="Times New Roman"/>
                <w:b/>
              </w:rPr>
            </w:pPr>
            <w:r>
              <w:rPr>
                <w:rFonts w:ascii="Times New Roman" w:hAnsi="Times New Roman"/>
                <w:b/>
              </w:rPr>
              <w:t xml:space="preserve">January </w:t>
            </w:r>
            <w:r w:rsidR="00AA3D72">
              <w:rPr>
                <w:rFonts w:ascii="Times New Roman" w:hAnsi="Times New Roman"/>
                <w:b/>
              </w:rPr>
              <w:t>23</w:t>
            </w:r>
            <w:r w:rsidR="002B3798" w:rsidRPr="002B3798">
              <w:rPr>
                <w:rFonts w:ascii="Times New Roman" w:hAnsi="Times New Roman"/>
                <w:b/>
              </w:rPr>
              <w:t>-</w:t>
            </w:r>
            <w:r w:rsidR="002B5978">
              <w:rPr>
                <w:rFonts w:ascii="Times New Roman" w:hAnsi="Times New Roman"/>
                <w:b/>
              </w:rPr>
              <w:t xml:space="preserve">February </w:t>
            </w:r>
            <w:r>
              <w:rPr>
                <w:rFonts w:ascii="Times New Roman" w:hAnsi="Times New Roman"/>
                <w:b/>
              </w:rPr>
              <w:t>3, 2023</w:t>
            </w:r>
          </w:p>
        </w:tc>
      </w:tr>
    </w:tbl>
    <w:p w14:paraId="6C79F080" w14:textId="77777777" w:rsidR="00487E9F" w:rsidRDefault="00487E9F" w:rsidP="00AF67DB">
      <w:pPr>
        <w:pStyle w:val="Default"/>
        <w:rPr>
          <w:rFonts w:ascii="Times New Roman" w:hAnsi="Times New Roman"/>
        </w:rPr>
      </w:pPr>
    </w:p>
    <w:p w14:paraId="28D3E95E" w14:textId="2EC87911" w:rsidR="00815391" w:rsidRPr="00D5650D" w:rsidRDefault="00815391" w:rsidP="00557242">
      <w:pPr>
        <w:pStyle w:val="Default"/>
        <w:rPr>
          <w:rFonts w:ascii="Times New Roman" w:hAnsi="Times New Roman"/>
        </w:rPr>
      </w:pPr>
    </w:p>
    <w:p w14:paraId="2F5F4304" w14:textId="5B1F272B" w:rsidR="00462F53" w:rsidRPr="000940FE" w:rsidRDefault="008D4B04" w:rsidP="000940FE">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D41557">
        <w:rPr>
          <w:sz w:val="24"/>
          <w:szCs w:val="24"/>
        </w:rPr>
        <w:t xml:space="preserve">Section </w:t>
      </w:r>
      <w:r w:rsidR="0019202E">
        <w:rPr>
          <w:sz w:val="24"/>
          <w:szCs w:val="24"/>
        </w:rPr>
        <w:t xml:space="preserve">2.0 </w:t>
      </w:r>
      <w:r w:rsidRPr="00D41557">
        <w:rPr>
          <w:sz w:val="24"/>
          <w:szCs w:val="24"/>
        </w:rPr>
        <w:t>RFI Responses</w:t>
      </w:r>
      <w:r w:rsidR="0019202E">
        <w:rPr>
          <w:sz w:val="24"/>
          <w:szCs w:val="24"/>
        </w:rPr>
        <w:t xml:space="preserve"> and Activities</w:t>
      </w:r>
      <w:r w:rsidRPr="00D41557">
        <w:rPr>
          <w:sz w:val="24"/>
          <w:szCs w:val="24"/>
        </w:rPr>
        <w:t xml:space="preserve"> </w:t>
      </w:r>
    </w:p>
    <w:p w14:paraId="317707A8" w14:textId="649BD22F" w:rsidR="002549DA" w:rsidRPr="00D5650D" w:rsidRDefault="00462F53" w:rsidP="004971EE">
      <w:pPr>
        <w:pStyle w:val="NoSpacing"/>
        <w:keepLines/>
        <w:numPr>
          <w:ilvl w:val="1"/>
          <w:numId w:val="37"/>
        </w:numPr>
        <w:jc w:val="left"/>
        <w:rPr>
          <w:rStyle w:val="ContractLevel2Char"/>
          <w:sz w:val="24"/>
          <w:szCs w:val="24"/>
        </w:rPr>
      </w:pPr>
      <w:r w:rsidRPr="00D5650D">
        <w:rPr>
          <w:rStyle w:val="ContractLevel2Char"/>
          <w:sz w:val="24"/>
          <w:szCs w:val="24"/>
        </w:rPr>
        <w:t>Response</w:t>
      </w:r>
      <w:r w:rsidR="0019202E">
        <w:rPr>
          <w:rStyle w:val="ContractLevel2Char"/>
          <w:sz w:val="24"/>
          <w:szCs w:val="24"/>
        </w:rPr>
        <w:t xml:space="preserve"> Submission</w:t>
      </w:r>
      <w:r w:rsidR="00720FBD" w:rsidRPr="00D5650D">
        <w:rPr>
          <w:rStyle w:val="ContractLevel2Char"/>
          <w:sz w:val="24"/>
          <w:szCs w:val="24"/>
        </w:rPr>
        <w:t>.</w:t>
      </w:r>
    </w:p>
    <w:p w14:paraId="27954A17" w14:textId="0D621421" w:rsidR="002029C6" w:rsidRPr="002029C6" w:rsidRDefault="002029C6" w:rsidP="002029C6">
      <w:pPr>
        <w:ind w:right="396"/>
        <w:rPr>
          <w:rFonts w:eastAsia="Arial"/>
          <w:sz w:val="24"/>
          <w:szCs w:val="24"/>
        </w:rPr>
      </w:pPr>
      <w:r w:rsidRPr="002029C6">
        <w:rPr>
          <w:rFonts w:eastAsia="Arial"/>
          <w:sz w:val="24"/>
          <w:szCs w:val="24"/>
        </w:rPr>
        <w:t xml:space="preserve">Parties interested in responding to this RFI are asked to complete the attachment titled Submissions in Response to </w:t>
      </w:r>
      <w:r>
        <w:rPr>
          <w:rFonts w:eastAsia="Arial"/>
          <w:sz w:val="24"/>
          <w:szCs w:val="24"/>
        </w:rPr>
        <w:t>MHDS 23</w:t>
      </w:r>
      <w:r w:rsidR="00E34C17">
        <w:rPr>
          <w:rFonts w:eastAsia="Arial"/>
          <w:sz w:val="24"/>
          <w:szCs w:val="24"/>
        </w:rPr>
        <w:t>-043</w:t>
      </w:r>
      <w:r w:rsidRPr="002029C6">
        <w:rPr>
          <w:rFonts w:eastAsia="Arial"/>
          <w:sz w:val="24"/>
          <w:szCs w:val="24"/>
        </w:rPr>
        <w:t xml:space="preserve"> </w:t>
      </w:r>
      <w:r w:rsidR="00E4380C" w:rsidRPr="00E4380C">
        <w:rPr>
          <w:rFonts w:eastAsia="Arial"/>
          <w:sz w:val="24"/>
          <w:szCs w:val="24"/>
        </w:rPr>
        <w:t>that is posted with this document at the State’s procurement website</w:t>
      </w:r>
      <w:r w:rsidR="00E4380C" w:rsidRPr="002029C6">
        <w:rPr>
          <w:rFonts w:eastAsia="Arial"/>
          <w:sz w:val="24"/>
          <w:szCs w:val="24"/>
        </w:rPr>
        <w:t xml:space="preserve"> </w:t>
      </w:r>
      <w:r w:rsidRPr="002029C6">
        <w:rPr>
          <w:rFonts w:eastAsia="Arial"/>
          <w:sz w:val="24"/>
          <w:szCs w:val="24"/>
        </w:rPr>
        <w:t>and submit it to the Agency’s Issuing Officer by the due date.</w:t>
      </w:r>
      <w:r w:rsidR="007D46AC">
        <w:rPr>
          <w:rFonts w:eastAsia="Arial"/>
          <w:sz w:val="24"/>
          <w:szCs w:val="24"/>
        </w:rPr>
        <w:t xml:space="preserve"> </w:t>
      </w:r>
      <w:r w:rsidR="007D46AC" w:rsidRPr="007D46AC">
        <w:rPr>
          <w:rFonts w:eastAsia="Arial"/>
          <w:sz w:val="24"/>
          <w:szCs w:val="24"/>
        </w:rPr>
        <w:t>This RFI is issued to obtain information only and will not result in a contract or vendor agreement with any Respondent.</w:t>
      </w:r>
    </w:p>
    <w:p w14:paraId="30A358AC" w14:textId="77777777" w:rsidR="00A1302B" w:rsidRDefault="00A1302B" w:rsidP="00A1302B">
      <w:pPr>
        <w:ind w:right="396"/>
        <w:rPr>
          <w:rFonts w:eastAsia="Arial"/>
          <w:sz w:val="24"/>
          <w:szCs w:val="24"/>
        </w:rPr>
      </w:pPr>
    </w:p>
    <w:p w14:paraId="058D8957" w14:textId="77777777" w:rsidR="00A1302B" w:rsidRDefault="00A1302B" w:rsidP="00A1302B">
      <w:pPr>
        <w:spacing w:before="29"/>
        <w:ind w:right="402"/>
        <w:rPr>
          <w:rFonts w:eastAsia="Arial"/>
          <w:sz w:val="24"/>
          <w:szCs w:val="24"/>
        </w:rPr>
      </w:pPr>
      <w:r w:rsidRPr="00A31EF8">
        <w:rPr>
          <w:rFonts w:eastAsia="Arial"/>
          <w:spacing w:val="2"/>
          <w:sz w:val="24"/>
          <w:szCs w:val="24"/>
        </w:rPr>
        <w:t>T</w:t>
      </w:r>
      <w:r w:rsidRPr="00A31EF8">
        <w:rPr>
          <w:rFonts w:eastAsia="Arial"/>
          <w:spacing w:val="-1"/>
          <w:sz w:val="24"/>
          <w:szCs w:val="24"/>
        </w:rPr>
        <w:t>h</w:t>
      </w:r>
      <w:r w:rsidRPr="00A31EF8">
        <w:rPr>
          <w:rFonts w:eastAsia="Arial"/>
          <w:sz w:val="24"/>
          <w:szCs w:val="24"/>
        </w:rPr>
        <w:t>e</w:t>
      </w:r>
      <w:r w:rsidRPr="00A31EF8">
        <w:rPr>
          <w:rFonts w:eastAsia="Arial"/>
          <w:spacing w:val="44"/>
          <w:sz w:val="24"/>
          <w:szCs w:val="24"/>
        </w:rPr>
        <w:t xml:space="preserve"> </w:t>
      </w:r>
      <w:r w:rsidRPr="00A31EF8">
        <w:rPr>
          <w:rFonts w:eastAsia="Arial"/>
          <w:spacing w:val="1"/>
          <w:sz w:val="24"/>
          <w:szCs w:val="24"/>
        </w:rPr>
        <w:t>e</w:t>
      </w:r>
      <w:r w:rsidRPr="00A31EF8">
        <w:rPr>
          <w:rFonts w:eastAsia="Arial"/>
          <w:spacing w:val="-3"/>
          <w:sz w:val="24"/>
          <w:szCs w:val="24"/>
        </w:rPr>
        <w:t>l</w:t>
      </w:r>
      <w:r w:rsidRPr="00A31EF8">
        <w:rPr>
          <w:rFonts w:eastAsia="Arial"/>
          <w:spacing w:val="1"/>
          <w:sz w:val="24"/>
          <w:szCs w:val="24"/>
        </w:rPr>
        <w:t>e</w:t>
      </w:r>
      <w:r w:rsidRPr="00A31EF8">
        <w:rPr>
          <w:rFonts w:eastAsia="Arial"/>
          <w:sz w:val="24"/>
          <w:szCs w:val="24"/>
        </w:rPr>
        <w:t>ctro</w:t>
      </w:r>
      <w:r w:rsidRPr="00A31EF8">
        <w:rPr>
          <w:rFonts w:eastAsia="Arial"/>
          <w:spacing w:val="1"/>
          <w:sz w:val="24"/>
          <w:szCs w:val="24"/>
        </w:rPr>
        <w:t>n</w:t>
      </w:r>
      <w:r w:rsidRPr="00A31EF8">
        <w:rPr>
          <w:rFonts w:eastAsia="Arial"/>
          <w:sz w:val="24"/>
          <w:szCs w:val="24"/>
        </w:rPr>
        <w:t>ic</w:t>
      </w:r>
      <w:r w:rsidRPr="00A31EF8">
        <w:rPr>
          <w:rFonts w:eastAsia="Arial"/>
          <w:spacing w:val="45"/>
          <w:sz w:val="24"/>
          <w:szCs w:val="24"/>
        </w:rPr>
        <w:t xml:space="preserve"> </w:t>
      </w:r>
      <w:r w:rsidRPr="00A31EF8">
        <w:rPr>
          <w:rFonts w:eastAsia="Arial"/>
          <w:spacing w:val="-3"/>
          <w:sz w:val="24"/>
          <w:szCs w:val="24"/>
        </w:rPr>
        <w:t>w</w:t>
      </w:r>
      <w:r w:rsidRPr="00A31EF8">
        <w:rPr>
          <w:rFonts w:eastAsia="Arial"/>
          <w:spacing w:val="1"/>
          <w:sz w:val="24"/>
          <w:szCs w:val="24"/>
        </w:rPr>
        <w:t>o</w:t>
      </w:r>
      <w:r w:rsidRPr="00A31EF8">
        <w:rPr>
          <w:rFonts w:eastAsia="Arial"/>
          <w:sz w:val="24"/>
          <w:szCs w:val="24"/>
        </w:rPr>
        <w:t>rd</w:t>
      </w:r>
      <w:r w:rsidRPr="00A31EF8">
        <w:rPr>
          <w:rFonts w:eastAsia="Arial"/>
          <w:spacing w:val="44"/>
          <w:sz w:val="24"/>
          <w:szCs w:val="24"/>
        </w:rPr>
        <w:t xml:space="preserve"> </w:t>
      </w:r>
      <w:r w:rsidRPr="00A31EF8">
        <w:rPr>
          <w:rFonts w:eastAsia="Arial"/>
          <w:spacing w:val="-1"/>
          <w:sz w:val="24"/>
          <w:szCs w:val="24"/>
        </w:rPr>
        <w:t>d</w:t>
      </w:r>
      <w:r w:rsidRPr="00A31EF8">
        <w:rPr>
          <w:rFonts w:eastAsia="Arial"/>
          <w:spacing w:val="1"/>
          <w:sz w:val="24"/>
          <w:szCs w:val="24"/>
        </w:rPr>
        <w:t>o</w:t>
      </w:r>
      <w:r w:rsidRPr="00A31EF8">
        <w:rPr>
          <w:rFonts w:eastAsia="Arial"/>
          <w:sz w:val="24"/>
          <w:szCs w:val="24"/>
        </w:rPr>
        <w:t>c</w:t>
      </w:r>
      <w:r w:rsidRPr="00A31EF8">
        <w:rPr>
          <w:rFonts w:eastAsia="Arial"/>
          <w:spacing w:val="1"/>
          <w:sz w:val="24"/>
          <w:szCs w:val="24"/>
        </w:rPr>
        <w:t>u</w:t>
      </w:r>
      <w:r w:rsidRPr="00A31EF8">
        <w:rPr>
          <w:rFonts w:eastAsia="Arial"/>
          <w:spacing w:val="-1"/>
          <w:sz w:val="24"/>
          <w:szCs w:val="24"/>
        </w:rPr>
        <w:t>m</w:t>
      </w:r>
      <w:r w:rsidRPr="00A31EF8">
        <w:rPr>
          <w:rFonts w:eastAsia="Arial"/>
          <w:spacing w:val="1"/>
          <w:sz w:val="24"/>
          <w:szCs w:val="24"/>
        </w:rPr>
        <w:t>en</w:t>
      </w:r>
      <w:r w:rsidRPr="00A31EF8">
        <w:rPr>
          <w:rFonts w:eastAsia="Arial"/>
          <w:sz w:val="24"/>
          <w:szCs w:val="24"/>
        </w:rPr>
        <w:t>t</w:t>
      </w:r>
      <w:r w:rsidRPr="00A31EF8">
        <w:rPr>
          <w:rFonts w:eastAsia="Arial"/>
          <w:spacing w:val="42"/>
          <w:sz w:val="24"/>
          <w:szCs w:val="24"/>
        </w:rPr>
        <w:t xml:space="preserve"> </w:t>
      </w:r>
      <w:r w:rsidRPr="00A31EF8">
        <w:rPr>
          <w:rFonts w:eastAsia="Arial"/>
          <w:spacing w:val="1"/>
          <w:sz w:val="24"/>
          <w:szCs w:val="24"/>
        </w:rPr>
        <w:t>mu</w:t>
      </w:r>
      <w:r w:rsidRPr="00A31EF8">
        <w:rPr>
          <w:rFonts w:eastAsia="Arial"/>
          <w:sz w:val="24"/>
          <w:szCs w:val="24"/>
        </w:rPr>
        <w:t>st</w:t>
      </w:r>
      <w:r w:rsidRPr="00A31EF8">
        <w:rPr>
          <w:rFonts w:eastAsia="Arial"/>
          <w:spacing w:val="42"/>
          <w:sz w:val="24"/>
          <w:szCs w:val="24"/>
        </w:rPr>
        <w:t xml:space="preserve"> </w:t>
      </w:r>
      <w:r w:rsidRPr="00A31EF8">
        <w:rPr>
          <w:rFonts w:eastAsia="Arial"/>
          <w:spacing w:val="1"/>
          <w:sz w:val="24"/>
          <w:szCs w:val="24"/>
        </w:rPr>
        <w:t>b</w:t>
      </w:r>
      <w:r w:rsidRPr="00A31EF8">
        <w:rPr>
          <w:rFonts w:eastAsia="Arial"/>
          <w:sz w:val="24"/>
          <w:szCs w:val="24"/>
        </w:rPr>
        <w:t>e</w:t>
      </w:r>
      <w:r w:rsidRPr="00A31EF8">
        <w:rPr>
          <w:rFonts w:eastAsia="Arial"/>
          <w:spacing w:val="42"/>
          <w:sz w:val="24"/>
          <w:szCs w:val="24"/>
        </w:rPr>
        <w:t xml:space="preserve"> </w:t>
      </w:r>
      <w:r w:rsidRPr="00A31EF8">
        <w:rPr>
          <w:rFonts w:eastAsia="Arial"/>
          <w:sz w:val="24"/>
          <w:szCs w:val="24"/>
        </w:rPr>
        <w:t>in</w:t>
      </w:r>
      <w:r w:rsidRPr="00A31EF8">
        <w:rPr>
          <w:rFonts w:eastAsia="Arial"/>
          <w:spacing w:val="42"/>
          <w:sz w:val="24"/>
          <w:szCs w:val="24"/>
        </w:rPr>
        <w:t xml:space="preserve"> </w:t>
      </w:r>
      <w:r w:rsidRPr="00A31EF8">
        <w:rPr>
          <w:rFonts w:eastAsia="Arial"/>
          <w:sz w:val="24"/>
          <w:szCs w:val="24"/>
        </w:rPr>
        <w:t>a</w:t>
      </w:r>
      <w:r w:rsidRPr="00A31EF8">
        <w:rPr>
          <w:rFonts w:eastAsia="Arial"/>
          <w:spacing w:val="42"/>
          <w:sz w:val="24"/>
          <w:szCs w:val="24"/>
        </w:rPr>
        <w:t xml:space="preserve"> </w:t>
      </w:r>
      <w:r w:rsidRPr="00A31EF8">
        <w:rPr>
          <w:rFonts w:eastAsia="Arial"/>
          <w:spacing w:val="3"/>
          <w:sz w:val="24"/>
          <w:szCs w:val="24"/>
        </w:rPr>
        <w:t>f</w:t>
      </w:r>
      <w:r w:rsidRPr="00A31EF8">
        <w:rPr>
          <w:rFonts w:eastAsia="Arial"/>
          <w:spacing w:val="1"/>
          <w:sz w:val="24"/>
          <w:szCs w:val="24"/>
        </w:rPr>
        <w:t>o</w:t>
      </w:r>
      <w:r w:rsidRPr="00A31EF8">
        <w:rPr>
          <w:rFonts w:eastAsia="Arial"/>
          <w:spacing w:val="-3"/>
          <w:sz w:val="24"/>
          <w:szCs w:val="24"/>
        </w:rPr>
        <w:t>r</w:t>
      </w:r>
      <w:r w:rsidRPr="00A31EF8">
        <w:rPr>
          <w:rFonts w:eastAsia="Arial"/>
          <w:spacing w:val="1"/>
          <w:sz w:val="24"/>
          <w:szCs w:val="24"/>
        </w:rPr>
        <w:t>ma</w:t>
      </w:r>
      <w:r w:rsidRPr="00A31EF8">
        <w:rPr>
          <w:rFonts w:eastAsia="Arial"/>
          <w:sz w:val="24"/>
          <w:szCs w:val="24"/>
        </w:rPr>
        <w:t>t</w:t>
      </w:r>
      <w:r w:rsidRPr="00A31EF8">
        <w:rPr>
          <w:rFonts w:eastAsia="Arial"/>
          <w:spacing w:val="42"/>
          <w:sz w:val="24"/>
          <w:szCs w:val="24"/>
        </w:rPr>
        <w:t xml:space="preserve"> </w:t>
      </w:r>
      <w:r w:rsidRPr="00A31EF8">
        <w:rPr>
          <w:rFonts w:eastAsia="Arial"/>
          <w:sz w:val="24"/>
          <w:szCs w:val="24"/>
        </w:rPr>
        <w:t>t</w:t>
      </w:r>
      <w:r w:rsidRPr="00A31EF8">
        <w:rPr>
          <w:rFonts w:eastAsia="Arial"/>
          <w:spacing w:val="-1"/>
          <w:sz w:val="24"/>
          <w:szCs w:val="24"/>
        </w:rPr>
        <w:t>h</w:t>
      </w:r>
      <w:r w:rsidRPr="00A31EF8">
        <w:rPr>
          <w:rFonts w:eastAsia="Arial"/>
          <w:spacing w:val="1"/>
          <w:sz w:val="24"/>
          <w:szCs w:val="24"/>
        </w:rPr>
        <w:t>a</w:t>
      </w:r>
      <w:r w:rsidRPr="00A31EF8">
        <w:rPr>
          <w:rFonts w:eastAsia="Arial"/>
          <w:sz w:val="24"/>
          <w:szCs w:val="24"/>
        </w:rPr>
        <w:t>t</w:t>
      </w:r>
      <w:r w:rsidRPr="00A31EF8">
        <w:rPr>
          <w:rFonts w:eastAsia="Arial"/>
          <w:spacing w:val="44"/>
          <w:sz w:val="24"/>
          <w:szCs w:val="24"/>
        </w:rPr>
        <w:t xml:space="preserve"> </w:t>
      </w:r>
      <w:r w:rsidRPr="00A31EF8">
        <w:rPr>
          <w:rFonts w:eastAsia="Arial"/>
          <w:sz w:val="24"/>
          <w:szCs w:val="24"/>
        </w:rPr>
        <w:t>is</w:t>
      </w:r>
      <w:r w:rsidRPr="00A31EF8">
        <w:rPr>
          <w:rFonts w:eastAsia="Arial"/>
          <w:spacing w:val="43"/>
          <w:sz w:val="24"/>
          <w:szCs w:val="24"/>
        </w:rPr>
        <w:t xml:space="preserve"> </w:t>
      </w:r>
      <w:r w:rsidRPr="00A31EF8">
        <w:rPr>
          <w:rFonts w:eastAsia="Arial"/>
          <w:spacing w:val="-2"/>
          <w:sz w:val="24"/>
          <w:szCs w:val="24"/>
        </w:rPr>
        <w:t>c</w:t>
      </w:r>
      <w:r w:rsidRPr="00A31EF8">
        <w:rPr>
          <w:rFonts w:eastAsia="Arial"/>
          <w:spacing w:val="-1"/>
          <w:sz w:val="24"/>
          <w:szCs w:val="24"/>
        </w:rPr>
        <w:t>o</w:t>
      </w:r>
      <w:r w:rsidRPr="00A31EF8">
        <w:rPr>
          <w:rFonts w:eastAsia="Arial"/>
          <w:spacing w:val="1"/>
          <w:sz w:val="24"/>
          <w:szCs w:val="24"/>
        </w:rPr>
        <w:t>m</w:t>
      </w:r>
      <w:r w:rsidRPr="00A31EF8">
        <w:rPr>
          <w:rFonts w:eastAsia="Arial"/>
          <w:spacing w:val="-1"/>
          <w:sz w:val="24"/>
          <w:szCs w:val="24"/>
        </w:rPr>
        <w:t>p</w:t>
      </w:r>
      <w:r w:rsidRPr="00A31EF8">
        <w:rPr>
          <w:rFonts w:eastAsia="Arial"/>
          <w:spacing w:val="1"/>
          <w:sz w:val="24"/>
          <w:szCs w:val="24"/>
        </w:rPr>
        <w:t>a</w:t>
      </w:r>
      <w:r w:rsidRPr="00A31EF8">
        <w:rPr>
          <w:rFonts w:eastAsia="Arial"/>
          <w:sz w:val="24"/>
          <w:szCs w:val="24"/>
        </w:rPr>
        <w:t>ti</w:t>
      </w:r>
      <w:r w:rsidRPr="00A31EF8">
        <w:rPr>
          <w:rFonts w:eastAsia="Arial"/>
          <w:spacing w:val="1"/>
          <w:sz w:val="24"/>
          <w:szCs w:val="24"/>
        </w:rPr>
        <w:t>b</w:t>
      </w:r>
      <w:r w:rsidRPr="00A31EF8">
        <w:rPr>
          <w:rFonts w:eastAsia="Arial"/>
          <w:sz w:val="24"/>
          <w:szCs w:val="24"/>
        </w:rPr>
        <w:t>le</w:t>
      </w:r>
      <w:r w:rsidRPr="00A31EF8">
        <w:rPr>
          <w:rFonts w:eastAsia="Arial"/>
          <w:spacing w:val="44"/>
          <w:sz w:val="24"/>
          <w:szCs w:val="24"/>
        </w:rPr>
        <w:t xml:space="preserve"> </w:t>
      </w:r>
      <w:r w:rsidRPr="00A31EF8">
        <w:rPr>
          <w:rFonts w:eastAsia="Arial"/>
          <w:spacing w:val="-3"/>
          <w:sz w:val="24"/>
          <w:szCs w:val="24"/>
        </w:rPr>
        <w:t>w</w:t>
      </w:r>
      <w:r w:rsidRPr="00A31EF8">
        <w:rPr>
          <w:rFonts w:eastAsia="Arial"/>
          <w:sz w:val="24"/>
          <w:szCs w:val="24"/>
        </w:rPr>
        <w:t>ith</w:t>
      </w:r>
      <w:r w:rsidRPr="00A31EF8">
        <w:rPr>
          <w:rFonts w:eastAsia="Arial"/>
          <w:spacing w:val="44"/>
          <w:sz w:val="24"/>
          <w:szCs w:val="24"/>
        </w:rPr>
        <w:t xml:space="preserve"> </w:t>
      </w:r>
      <w:r w:rsidRPr="00A31EF8">
        <w:rPr>
          <w:rFonts w:eastAsia="Arial"/>
          <w:spacing w:val="-1"/>
          <w:sz w:val="24"/>
          <w:szCs w:val="24"/>
        </w:rPr>
        <w:t>M</w:t>
      </w:r>
      <w:r w:rsidRPr="00A31EF8">
        <w:rPr>
          <w:rFonts w:eastAsia="Arial"/>
          <w:sz w:val="24"/>
          <w:szCs w:val="24"/>
        </w:rPr>
        <w:t>ic</w:t>
      </w:r>
      <w:r w:rsidRPr="00A31EF8">
        <w:rPr>
          <w:rFonts w:eastAsia="Arial"/>
          <w:spacing w:val="-1"/>
          <w:sz w:val="24"/>
          <w:szCs w:val="24"/>
        </w:rPr>
        <w:t>r</w:t>
      </w:r>
      <w:r w:rsidRPr="00A31EF8">
        <w:rPr>
          <w:rFonts w:eastAsia="Arial"/>
          <w:spacing w:val="1"/>
          <w:sz w:val="24"/>
          <w:szCs w:val="24"/>
        </w:rPr>
        <w:t>o</w:t>
      </w:r>
      <w:r w:rsidRPr="00A31EF8">
        <w:rPr>
          <w:rFonts w:eastAsia="Arial"/>
          <w:sz w:val="24"/>
          <w:szCs w:val="24"/>
        </w:rPr>
        <w:t>s</w:t>
      </w:r>
      <w:r w:rsidRPr="00A31EF8">
        <w:rPr>
          <w:rFonts w:eastAsia="Arial"/>
          <w:spacing w:val="-1"/>
          <w:sz w:val="24"/>
          <w:szCs w:val="24"/>
        </w:rPr>
        <w:t>o</w:t>
      </w:r>
      <w:r w:rsidRPr="00A31EF8">
        <w:rPr>
          <w:rFonts w:eastAsia="Arial"/>
          <w:sz w:val="24"/>
          <w:szCs w:val="24"/>
        </w:rPr>
        <w:t xml:space="preserve">ft </w:t>
      </w:r>
      <w:r w:rsidRPr="00A31EF8">
        <w:rPr>
          <w:rFonts w:eastAsia="Arial"/>
          <w:spacing w:val="6"/>
          <w:sz w:val="24"/>
          <w:szCs w:val="24"/>
        </w:rPr>
        <w:t>W</w:t>
      </w:r>
      <w:r w:rsidRPr="00A31EF8">
        <w:rPr>
          <w:rFonts w:eastAsia="Arial"/>
          <w:spacing w:val="-1"/>
          <w:sz w:val="24"/>
          <w:szCs w:val="24"/>
        </w:rPr>
        <w:t>o</w:t>
      </w:r>
      <w:r w:rsidRPr="00A31EF8">
        <w:rPr>
          <w:rFonts w:eastAsia="Arial"/>
          <w:spacing w:val="-3"/>
          <w:sz w:val="24"/>
          <w:szCs w:val="24"/>
        </w:rPr>
        <w:t>r</w:t>
      </w:r>
      <w:r w:rsidRPr="00A31EF8">
        <w:rPr>
          <w:rFonts w:eastAsia="Arial"/>
          <w:sz w:val="24"/>
          <w:szCs w:val="24"/>
        </w:rPr>
        <w:t>d</w:t>
      </w:r>
      <w:r w:rsidRPr="00A31EF8">
        <w:rPr>
          <w:rFonts w:eastAsia="Arial"/>
          <w:spacing w:val="4"/>
          <w:sz w:val="24"/>
          <w:szCs w:val="24"/>
        </w:rPr>
        <w:t xml:space="preserve"> </w:t>
      </w:r>
      <w:r w:rsidRPr="00A31EF8">
        <w:rPr>
          <w:rFonts w:eastAsia="Arial"/>
          <w:sz w:val="24"/>
          <w:szCs w:val="24"/>
        </w:rPr>
        <w:t>s</w:t>
      </w:r>
      <w:r w:rsidRPr="00A31EF8">
        <w:rPr>
          <w:rFonts w:eastAsia="Arial"/>
          <w:spacing w:val="-1"/>
          <w:sz w:val="24"/>
          <w:szCs w:val="24"/>
        </w:rPr>
        <w:t>o</w:t>
      </w:r>
      <w:r w:rsidRPr="00A31EF8">
        <w:rPr>
          <w:rFonts w:eastAsia="Arial"/>
          <w:spacing w:val="3"/>
          <w:sz w:val="24"/>
          <w:szCs w:val="24"/>
        </w:rPr>
        <w:t>f</w:t>
      </w:r>
      <w:r w:rsidRPr="00A31EF8">
        <w:rPr>
          <w:rFonts w:eastAsia="Arial"/>
          <w:sz w:val="24"/>
          <w:szCs w:val="24"/>
        </w:rPr>
        <w:t>t</w:t>
      </w:r>
      <w:r w:rsidRPr="00A31EF8">
        <w:rPr>
          <w:rFonts w:eastAsia="Arial"/>
          <w:spacing w:val="-2"/>
          <w:sz w:val="24"/>
          <w:szCs w:val="24"/>
        </w:rPr>
        <w:t>w</w:t>
      </w:r>
      <w:r w:rsidRPr="00A31EF8">
        <w:rPr>
          <w:rFonts w:eastAsia="Arial"/>
          <w:spacing w:val="1"/>
          <w:sz w:val="24"/>
          <w:szCs w:val="24"/>
        </w:rPr>
        <w:t>a</w:t>
      </w:r>
      <w:r w:rsidRPr="00A31EF8">
        <w:rPr>
          <w:rFonts w:eastAsia="Arial"/>
          <w:sz w:val="24"/>
          <w:szCs w:val="24"/>
        </w:rPr>
        <w:t>r</w:t>
      </w:r>
      <w:r w:rsidRPr="00A31EF8">
        <w:rPr>
          <w:rFonts w:eastAsia="Arial"/>
          <w:spacing w:val="1"/>
          <w:sz w:val="24"/>
          <w:szCs w:val="24"/>
        </w:rPr>
        <w:t>e</w:t>
      </w:r>
      <w:r w:rsidRPr="00A31EF8">
        <w:rPr>
          <w:rFonts w:eastAsia="Arial"/>
          <w:sz w:val="24"/>
          <w:szCs w:val="24"/>
        </w:rPr>
        <w:t>.</w:t>
      </w:r>
      <w:r w:rsidRPr="00A31EF8">
        <w:rPr>
          <w:rFonts w:eastAsia="Arial"/>
          <w:spacing w:val="3"/>
          <w:sz w:val="24"/>
          <w:szCs w:val="24"/>
        </w:rPr>
        <w:t xml:space="preserve"> </w:t>
      </w:r>
      <w:r w:rsidRPr="00A31EF8">
        <w:rPr>
          <w:rFonts w:eastAsia="Arial"/>
          <w:sz w:val="24"/>
          <w:szCs w:val="24"/>
        </w:rPr>
        <w:t>Res</w:t>
      </w:r>
      <w:r w:rsidRPr="00A31EF8">
        <w:rPr>
          <w:rFonts w:eastAsia="Arial"/>
          <w:spacing w:val="-1"/>
          <w:sz w:val="24"/>
          <w:szCs w:val="24"/>
        </w:rPr>
        <w:t>p</w:t>
      </w:r>
      <w:r w:rsidRPr="00A31EF8">
        <w:rPr>
          <w:rFonts w:eastAsia="Arial"/>
          <w:spacing w:val="1"/>
          <w:sz w:val="24"/>
          <w:szCs w:val="24"/>
        </w:rPr>
        <w:t>on</w:t>
      </w:r>
      <w:r w:rsidRPr="00A31EF8">
        <w:rPr>
          <w:rFonts w:eastAsia="Arial"/>
          <w:spacing w:val="-1"/>
          <w:sz w:val="24"/>
          <w:szCs w:val="24"/>
        </w:rPr>
        <w:t>d</w:t>
      </w:r>
      <w:r w:rsidRPr="00A31EF8">
        <w:rPr>
          <w:rFonts w:eastAsia="Arial"/>
          <w:spacing w:val="1"/>
          <w:sz w:val="24"/>
          <w:szCs w:val="24"/>
        </w:rPr>
        <w:t>en</w:t>
      </w:r>
      <w:r w:rsidRPr="00A31EF8">
        <w:rPr>
          <w:rFonts w:eastAsia="Arial"/>
          <w:sz w:val="24"/>
          <w:szCs w:val="24"/>
        </w:rPr>
        <w:t>ts</w:t>
      </w:r>
      <w:r w:rsidRPr="00A31EF8">
        <w:rPr>
          <w:rFonts w:eastAsia="Arial"/>
          <w:spacing w:val="3"/>
          <w:sz w:val="24"/>
          <w:szCs w:val="24"/>
        </w:rPr>
        <w:t xml:space="preserve"> </w:t>
      </w:r>
      <w:r>
        <w:rPr>
          <w:rFonts w:eastAsia="Arial"/>
          <w:spacing w:val="-1"/>
          <w:sz w:val="24"/>
          <w:szCs w:val="24"/>
        </w:rPr>
        <w:t>are encouraged to</w:t>
      </w:r>
      <w:r w:rsidRPr="00A31EF8">
        <w:rPr>
          <w:rFonts w:eastAsia="Arial"/>
          <w:sz w:val="24"/>
          <w:szCs w:val="24"/>
        </w:rPr>
        <w:t xml:space="preserve"> re</w:t>
      </w:r>
      <w:r w:rsidRPr="00A31EF8">
        <w:rPr>
          <w:rFonts w:eastAsia="Arial"/>
          <w:spacing w:val="-1"/>
          <w:sz w:val="24"/>
          <w:szCs w:val="24"/>
        </w:rPr>
        <w:t>q</w:t>
      </w:r>
      <w:r w:rsidRPr="00A31EF8">
        <w:rPr>
          <w:rFonts w:eastAsia="Arial"/>
          <w:spacing w:val="1"/>
          <w:sz w:val="24"/>
          <w:szCs w:val="24"/>
        </w:rPr>
        <w:t>ue</w:t>
      </w:r>
      <w:r w:rsidRPr="00A31EF8">
        <w:rPr>
          <w:rFonts w:eastAsia="Arial"/>
          <w:sz w:val="24"/>
          <w:szCs w:val="24"/>
        </w:rPr>
        <w:t>st</w:t>
      </w:r>
      <w:r w:rsidRPr="00A31EF8">
        <w:rPr>
          <w:rFonts w:eastAsia="Arial"/>
          <w:spacing w:val="3"/>
          <w:sz w:val="24"/>
          <w:szCs w:val="24"/>
        </w:rPr>
        <w:t xml:space="preserve"> </w:t>
      </w:r>
      <w:r w:rsidRPr="00A31EF8">
        <w:rPr>
          <w:rFonts w:eastAsia="Arial"/>
          <w:sz w:val="24"/>
          <w:szCs w:val="24"/>
        </w:rPr>
        <w:t>a</w:t>
      </w:r>
      <w:r w:rsidRPr="00A31EF8">
        <w:rPr>
          <w:rFonts w:eastAsia="Arial"/>
          <w:spacing w:val="3"/>
          <w:sz w:val="24"/>
          <w:szCs w:val="24"/>
        </w:rPr>
        <w:t xml:space="preserve"> </w:t>
      </w:r>
      <w:r w:rsidRPr="00A31EF8">
        <w:rPr>
          <w:rFonts w:eastAsia="Arial"/>
          <w:sz w:val="24"/>
          <w:szCs w:val="24"/>
        </w:rPr>
        <w:t>c</w:t>
      </w:r>
      <w:r w:rsidRPr="00A31EF8">
        <w:rPr>
          <w:rFonts w:eastAsia="Arial"/>
          <w:spacing w:val="1"/>
          <w:sz w:val="24"/>
          <w:szCs w:val="24"/>
        </w:rPr>
        <w:t>o</w:t>
      </w:r>
      <w:r w:rsidRPr="00A31EF8">
        <w:rPr>
          <w:rFonts w:eastAsia="Arial"/>
          <w:spacing w:val="-1"/>
          <w:sz w:val="24"/>
          <w:szCs w:val="24"/>
        </w:rPr>
        <w:t>n</w:t>
      </w:r>
      <w:r w:rsidRPr="00A31EF8">
        <w:rPr>
          <w:rFonts w:eastAsia="Arial"/>
          <w:spacing w:val="3"/>
          <w:sz w:val="24"/>
          <w:szCs w:val="24"/>
        </w:rPr>
        <w:t>f</w:t>
      </w:r>
      <w:r w:rsidRPr="00A31EF8">
        <w:rPr>
          <w:rFonts w:eastAsia="Arial"/>
          <w:sz w:val="24"/>
          <w:szCs w:val="24"/>
        </w:rPr>
        <w:t>i</w:t>
      </w:r>
      <w:r w:rsidRPr="00A31EF8">
        <w:rPr>
          <w:rFonts w:eastAsia="Arial"/>
          <w:spacing w:val="-1"/>
          <w:sz w:val="24"/>
          <w:szCs w:val="24"/>
        </w:rPr>
        <w:t>r</w:t>
      </w:r>
      <w:r w:rsidRPr="00A31EF8">
        <w:rPr>
          <w:rFonts w:eastAsia="Arial"/>
          <w:spacing w:val="1"/>
          <w:sz w:val="24"/>
          <w:szCs w:val="24"/>
        </w:rPr>
        <w:t>ma</w:t>
      </w:r>
      <w:r w:rsidRPr="00A31EF8">
        <w:rPr>
          <w:rFonts w:eastAsia="Arial"/>
          <w:sz w:val="24"/>
          <w:szCs w:val="24"/>
        </w:rPr>
        <w:t>t</w:t>
      </w:r>
      <w:r w:rsidRPr="00A31EF8">
        <w:rPr>
          <w:rFonts w:eastAsia="Arial"/>
          <w:spacing w:val="-2"/>
          <w:sz w:val="24"/>
          <w:szCs w:val="24"/>
        </w:rPr>
        <w:t>i</w:t>
      </w:r>
      <w:r w:rsidRPr="00A31EF8">
        <w:rPr>
          <w:rFonts w:eastAsia="Arial"/>
          <w:spacing w:val="1"/>
          <w:sz w:val="24"/>
          <w:szCs w:val="24"/>
        </w:rPr>
        <w:t>o</w:t>
      </w:r>
      <w:r w:rsidRPr="00A31EF8">
        <w:rPr>
          <w:rFonts w:eastAsia="Arial"/>
          <w:sz w:val="24"/>
          <w:szCs w:val="24"/>
        </w:rPr>
        <w:t>n</w:t>
      </w:r>
      <w:r w:rsidRPr="00A31EF8">
        <w:rPr>
          <w:rFonts w:eastAsia="Arial"/>
          <w:spacing w:val="3"/>
          <w:sz w:val="24"/>
          <w:szCs w:val="24"/>
        </w:rPr>
        <w:t xml:space="preserve"> </w:t>
      </w:r>
      <w:r w:rsidRPr="00A31EF8">
        <w:rPr>
          <w:rFonts w:eastAsia="Arial"/>
          <w:spacing w:val="-1"/>
          <w:sz w:val="24"/>
          <w:szCs w:val="24"/>
        </w:rPr>
        <w:t>o</w:t>
      </w:r>
      <w:r w:rsidRPr="00A31EF8">
        <w:rPr>
          <w:rFonts w:eastAsia="Arial"/>
          <w:sz w:val="24"/>
          <w:szCs w:val="24"/>
        </w:rPr>
        <w:t>f</w:t>
      </w:r>
      <w:r w:rsidRPr="00A31EF8">
        <w:rPr>
          <w:rFonts w:eastAsia="Arial"/>
          <w:spacing w:val="5"/>
          <w:sz w:val="24"/>
          <w:szCs w:val="24"/>
        </w:rPr>
        <w:t xml:space="preserve"> </w:t>
      </w:r>
      <w:r w:rsidRPr="00A31EF8">
        <w:rPr>
          <w:rFonts w:eastAsia="Arial"/>
          <w:sz w:val="24"/>
          <w:szCs w:val="24"/>
        </w:rPr>
        <w:t>r</w:t>
      </w:r>
      <w:r w:rsidRPr="00A31EF8">
        <w:rPr>
          <w:rFonts w:eastAsia="Arial"/>
          <w:spacing w:val="-2"/>
          <w:sz w:val="24"/>
          <w:szCs w:val="24"/>
        </w:rPr>
        <w:t>e</w:t>
      </w:r>
      <w:r w:rsidRPr="00A31EF8">
        <w:rPr>
          <w:rFonts w:eastAsia="Arial"/>
          <w:sz w:val="24"/>
          <w:szCs w:val="24"/>
        </w:rPr>
        <w:t>c</w:t>
      </w:r>
      <w:r w:rsidRPr="00A31EF8">
        <w:rPr>
          <w:rFonts w:eastAsia="Arial"/>
          <w:spacing w:val="1"/>
          <w:sz w:val="24"/>
          <w:szCs w:val="24"/>
        </w:rPr>
        <w:t>e</w:t>
      </w:r>
      <w:r w:rsidRPr="00A31EF8">
        <w:rPr>
          <w:rFonts w:eastAsia="Arial"/>
          <w:sz w:val="24"/>
          <w:szCs w:val="24"/>
        </w:rPr>
        <w:t>ipt</w:t>
      </w:r>
      <w:r w:rsidRPr="00A31EF8">
        <w:rPr>
          <w:rFonts w:eastAsia="Arial"/>
          <w:spacing w:val="3"/>
          <w:sz w:val="24"/>
          <w:szCs w:val="24"/>
        </w:rPr>
        <w:t xml:space="preserve"> </w:t>
      </w:r>
      <w:r w:rsidRPr="00A31EF8">
        <w:rPr>
          <w:rFonts w:eastAsia="Arial"/>
          <w:spacing w:val="-1"/>
          <w:sz w:val="24"/>
          <w:szCs w:val="24"/>
        </w:rPr>
        <w:t>o</w:t>
      </w:r>
      <w:r w:rsidRPr="00A31EF8">
        <w:rPr>
          <w:rFonts w:eastAsia="Arial"/>
          <w:sz w:val="24"/>
          <w:szCs w:val="24"/>
        </w:rPr>
        <w:t>f</w:t>
      </w:r>
      <w:r w:rsidRPr="00A31EF8">
        <w:rPr>
          <w:rFonts w:eastAsia="Arial"/>
          <w:spacing w:val="5"/>
          <w:sz w:val="24"/>
          <w:szCs w:val="24"/>
        </w:rPr>
        <w:t xml:space="preserve"> </w:t>
      </w:r>
      <w:r w:rsidRPr="00A31EF8">
        <w:rPr>
          <w:rFonts w:eastAsia="Arial"/>
          <w:sz w:val="24"/>
          <w:szCs w:val="24"/>
        </w:rPr>
        <w:t>t</w:t>
      </w:r>
      <w:r w:rsidRPr="00A31EF8">
        <w:rPr>
          <w:rFonts w:eastAsia="Arial"/>
          <w:spacing w:val="-1"/>
          <w:sz w:val="24"/>
          <w:szCs w:val="24"/>
        </w:rPr>
        <w:t>h</w:t>
      </w:r>
      <w:r w:rsidRPr="00A31EF8">
        <w:rPr>
          <w:rFonts w:eastAsia="Arial"/>
          <w:sz w:val="24"/>
          <w:szCs w:val="24"/>
        </w:rPr>
        <w:t>e</w:t>
      </w:r>
      <w:r w:rsidRPr="00A31EF8">
        <w:rPr>
          <w:rFonts w:eastAsia="Arial"/>
          <w:spacing w:val="3"/>
          <w:sz w:val="24"/>
          <w:szCs w:val="24"/>
        </w:rPr>
        <w:t xml:space="preserve"> </w:t>
      </w:r>
      <w:r w:rsidRPr="00A31EF8">
        <w:rPr>
          <w:rFonts w:eastAsia="Arial"/>
          <w:spacing w:val="1"/>
          <w:sz w:val="24"/>
          <w:szCs w:val="24"/>
        </w:rPr>
        <w:t>e</w:t>
      </w:r>
      <w:r w:rsidRPr="00A31EF8">
        <w:rPr>
          <w:rFonts w:eastAsia="Arial"/>
          <w:spacing w:val="-1"/>
          <w:sz w:val="24"/>
          <w:szCs w:val="24"/>
        </w:rPr>
        <w:t>m</w:t>
      </w:r>
      <w:r w:rsidRPr="00A31EF8">
        <w:rPr>
          <w:rFonts w:eastAsia="Arial"/>
          <w:spacing w:val="1"/>
          <w:sz w:val="24"/>
          <w:szCs w:val="24"/>
        </w:rPr>
        <w:t>a</w:t>
      </w:r>
      <w:r w:rsidRPr="00A31EF8">
        <w:rPr>
          <w:rFonts w:eastAsia="Arial"/>
          <w:sz w:val="24"/>
          <w:szCs w:val="24"/>
        </w:rPr>
        <w:t>i</w:t>
      </w:r>
      <w:r w:rsidRPr="00A31EF8">
        <w:rPr>
          <w:rFonts w:eastAsia="Arial"/>
          <w:spacing w:val="-1"/>
          <w:sz w:val="24"/>
          <w:szCs w:val="24"/>
        </w:rPr>
        <w:t>l</w:t>
      </w:r>
      <w:r w:rsidRPr="00A31EF8">
        <w:rPr>
          <w:rFonts w:eastAsia="Arial"/>
          <w:spacing w:val="1"/>
          <w:sz w:val="24"/>
          <w:szCs w:val="24"/>
        </w:rPr>
        <w:t>e</w:t>
      </w:r>
      <w:r w:rsidRPr="00A31EF8">
        <w:rPr>
          <w:rFonts w:eastAsia="Arial"/>
          <w:sz w:val="24"/>
          <w:szCs w:val="24"/>
        </w:rPr>
        <w:t>d res</w:t>
      </w:r>
      <w:r w:rsidRPr="00A31EF8">
        <w:rPr>
          <w:rFonts w:eastAsia="Arial"/>
          <w:spacing w:val="1"/>
          <w:sz w:val="24"/>
          <w:szCs w:val="24"/>
        </w:rPr>
        <w:t>pon</w:t>
      </w:r>
      <w:r w:rsidRPr="00A31EF8">
        <w:rPr>
          <w:rFonts w:eastAsia="Arial"/>
          <w:spacing w:val="-2"/>
          <w:sz w:val="24"/>
          <w:szCs w:val="24"/>
        </w:rPr>
        <w:t>s</w:t>
      </w:r>
      <w:r w:rsidRPr="00A31EF8">
        <w:rPr>
          <w:rFonts w:eastAsia="Arial"/>
          <w:spacing w:val="1"/>
          <w:sz w:val="24"/>
          <w:szCs w:val="24"/>
        </w:rPr>
        <w:t>e</w:t>
      </w:r>
      <w:r>
        <w:rPr>
          <w:rFonts w:eastAsia="Arial"/>
          <w:spacing w:val="1"/>
          <w:sz w:val="24"/>
          <w:szCs w:val="24"/>
        </w:rPr>
        <w:t xml:space="preserve"> from the Issuing Officer</w:t>
      </w:r>
      <w:r w:rsidRPr="00A31EF8">
        <w:rPr>
          <w:rFonts w:eastAsia="Arial"/>
          <w:sz w:val="24"/>
          <w:szCs w:val="24"/>
        </w:rPr>
        <w:t>.</w:t>
      </w:r>
      <w:r>
        <w:rPr>
          <w:rFonts w:eastAsia="Arial"/>
          <w:sz w:val="24"/>
          <w:szCs w:val="24"/>
        </w:rPr>
        <w:t xml:space="preserve"> </w:t>
      </w:r>
      <w:r w:rsidRPr="00A31EF8">
        <w:rPr>
          <w:rFonts w:eastAsia="Arial"/>
          <w:sz w:val="24"/>
          <w:szCs w:val="24"/>
        </w:rPr>
        <w:t>Res</w:t>
      </w:r>
      <w:r w:rsidRPr="00A31EF8">
        <w:rPr>
          <w:rFonts w:eastAsia="Arial"/>
          <w:spacing w:val="1"/>
          <w:sz w:val="24"/>
          <w:szCs w:val="24"/>
        </w:rPr>
        <w:t>pon</w:t>
      </w:r>
      <w:r w:rsidRPr="00A31EF8">
        <w:rPr>
          <w:rFonts w:eastAsia="Arial"/>
          <w:spacing w:val="-2"/>
          <w:sz w:val="24"/>
          <w:szCs w:val="24"/>
        </w:rPr>
        <w:t>s</w:t>
      </w:r>
      <w:r w:rsidRPr="00A31EF8">
        <w:rPr>
          <w:rFonts w:eastAsia="Arial"/>
          <w:spacing w:val="1"/>
          <w:sz w:val="24"/>
          <w:szCs w:val="24"/>
        </w:rPr>
        <w:t>e</w:t>
      </w:r>
      <w:r w:rsidRPr="00A31EF8">
        <w:rPr>
          <w:rFonts w:eastAsia="Arial"/>
          <w:sz w:val="24"/>
          <w:szCs w:val="24"/>
        </w:rPr>
        <w:t>s</w:t>
      </w:r>
      <w:r w:rsidRPr="00A31EF8">
        <w:rPr>
          <w:rFonts w:eastAsia="Arial"/>
          <w:spacing w:val="1"/>
          <w:sz w:val="24"/>
          <w:szCs w:val="24"/>
        </w:rPr>
        <w:t xml:space="preserve"> </w:t>
      </w:r>
      <w:r>
        <w:rPr>
          <w:rFonts w:eastAsia="Arial"/>
          <w:spacing w:val="-3"/>
          <w:sz w:val="24"/>
          <w:szCs w:val="24"/>
        </w:rPr>
        <w:t>may</w:t>
      </w:r>
      <w:r w:rsidRPr="00A31EF8">
        <w:rPr>
          <w:rFonts w:eastAsia="Arial"/>
          <w:spacing w:val="1"/>
          <w:sz w:val="24"/>
          <w:szCs w:val="24"/>
        </w:rPr>
        <w:t xml:space="preserve"> b</w:t>
      </w:r>
      <w:r w:rsidRPr="00A31EF8">
        <w:rPr>
          <w:rFonts w:eastAsia="Arial"/>
          <w:sz w:val="24"/>
          <w:szCs w:val="24"/>
        </w:rPr>
        <w:t>e</w:t>
      </w:r>
      <w:r w:rsidRPr="00A31EF8">
        <w:rPr>
          <w:rFonts w:eastAsia="Arial"/>
          <w:spacing w:val="2"/>
          <w:sz w:val="24"/>
          <w:szCs w:val="24"/>
        </w:rPr>
        <w:t xml:space="preserve"> </w:t>
      </w:r>
      <w:r w:rsidRPr="00A31EF8">
        <w:rPr>
          <w:rFonts w:eastAsia="Arial"/>
          <w:spacing w:val="1"/>
          <w:sz w:val="24"/>
          <w:szCs w:val="24"/>
        </w:rPr>
        <w:t>a</w:t>
      </w:r>
      <w:r w:rsidRPr="00A31EF8">
        <w:rPr>
          <w:rFonts w:eastAsia="Arial"/>
          <w:sz w:val="24"/>
          <w:szCs w:val="24"/>
        </w:rPr>
        <w:t>cc</w:t>
      </w:r>
      <w:r w:rsidRPr="00A31EF8">
        <w:rPr>
          <w:rFonts w:eastAsia="Arial"/>
          <w:spacing w:val="1"/>
          <w:sz w:val="24"/>
          <w:szCs w:val="24"/>
        </w:rPr>
        <w:t>ep</w:t>
      </w:r>
      <w:r w:rsidRPr="00A31EF8">
        <w:rPr>
          <w:rFonts w:eastAsia="Arial"/>
          <w:sz w:val="24"/>
          <w:szCs w:val="24"/>
        </w:rPr>
        <w:t>t</w:t>
      </w:r>
      <w:r w:rsidRPr="00A31EF8">
        <w:rPr>
          <w:rFonts w:eastAsia="Arial"/>
          <w:spacing w:val="-1"/>
          <w:sz w:val="24"/>
          <w:szCs w:val="24"/>
        </w:rPr>
        <w:t>e</w:t>
      </w:r>
      <w:r w:rsidRPr="00A31EF8">
        <w:rPr>
          <w:rFonts w:eastAsia="Arial"/>
          <w:sz w:val="24"/>
          <w:szCs w:val="24"/>
        </w:rPr>
        <w:t>d</w:t>
      </w:r>
      <w:r w:rsidRPr="00A31EF8">
        <w:rPr>
          <w:rFonts w:eastAsia="Arial"/>
          <w:spacing w:val="6"/>
          <w:sz w:val="24"/>
          <w:szCs w:val="24"/>
        </w:rPr>
        <w:t xml:space="preserve"> </w:t>
      </w:r>
      <w:r w:rsidRPr="00A31EF8">
        <w:rPr>
          <w:rFonts w:eastAsia="Arial"/>
          <w:spacing w:val="-2"/>
          <w:sz w:val="24"/>
          <w:szCs w:val="24"/>
        </w:rPr>
        <w:t>v</w:t>
      </w:r>
      <w:r w:rsidRPr="00A31EF8">
        <w:rPr>
          <w:rFonts w:eastAsia="Arial"/>
          <w:sz w:val="24"/>
          <w:szCs w:val="24"/>
        </w:rPr>
        <w:t>ia</w:t>
      </w:r>
      <w:r w:rsidRPr="00A31EF8">
        <w:rPr>
          <w:rFonts w:eastAsia="Arial"/>
          <w:spacing w:val="2"/>
          <w:sz w:val="24"/>
          <w:szCs w:val="24"/>
        </w:rPr>
        <w:t xml:space="preserve"> </w:t>
      </w:r>
      <w:r w:rsidRPr="00A31EF8">
        <w:rPr>
          <w:rFonts w:eastAsia="Arial"/>
          <w:spacing w:val="1"/>
          <w:sz w:val="24"/>
          <w:szCs w:val="24"/>
        </w:rPr>
        <w:t>e</w:t>
      </w:r>
      <w:r w:rsidRPr="00A31EF8">
        <w:rPr>
          <w:rFonts w:eastAsia="Arial"/>
          <w:spacing w:val="-1"/>
          <w:sz w:val="24"/>
          <w:szCs w:val="24"/>
        </w:rPr>
        <w:t>m</w:t>
      </w:r>
      <w:r w:rsidRPr="00A31EF8">
        <w:rPr>
          <w:rFonts w:eastAsia="Arial"/>
          <w:spacing w:val="1"/>
          <w:sz w:val="24"/>
          <w:szCs w:val="24"/>
        </w:rPr>
        <w:t>a</w:t>
      </w:r>
      <w:r w:rsidRPr="00A31EF8">
        <w:rPr>
          <w:rFonts w:eastAsia="Arial"/>
          <w:sz w:val="24"/>
          <w:szCs w:val="24"/>
        </w:rPr>
        <w:t>il</w:t>
      </w:r>
      <w:r w:rsidRPr="00A31EF8">
        <w:rPr>
          <w:rFonts w:eastAsia="Arial"/>
          <w:spacing w:val="1"/>
          <w:sz w:val="24"/>
          <w:szCs w:val="24"/>
        </w:rPr>
        <w:t xml:space="preserve"> </w:t>
      </w:r>
      <w:r>
        <w:rPr>
          <w:rFonts w:eastAsia="Arial"/>
          <w:sz w:val="24"/>
          <w:szCs w:val="24"/>
        </w:rPr>
        <w:t xml:space="preserve">through the date and time stated in the RFI timetable.  </w:t>
      </w:r>
      <w:r w:rsidRPr="00A31EF8">
        <w:rPr>
          <w:rFonts w:eastAsia="Arial"/>
          <w:sz w:val="24"/>
          <w:szCs w:val="24"/>
        </w:rPr>
        <w:t xml:space="preserve"> </w:t>
      </w:r>
    </w:p>
    <w:p w14:paraId="21DA93B1" w14:textId="77777777" w:rsidR="00A1302B" w:rsidRDefault="00A1302B" w:rsidP="00A1302B">
      <w:pPr>
        <w:spacing w:before="29"/>
        <w:ind w:right="402"/>
        <w:rPr>
          <w:rFonts w:eastAsia="Arial"/>
          <w:sz w:val="24"/>
          <w:szCs w:val="24"/>
        </w:rPr>
      </w:pPr>
    </w:p>
    <w:p w14:paraId="4DB6C68C" w14:textId="3161AD53" w:rsidR="004971EE" w:rsidRDefault="00A1302B" w:rsidP="00A1302B">
      <w:pPr>
        <w:ind w:right="396"/>
        <w:rPr>
          <w:rFonts w:eastAsia="Arial"/>
          <w:sz w:val="24"/>
          <w:szCs w:val="24"/>
        </w:rPr>
      </w:pPr>
      <w:r>
        <w:rPr>
          <w:rFonts w:eastAsia="Arial"/>
          <w:sz w:val="24"/>
          <w:szCs w:val="24"/>
        </w:rPr>
        <w:t>Responses shall be</w:t>
      </w:r>
      <w:r w:rsidRPr="00A31EF8">
        <w:rPr>
          <w:rFonts w:eastAsia="Arial"/>
          <w:spacing w:val="2"/>
          <w:sz w:val="24"/>
          <w:szCs w:val="24"/>
        </w:rPr>
        <w:t xml:space="preserve"> </w:t>
      </w:r>
      <w:r w:rsidRPr="00A31EF8">
        <w:rPr>
          <w:rFonts w:eastAsia="Arial"/>
          <w:sz w:val="24"/>
          <w:szCs w:val="24"/>
        </w:rPr>
        <w:t>c</w:t>
      </w:r>
      <w:r w:rsidRPr="00A31EF8">
        <w:rPr>
          <w:rFonts w:eastAsia="Arial"/>
          <w:spacing w:val="1"/>
          <w:sz w:val="24"/>
          <w:szCs w:val="24"/>
        </w:rPr>
        <w:t>on</w:t>
      </w:r>
      <w:r w:rsidRPr="00A31EF8">
        <w:rPr>
          <w:rFonts w:eastAsia="Arial"/>
          <w:sz w:val="24"/>
          <w:szCs w:val="24"/>
        </w:rPr>
        <w:t xml:space="preserve">cise </w:t>
      </w:r>
      <w:r w:rsidRPr="00A31EF8">
        <w:rPr>
          <w:rFonts w:eastAsia="Arial"/>
          <w:spacing w:val="-3"/>
          <w:sz w:val="24"/>
          <w:szCs w:val="24"/>
        </w:rPr>
        <w:t>w</w:t>
      </w:r>
      <w:r w:rsidRPr="00A31EF8">
        <w:rPr>
          <w:rFonts w:eastAsia="Arial"/>
          <w:sz w:val="24"/>
          <w:szCs w:val="24"/>
        </w:rPr>
        <w:t>ith</w:t>
      </w:r>
      <w:r w:rsidRPr="00A31EF8">
        <w:rPr>
          <w:rFonts w:eastAsia="Arial"/>
          <w:spacing w:val="2"/>
          <w:sz w:val="24"/>
          <w:szCs w:val="24"/>
        </w:rPr>
        <w:t xml:space="preserve"> </w:t>
      </w:r>
      <w:r w:rsidRPr="00A31EF8">
        <w:rPr>
          <w:rFonts w:eastAsia="Arial"/>
          <w:spacing w:val="1"/>
          <w:sz w:val="24"/>
          <w:szCs w:val="24"/>
        </w:rPr>
        <w:t>e</w:t>
      </w:r>
      <w:r w:rsidRPr="00A31EF8">
        <w:rPr>
          <w:rFonts w:eastAsia="Arial"/>
          <w:spacing w:val="-1"/>
          <w:sz w:val="24"/>
          <w:szCs w:val="24"/>
        </w:rPr>
        <w:t>n</w:t>
      </w:r>
      <w:r w:rsidRPr="00A31EF8">
        <w:rPr>
          <w:rFonts w:eastAsia="Arial"/>
          <w:spacing w:val="1"/>
          <w:sz w:val="24"/>
          <w:szCs w:val="24"/>
        </w:rPr>
        <w:t>ou</w:t>
      </w:r>
      <w:r w:rsidRPr="00A31EF8">
        <w:rPr>
          <w:rFonts w:eastAsia="Arial"/>
          <w:spacing w:val="-1"/>
          <w:sz w:val="24"/>
          <w:szCs w:val="24"/>
        </w:rPr>
        <w:t>g</w:t>
      </w:r>
      <w:r w:rsidRPr="00A31EF8">
        <w:rPr>
          <w:rFonts w:eastAsia="Arial"/>
          <w:sz w:val="24"/>
          <w:szCs w:val="24"/>
        </w:rPr>
        <w:t>h</w:t>
      </w:r>
      <w:r w:rsidRPr="00A31EF8">
        <w:rPr>
          <w:rFonts w:eastAsia="Arial"/>
          <w:spacing w:val="2"/>
          <w:sz w:val="24"/>
          <w:szCs w:val="24"/>
        </w:rPr>
        <w:t xml:space="preserve"> </w:t>
      </w:r>
      <w:r w:rsidRPr="00A31EF8">
        <w:rPr>
          <w:rFonts w:eastAsia="Arial"/>
          <w:spacing w:val="1"/>
          <w:sz w:val="24"/>
          <w:szCs w:val="24"/>
        </w:rPr>
        <w:t>de</w:t>
      </w:r>
      <w:r w:rsidRPr="00A31EF8">
        <w:rPr>
          <w:rFonts w:eastAsia="Arial"/>
          <w:spacing w:val="-2"/>
          <w:sz w:val="24"/>
          <w:szCs w:val="24"/>
        </w:rPr>
        <w:t>t</w:t>
      </w:r>
      <w:r w:rsidRPr="00A31EF8">
        <w:rPr>
          <w:rFonts w:eastAsia="Arial"/>
          <w:spacing w:val="1"/>
          <w:sz w:val="24"/>
          <w:szCs w:val="24"/>
        </w:rPr>
        <w:t>a</w:t>
      </w:r>
      <w:r w:rsidRPr="00A31EF8">
        <w:rPr>
          <w:rFonts w:eastAsia="Arial"/>
          <w:sz w:val="24"/>
          <w:szCs w:val="24"/>
        </w:rPr>
        <w:t>il</w:t>
      </w:r>
      <w:r w:rsidRPr="00A31EF8">
        <w:rPr>
          <w:rFonts w:eastAsia="Arial"/>
          <w:spacing w:val="4"/>
          <w:sz w:val="24"/>
          <w:szCs w:val="24"/>
        </w:rPr>
        <w:t xml:space="preserve"> </w:t>
      </w:r>
      <w:r w:rsidRPr="00A31EF8">
        <w:rPr>
          <w:rFonts w:eastAsia="Arial"/>
          <w:sz w:val="24"/>
          <w:szCs w:val="24"/>
        </w:rPr>
        <w:t>to</w:t>
      </w:r>
      <w:r w:rsidRPr="00A31EF8">
        <w:rPr>
          <w:rFonts w:eastAsia="Arial"/>
          <w:spacing w:val="1"/>
          <w:sz w:val="24"/>
          <w:szCs w:val="24"/>
        </w:rPr>
        <w:t xml:space="preserve"> </w:t>
      </w:r>
      <w:r w:rsidRPr="00A31EF8">
        <w:rPr>
          <w:rFonts w:eastAsia="Arial"/>
          <w:spacing w:val="3"/>
          <w:sz w:val="24"/>
          <w:szCs w:val="24"/>
        </w:rPr>
        <w:t>f</w:t>
      </w:r>
      <w:r w:rsidRPr="00A31EF8">
        <w:rPr>
          <w:rFonts w:eastAsia="Arial"/>
          <w:spacing w:val="1"/>
          <w:sz w:val="24"/>
          <w:szCs w:val="24"/>
        </w:rPr>
        <w:t>a</w:t>
      </w:r>
      <w:r w:rsidRPr="00A31EF8">
        <w:rPr>
          <w:rFonts w:eastAsia="Arial"/>
          <w:sz w:val="24"/>
          <w:szCs w:val="24"/>
        </w:rPr>
        <w:t>ci</w:t>
      </w:r>
      <w:r w:rsidRPr="00A31EF8">
        <w:rPr>
          <w:rFonts w:eastAsia="Arial"/>
          <w:spacing w:val="-1"/>
          <w:sz w:val="24"/>
          <w:szCs w:val="24"/>
        </w:rPr>
        <w:t>l</w:t>
      </w:r>
      <w:r w:rsidRPr="00A31EF8">
        <w:rPr>
          <w:rFonts w:eastAsia="Arial"/>
          <w:sz w:val="24"/>
          <w:szCs w:val="24"/>
        </w:rPr>
        <w:t>it</w:t>
      </w:r>
      <w:r w:rsidRPr="00A31EF8">
        <w:rPr>
          <w:rFonts w:eastAsia="Arial"/>
          <w:spacing w:val="1"/>
          <w:sz w:val="24"/>
          <w:szCs w:val="24"/>
        </w:rPr>
        <w:t>a</w:t>
      </w:r>
      <w:r w:rsidRPr="00A31EF8">
        <w:rPr>
          <w:rFonts w:eastAsia="Arial"/>
          <w:spacing w:val="-2"/>
          <w:sz w:val="24"/>
          <w:szCs w:val="24"/>
        </w:rPr>
        <w:t>t</w:t>
      </w:r>
      <w:r w:rsidRPr="00A31EF8">
        <w:rPr>
          <w:rFonts w:eastAsia="Arial"/>
          <w:sz w:val="24"/>
          <w:szCs w:val="24"/>
        </w:rPr>
        <w:t>e</w:t>
      </w:r>
      <w:r w:rsidRPr="00A31EF8">
        <w:rPr>
          <w:rFonts w:eastAsia="Arial"/>
          <w:spacing w:val="3"/>
          <w:sz w:val="24"/>
          <w:szCs w:val="24"/>
        </w:rPr>
        <w:t xml:space="preserve"> </w:t>
      </w:r>
      <w:r w:rsidRPr="00A31EF8">
        <w:rPr>
          <w:rFonts w:eastAsia="Arial"/>
          <w:sz w:val="24"/>
          <w:szCs w:val="24"/>
        </w:rPr>
        <w:t>cl</w:t>
      </w:r>
      <w:r w:rsidRPr="00A31EF8">
        <w:rPr>
          <w:rFonts w:eastAsia="Arial"/>
          <w:spacing w:val="-2"/>
          <w:sz w:val="24"/>
          <w:szCs w:val="24"/>
        </w:rPr>
        <w:t>e</w:t>
      </w:r>
      <w:r w:rsidRPr="00A31EF8">
        <w:rPr>
          <w:rFonts w:eastAsia="Arial"/>
          <w:spacing w:val="1"/>
          <w:sz w:val="24"/>
          <w:szCs w:val="24"/>
        </w:rPr>
        <w:t>a</w:t>
      </w:r>
      <w:r w:rsidRPr="00A31EF8">
        <w:rPr>
          <w:rFonts w:eastAsia="Arial"/>
          <w:sz w:val="24"/>
          <w:szCs w:val="24"/>
        </w:rPr>
        <w:t>r</w:t>
      </w:r>
      <w:r w:rsidRPr="00A31EF8">
        <w:rPr>
          <w:rFonts w:eastAsia="Arial"/>
          <w:spacing w:val="1"/>
          <w:sz w:val="24"/>
          <w:szCs w:val="24"/>
        </w:rPr>
        <w:t xml:space="preserve"> unde</w:t>
      </w:r>
      <w:r w:rsidRPr="00A31EF8">
        <w:rPr>
          <w:rFonts w:eastAsia="Arial"/>
          <w:sz w:val="24"/>
          <w:szCs w:val="24"/>
        </w:rPr>
        <w:t>rs</w:t>
      </w:r>
      <w:r w:rsidRPr="00A31EF8">
        <w:rPr>
          <w:rFonts w:eastAsia="Arial"/>
          <w:spacing w:val="-3"/>
          <w:sz w:val="24"/>
          <w:szCs w:val="24"/>
        </w:rPr>
        <w:t>t</w:t>
      </w:r>
      <w:r w:rsidRPr="00A31EF8">
        <w:rPr>
          <w:rFonts w:eastAsia="Arial"/>
          <w:spacing w:val="1"/>
          <w:sz w:val="24"/>
          <w:szCs w:val="24"/>
        </w:rPr>
        <w:t>a</w:t>
      </w:r>
      <w:r w:rsidRPr="00A31EF8">
        <w:rPr>
          <w:rFonts w:eastAsia="Arial"/>
          <w:spacing w:val="-1"/>
          <w:sz w:val="24"/>
          <w:szCs w:val="24"/>
        </w:rPr>
        <w:t>n</w:t>
      </w:r>
      <w:r w:rsidRPr="00A31EF8">
        <w:rPr>
          <w:rFonts w:eastAsia="Arial"/>
          <w:spacing w:val="1"/>
          <w:sz w:val="24"/>
          <w:szCs w:val="24"/>
        </w:rPr>
        <w:t>d</w:t>
      </w:r>
      <w:r>
        <w:rPr>
          <w:rFonts w:eastAsia="Arial"/>
          <w:sz w:val="24"/>
          <w:szCs w:val="24"/>
        </w:rPr>
        <w:t>ing</w:t>
      </w:r>
      <w:r w:rsidRPr="00A31EF8">
        <w:rPr>
          <w:rFonts w:eastAsia="Arial"/>
          <w:sz w:val="24"/>
          <w:szCs w:val="24"/>
        </w:rPr>
        <w:t>.</w:t>
      </w:r>
      <w:r>
        <w:rPr>
          <w:rFonts w:eastAsia="Arial"/>
          <w:sz w:val="24"/>
          <w:szCs w:val="24"/>
        </w:rPr>
        <w:t xml:space="preserve"> </w:t>
      </w:r>
      <w:r w:rsidRPr="00A31EF8">
        <w:rPr>
          <w:rFonts w:eastAsia="Arial"/>
          <w:sz w:val="24"/>
          <w:szCs w:val="24"/>
        </w:rPr>
        <w:t>Res</w:t>
      </w:r>
      <w:r w:rsidRPr="00A31EF8">
        <w:rPr>
          <w:rFonts w:eastAsia="Arial"/>
          <w:spacing w:val="1"/>
          <w:sz w:val="24"/>
          <w:szCs w:val="24"/>
        </w:rPr>
        <w:t>p</w:t>
      </w:r>
      <w:r w:rsidRPr="00A31EF8">
        <w:rPr>
          <w:rFonts w:eastAsia="Arial"/>
          <w:spacing w:val="-1"/>
          <w:sz w:val="24"/>
          <w:szCs w:val="24"/>
        </w:rPr>
        <w:t>o</w:t>
      </w:r>
      <w:r w:rsidRPr="00A31EF8">
        <w:rPr>
          <w:rFonts w:eastAsia="Arial"/>
          <w:spacing w:val="1"/>
          <w:sz w:val="24"/>
          <w:szCs w:val="24"/>
        </w:rPr>
        <w:t>n</w:t>
      </w:r>
      <w:r w:rsidRPr="00A31EF8">
        <w:rPr>
          <w:rFonts w:eastAsia="Arial"/>
          <w:spacing w:val="-1"/>
          <w:sz w:val="24"/>
          <w:szCs w:val="24"/>
        </w:rPr>
        <w:t>d</w:t>
      </w:r>
      <w:r w:rsidRPr="00A31EF8">
        <w:rPr>
          <w:rFonts w:eastAsia="Arial"/>
          <w:spacing w:val="1"/>
          <w:sz w:val="24"/>
          <w:szCs w:val="24"/>
        </w:rPr>
        <w:t>en</w:t>
      </w:r>
      <w:r w:rsidRPr="00A31EF8">
        <w:rPr>
          <w:rFonts w:eastAsia="Arial"/>
          <w:sz w:val="24"/>
          <w:szCs w:val="24"/>
        </w:rPr>
        <w:t>ts</w:t>
      </w:r>
      <w:r w:rsidRPr="00A31EF8">
        <w:rPr>
          <w:rFonts w:eastAsia="Arial"/>
          <w:spacing w:val="1"/>
          <w:sz w:val="24"/>
          <w:szCs w:val="24"/>
        </w:rPr>
        <w:t xml:space="preserve"> ma</w:t>
      </w:r>
      <w:r w:rsidRPr="00A31EF8">
        <w:rPr>
          <w:rFonts w:eastAsia="Arial"/>
          <w:sz w:val="24"/>
          <w:szCs w:val="24"/>
        </w:rPr>
        <w:t>y</w:t>
      </w:r>
      <w:r w:rsidRPr="00A31EF8">
        <w:rPr>
          <w:rFonts w:eastAsia="Arial"/>
          <w:spacing w:val="2"/>
          <w:sz w:val="24"/>
          <w:szCs w:val="24"/>
        </w:rPr>
        <w:t xml:space="preserve"> </w:t>
      </w:r>
      <w:r w:rsidRPr="00A31EF8">
        <w:rPr>
          <w:rFonts w:eastAsia="Arial"/>
          <w:spacing w:val="1"/>
          <w:sz w:val="24"/>
          <w:szCs w:val="24"/>
        </w:rPr>
        <w:t>a</w:t>
      </w:r>
      <w:r w:rsidRPr="00A31EF8">
        <w:rPr>
          <w:rFonts w:eastAsia="Arial"/>
          <w:spacing w:val="-1"/>
          <w:sz w:val="24"/>
          <w:szCs w:val="24"/>
        </w:rPr>
        <w:t>d</w:t>
      </w:r>
      <w:r w:rsidRPr="00A31EF8">
        <w:rPr>
          <w:rFonts w:eastAsia="Arial"/>
          <w:spacing w:val="1"/>
          <w:sz w:val="24"/>
          <w:szCs w:val="24"/>
        </w:rPr>
        <w:t>d</w:t>
      </w:r>
      <w:r w:rsidRPr="00A31EF8">
        <w:rPr>
          <w:rFonts w:eastAsia="Arial"/>
          <w:sz w:val="24"/>
          <w:szCs w:val="24"/>
        </w:rPr>
        <w:t>ress</w:t>
      </w:r>
      <w:r w:rsidRPr="00A31EF8">
        <w:rPr>
          <w:rFonts w:eastAsia="Arial"/>
          <w:spacing w:val="3"/>
          <w:sz w:val="24"/>
          <w:szCs w:val="24"/>
        </w:rPr>
        <w:t xml:space="preserve"> </w:t>
      </w:r>
      <w:r w:rsidRPr="00A31EF8">
        <w:rPr>
          <w:rFonts w:eastAsia="Arial"/>
          <w:spacing w:val="-1"/>
          <w:sz w:val="24"/>
          <w:szCs w:val="24"/>
        </w:rPr>
        <w:t>e</w:t>
      </w:r>
      <w:r w:rsidRPr="00A31EF8">
        <w:rPr>
          <w:rFonts w:eastAsia="Arial"/>
          <w:spacing w:val="1"/>
          <w:sz w:val="24"/>
          <w:szCs w:val="24"/>
        </w:rPr>
        <w:t>a</w:t>
      </w:r>
      <w:r w:rsidRPr="00A31EF8">
        <w:rPr>
          <w:rFonts w:eastAsia="Arial"/>
          <w:sz w:val="24"/>
          <w:szCs w:val="24"/>
        </w:rPr>
        <w:t>ch</w:t>
      </w:r>
      <w:r w:rsidRPr="00A31EF8">
        <w:rPr>
          <w:rFonts w:eastAsia="Arial"/>
          <w:spacing w:val="1"/>
          <w:sz w:val="24"/>
          <w:szCs w:val="24"/>
        </w:rPr>
        <w:t xml:space="preserve"> </w:t>
      </w:r>
      <w:r w:rsidRPr="00A31EF8">
        <w:rPr>
          <w:rFonts w:eastAsia="Arial"/>
          <w:spacing w:val="-1"/>
          <w:sz w:val="24"/>
          <w:szCs w:val="24"/>
        </w:rPr>
        <w:t>q</w:t>
      </w:r>
      <w:r w:rsidRPr="00A31EF8">
        <w:rPr>
          <w:rFonts w:eastAsia="Arial"/>
          <w:spacing w:val="1"/>
          <w:sz w:val="24"/>
          <w:szCs w:val="24"/>
        </w:rPr>
        <w:t>u</w:t>
      </w:r>
      <w:r w:rsidRPr="00A31EF8">
        <w:rPr>
          <w:rFonts w:eastAsia="Arial"/>
          <w:spacing w:val="-1"/>
          <w:sz w:val="24"/>
          <w:szCs w:val="24"/>
        </w:rPr>
        <w:t>e</w:t>
      </w:r>
      <w:r w:rsidRPr="00A31EF8">
        <w:rPr>
          <w:rFonts w:eastAsia="Arial"/>
          <w:sz w:val="24"/>
          <w:szCs w:val="24"/>
        </w:rPr>
        <w:t>sti</w:t>
      </w:r>
      <w:r w:rsidRPr="00A31EF8">
        <w:rPr>
          <w:rFonts w:eastAsia="Arial"/>
          <w:spacing w:val="1"/>
          <w:sz w:val="24"/>
          <w:szCs w:val="24"/>
        </w:rPr>
        <w:t>o</w:t>
      </w:r>
      <w:r w:rsidRPr="00A31EF8">
        <w:rPr>
          <w:rFonts w:eastAsia="Arial"/>
          <w:sz w:val="24"/>
          <w:szCs w:val="24"/>
        </w:rPr>
        <w:t>n</w:t>
      </w:r>
      <w:r w:rsidRPr="00A31EF8">
        <w:rPr>
          <w:rFonts w:eastAsia="Arial"/>
          <w:spacing w:val="1"/>
          <w:sz w:val="24"/>
          <w:szCs w:val="24"/>
        </w:rPr>
        <w:t xml:space="preserve"> a</w:t>
      </w:r>
      <w:r w:rsidRPr="00A31EF8">
        <w:rPr>
          <w:rFonts w:eastAsia="Arial"/>
          <w:sz w:val="24"/>
          <w:szCs w:val="24"/>
        </w:rPr>
        <w:t>t</w:t>
      </w:r>
      <w:r w:rsidRPr="00A31EF8">
        <w:rPr>
          <w:rFonts w:eastAsia="Arial"/>
          <w:spacing w:val="3"/>
          <w:sz w:val="24"/>
          <w:szCs w:val="24"/>
        </w:rPr>
        <w:t xml:space="preserve"> </w:t>
      </w:r>
      <w:r w:rsidRPr="00A31EF8">
        <w:rPr>
          <w:rFonts w:eastAsia="Arial"/>
          <w:spacing w:val="-2"/>
          <w:sz w:val="24"/>
          <w:szCs w:val="24"/>
        </w:rPr>
        <w:t>t</w:t>
      </w:r>
      <w:r w:rsidRPr="00A31EF8">
        <w:rPr>
          <w:rFonts w:eastAsia="Arial"/>
          <w:spacing w:val="1"/>
          <w:sz w:val="24"/>
          <w:szCs w:val="24"/>
        </w:rPr>
        <w:t>he</w:t>
      </w:r>
      <w:r w:rsidRPr="00A31EF8">
        <w:rPr>
          <w:rFonts w:eastAsia="Arial"/>
          <w:sz w:val="24"/>
          <w:szCs w:val="24"/>
        </w:rPr>
        <w:t>ir</w:t>
      </w:r>
      <w:r w:rsidRPr="00A31EF8">
        <w:rPr>
          <w:rFonts w:eastAsia="Arial"/>
          <w:spacing w:val="2"/>
          <w:sz w:val="24"/>
          <w:szCs w:val="24"/>
        </w:rPr>
        <w:t xml:space="preserve"> </w:t>
      </w:r>
      <w:r w:rsidRPr="00A31EF8">
        <w:rPr>
          <w:rFonts w:eastAsia="Arial"/>
          <w:spacing w:val="1"/>
          <w:sz w:val="24"/>
          <w:szCs w:val="24"/>
        </w:rPr>
        <w:t>d</w:t>
      </w:r>
      <w:r w:rsidRPr="00A31EF8">
        <w:rPr>
          <w:rFonts w:eastAsia="Arial"/>
          <w:sz w:val="24"/>
          <w:szCs w:val="24"/>
        </w:rPr>
        <w:t>isc</w:t>
      </w:r>
      <w:r w:rsidRPr="00A31EF8">
        <w:rPr>
          <w:rFonts w:eastAsia="Arial"/>
          <w:spacing w:val="-1"/>
          <w:sz w:val="24"/>
          <w:szCs w:val="24"/>
        </w:rPr>
        <w:t>r</w:t>
      </w:r>
      <w:r w:rsidRPr="00A31EF8">
        <w:rPr>
          <w:rFonts w:eastAsia="Arial"/>
          <w:spacing w:val="1"/>
          <w:sz w:val="24"/>
          <w:szCs w:val="24"/>
        </w:rPr>
        <w:t>e</w:t>
      </w:r>
      <w:r w:rsidRPr="00A31EF8">
        <w:rPr>
          <w:rFonts w:eastAsia="Arial"/>
          <w:sz w:val="24"/>
          <w:szCs w:val="24"/>
        </w:rPr>
        <w:t>t</w:t>
      </w:r>
      <w:r w:rsidRPr="00A31EF8">
        <w:rPr>
          <w:rFonts w:eastAsia="Arial"/>
          <w:spacing w:val="-2"/>
          <w:sz w:val="24"/>
          <w:szCs w:val="24"/>
        </w:rPr>
        <w:t>i</w:t>
      </w:r>
      <w:r w:rsidRPr="00A31EF8">
        <w:rPr>
          <w:rFonts w:eastAsia="Arial"/>
          <w:spacing w:val="1"/>
          <w:sz w:val="24"/>
          <w:szCs w:val="24"/>
        </w:rPr>
        <w:t>o</w:t>
      </w:r>
      <w:r>
        <w:rPr>
          <w:rFonts w:eastAsia="Arial"/>
          <w:sz w:val="24"/>
          <w:szCs w:val="24"/>
        </w:rPr>
        <w:t>n.</w:t>
      </w:r>
      <w:r w:rsidRPr="00A31EF8">
        <w:rPr>
          <w:rFonts w:eastAsia="Arial"/>
          <w:spacing w:val="4"/>
          <w:sz w:val="24"/>
          <w:szCs w:val="24"/>
        </w:rPr>
        <w:t xml:space="preserve"> </w:t>
      </w:r>
      <w:r>
        <w:rPr>
          <w:rFonts w:eastAsia="Arial"/>
          <w:sz w:val="24"/>
          <w:szCs w:val="24"/>
        </w:rPr>
        <w:t>R</w:t>
      </w:r>
      <w:r w:rsidRPr="00A31EF8">
        <w:rPr>
          <w:rFonts w:eastAsia="Arial"/>
          <w:sz w:val="24"/>
          <w:szCs w:val="24"/>
        </w:rPr>
        <w:t>e</w:t>
      </w:r>
      <w:r w:rsidRPr="00A31EF8">
        <w:rPr>
          <w:rFonts w:eastAsia="Arial"/>
          <w:spacing w:val="-2"/>
          <w:sz w:val="24"/>
          <w:szCs w:val="24"/>
        </w:rPr>
        <w:t>s</w:t>
      </w:r>
      <w:r w:rsidRPr="00A31EF8">
        <w:rPr>
          <w:rFonts w:eastAsia="Arial"/>
          <w:spacing w:val="1"/>
          <w:sz w:val="24"/>
          <w:szCs w:val="24"/>
        </w:rPr>
        <w:t>po</w:t>
      </w:r>
      <w:r w:rsidRPr="00A31EF8">
        <w:rPr>
          <w:rFonts w:eastAsia="Arial"/>
          <w:spacing w:val="-1"/>
          <w:sz w:val="24"/>
          <w:szCs w:val="24"/>
        </w:rPr>
        <w:t>n</w:t>
      </w:r>
      <w:r w:rsidRPr="00A31EF8">
        <w:rPr>
          <w:rFonts w:eastAsia="Arial"/>
          <w:spacing w:val="1"/>
          <w:sz w:val="24"/>
          <w:szCs w:val="24"/>
        </w:rPr>
        <w:t>de</w:t>
      </w:r>
      <w:r w:rsidRPr="00A31EF8">
        <w:rPr>
          <w:rFonts w:eastAsia="Arial"/>
          <w:spacing w:val="-1"/>
          <w:sz w:val="24"/>
          <w:szCs w:val="24"/>
        </w:rPr>
        <w:t>n</w:t>
      </w:r>
      <w:r w:rsidRPr="00A31EF8">
        <w:rPr>
          <w:rFonts w:eastAsia="Arial"/>
          <w:sz w:val="24"/>
          <w:szCs w:val="24"/>
        </w:rPr>
        <w:t>ts</w:t>
      </w:r>
      <w:r w:rsidRPr="00A31EF8">
        <w:rPr>
          <w:rFonts w:eastAsia="Arial"/>
          <w:spacing w:val="3"/>
          <w:sz w:val="24"/>
          <w:szCs w:val="24"/>
        </w:rPr>
        <w:t xml:space="preserve"> </w:t>
      </w:r>
      <w:r w:rsidRPr="00A31EF8">
        <w:rPr>
          <w:rFonts w:eastAsia="Arial"/>
          <w:spacing w:val="1"/>
          <w:sz w:val="24"/>
          <w:szCs w:val="24"/>
        </w:rPr>
        <w:t>a</w:t>
      </w:r>
      <w:r w:rsidRPr="00A31EF8">
        <w:rPr>
          <w:rFonts w:eastAsia="Arial"/>
          <w:spacing w:val="-3"/>
          <w:sz w:val="24"/>
          <w:szCs w:val="24"/>
        </w:rPr>
        <w:t>r</w:t>
      </w:r>
      <w:r w:rsidRPr="00A31EF8">
        <w:rPr>
          <w:rFonts w:eastAsia="Arial"/>
          <w:sz w:val="24"/>
          <w:szCs w:val="24"/>
        </w:rPr>
        <w:t xml:space="preserve">e </w:t>
      </w:r>
      <w:r w:rsidRPr="00A31EF8">
        <w:rPr>
          <w:rFonts w:eastAsia="Arial"/>
          <w:spacing w:val="1"/>
          <w:sz w:val="24"/>
          <w:szCs w:val="24"/>
        </w:rPr>
        <w:t>no</w:t>
      </w:r>
      <w:r w:rsidRPr="00A31EF8">
        <w:rPr>
          <w:rFonts w:eastAsia="Arial"/>
          <w:sz w:val="24"/>
          <w:szCs w:val="24"/>
        </w:rPr>
        <w:t>t</w:t>
      </w:r>
      <w:r w:rsidRPr="00A31EF8">
        <w:rPr>
          <w:rFonts w:eastAsia="Arial"/>
          <w:spacing w:val="3"/>
          <w:sz w:val="24"/>
          <w:szCs w:val="24"/>
        </w:rPr>
        <w:t xml:space="preserve"> </w:t>
      </w:r>
      <w:r w:rsidRPr="00A31EF8">
        <w:rPr>
          <w:rFonts w:eastAsia="Arial"/>
          <w:spacing w:val="-1"/>
          <w:sz w:val="24"/>
          <w:szCs w:val="24"/>
        </w:rPr>
        <w:t>o</w:t>
      </w:r>
      <w:r w:rsidRPr="00A31EF8">
        <w:rPr>
          <w:rFonts w:eastAsia="Arial"/>
          <w:spacing w:val="1"/>
          <w:sz w:val="24"/>
          <w:szCs w:val="24"/>
        </w:rPr>
        <w:t>b</w:t>
      </w:r>
      <w:r w:rsidRPr="00A31EF8">
        <w:rPr>
          <w:rFonts w:eastAsia="Arial"/>
          <w:sz w:val="24"/>
          <w:szCs w:val="24"/>
        </w:rPr>
        <w:t>l</w:t>
      </w:r>
      <w:r w:rsidRPr="00A31EF8">
        <w:rPr>
          <w:rFonts w:eastAsia="Arial"/>
          <w:spacing w:val="-1"/>
          <w:sz w:val="24"/>
          <w:szCs w:val="24"/>
        </w:rPr>
        <w:t>ig</w:t>
      </w:r>
      <w:r w:rsidRPr="00A31EF8">
        <w:rPr>
          <w:rFonts w:eastAsia="Arial"/>
          <w:spacing w:val="1"/>
          <w:sz w:val="24"/>
          <w:szCs w:val="24"/>
        </w:rPr>
        <w:t>a</w:t>
      </w:r>
      <w:r w:rsidRPr="00A31EF8">
        <w:rPr>
          <w:rFonts w:eastAsia="Arial"/>
          <w:sz w:val="24"/>
          <w:szCs w:val="24"/>
        </w:rPr>
        <w:t>t</w:t>
      </w:r>
      <w:r w:rsidRPr="00A31EF8">
        <w:rPr>
          <w:rFonts w:eastAsia="Arial"/>
          <w:spacing w:val="1"/>
          <w:sz w:val="24"/>
          <w:szCs w:val="24"/>
        </w:rPr>
        <w:t>e</w:t>
      </w:r>
      <w:r w:rsidRPr="00A31EF8">
        <w:rPr>
          <w:rFonts w:eastAsia="Arial"/>
          <w:sz w:val="24"/>
          <w:szCs w:val="24"/>
        </w:rPr>
        <w:t>d</w:t>
      </w:r>
      <w:r w:rsidRPr="00A31EF8">
        <w:rPr>
          <w:rFonts w:eastAsia="Arial"/>
          <w:spacing w:val="3"/>
          <w:sz w:val="24"/>
          <w:szCs w:val="24"/>
        </w:rPr>
        <w:t xml:space="preserve"> </w:t>
      </w:r>
      <w:r w:rsidRPr="00A31EF8">
        <w:rPr>
          <w:rFonts w:eastAsia="Arial"/>
          <w:spacing w:val="-2"/>
          <w:sz w:val="24"/>
          <w:szCs w:val="24"/>
        </w:rPr>
        <w:t>t</w:t>
      </w:r>
      <w:r w:rsidRPr="00A31EF8">
        <w:rPr>
          <w:rFonts w:eastAsia="Arial"/>
          <w:sz w:val="24"/>
          <w:szCs w:val="24"/>
        </w:rPr>
        <w:t>o</w:t>
      </w:r>
      <w:r w:rsidRPr="00A31EF8">
        <w:rPr>
          <w:rFonts w:eastAsia="Arial"/>
          <w:spacing w:val="3"/>
          <w:sz w:val="24"/>
          <w:szCs w:val="24"/>
        </w:rPr>
        <w:t xml:space="preserve"> </w:t>
      </w:r>
      <w:r w:rsidRPr="00A31EF8">
        <w:rPr>
          <w:rFonts w:eastAsia="Arial"/>
          <w:spacing w:val="-1"/>
          <w:sz w:val="24"/>
          <w:szCs w:val="24"/>
        </w:rPr>
        <w:t>a</w:t>
      </w:r>
      <w:r w:rsidRPr="00A31EF8">
        <w:rPr>
          <w:rFonts w:eastAsia="Arial"/>
          <w:spacing w:val="1"/>
          <w:sz w:val="24"/>
          <w:szCs w:val="24"/>
        </w:rPr>
        <w:t>dd</w:t>
      </w:r>
      <w:r w:rsidRPr="00A31EF8">
        <w:rPr>
          <w:rFonts w:eastAsia="Arial"/>
          <w:sz w:val="24"/>
          <w:szCs w:val="24"/>
        </w:rPr>
        <w:t>r</w:t>
      </w:r>
      <w:r w:rsidRPr="00A31EF8">
        <w:rPr>
          <w:rFonts w:eastAsia="Arial"/>
          <w:spacing w:val="-2"/>
          <w:sz w:val="24"/>
          <w:szCs w:val="24"/>
        </w:rPr>
        <w:t>e</w:t>
      </w:r>
      <w:r w:rsidRPr="00A31EF8">
        <w:rPr>
          <w:rFonts w:eastAsia="Arial"/>
          <w:sz w:val="24"/>
          <w:szCs w:val="24"/>
        </w:rPr>
        <w:t>ss</w:t>
      </w:r>
      <w:r w:rsidRPr="00A31EF8">
        <w:rPr>
          <w:rFonts w:eastAsia="Arial"/>
          <w:spacing w:val="2"/>
          <w:sz w:val="24"/>
          <w:szCs w:val="24"/>
        </w:rPr>
        <w:t xml:space="preserve"> </w:t>
      </w:r>
      <w:r w:rsidRPr="00A31EF8">
        <w:rPr>
          <w:rFonts w:eastAsia="Arial"/>
          <w:spacing w:val="1"/>
          <w:sz w:val="24"/>
          <w:szCs w:val="24"/>
        </w:rPr>
        <w:t>ea</w:t>
      </w:r>
      <w:r w:rsidRPr="00A31EF8">
        <w:rPr>
          <w:rFonts w:eastAsia="Arial"/>
          <w:sz w:val="24"/>
          <w:szCs w:val="24"/>
        </w:rPr>
        <w:t>ch</w:t>
      </w:r>
      <w:r w:rsidRPr="00A31EF8">
        <w:rPr>
          <w:rFonts w:eastAsia="Arial"/>
          <w:spacing w:val="3"/>
          <w:sz w:val="24"/>
          <w:szCs w:val="24"/>
        </w:rPr>
        <w:t xml:space="preserve"> </w:t>
      </w:r>
      <w:r w:rsidRPr="00A31EF8">
        <w:rPr>
          <w:rFonts w:eastAsia="Arial"/>
          <w:spacing w:val="-2"/>
          <w:sz w:val="24"/>
          <w:szCs w:val="24"/>
        </w:rPr>
        <w:t>s</w:t>
      </w:r>
      <w:r w:rsidRPr="00A31EF8">
        <w:rPr>
          <w:rFonts w:eastAsia="Arial"/>
          <w:spacing w:val="1"/>
          <w:sz w:val="24"/>
          <w:szCs w:val="24"/>
        </w:rPr>
        <w:t>e</w:t>
      </w:r>
      <w:r w:rsidRPr="00A31EF8">
        <w:rPr>
          <w:rFonts w:eastAsia="Arial"/>
          <w:sz w:val="24"/>
          <w:szCs w:val="24"/>
        </w:rPr>
        <w:t>cti</w:t>
      </w:r>
      <w:r w:rsidRPr="00A31EF8">
        <w:rPr>
          <w:rFonts w:eastAsia="Arial"/>
          <w:spacing w:val="1"/>
          <w:sz w:val="24"/>
          <w:szCs w:val="24"/>
        </w:rPr>
        <w:t>o</w:t>
      </w:r>
      <w:r w:rsidRPr="00A31EF8">
        <w:rPr>
          <w:rFonts w:eastAsia="Arial"/>
          <w:sz w:val="24"/>
          <w:szCs w:val="24"/>
        </w:rPr>
        <w:t>n</w:t>
      </w:r>
      <w:r w:rsidRPr="00A31EF8">
        <w:rPr>
          <w:rFonts w:eastAsia="Arial"/>
          <w:spacing w:val="1"/>
          <w:sz w:val="24"/>
          <w:szCs w:val="24"/>
        </w:rPr>
        <w:t xml:space="preserve"> o</w:t>
      </w:r>
      <w:r w:rsidRPr="00A31EF8">
        <w:rPr>
          <w:rFonts w:eastAsia="Arial"/>
          <w:sz w:val="24"/>
          <w:szCs w:val="24"/>
        </w:rPr>
        <w:t>r</w:t>
      </w:r>
      <w:r w:rsidRPr="00A31EF8">
        <w:rPr>
          <w:rFonts w:eastAsia="Arial"/>
          <w:spacing w:val="2"/>
          <w:sz w:val="24"/>
          <w:szCs w:val="24"/>
        </w:rPr>
        <w:t xml:space="preserve"> </w:t>
      </w:r>
      <w:r w:rsidRPr="00A31EF8">
        <w:rPr>
          <w:rFonts w:eastAsia="Arial"/>
          <w:spacing w:val="-1"/>
          <w:sz w:val="24"/>
          <w:szCs w:val="24"/>
        </w:rPr>
        <w:t>q</w:t>
      </w:r>
      <w:r w:rsidRPr="00A31EF8">
        <w:rPr>
          <w:rFonts w:eastAsia="Arial"/>
          <w:spacing w:val="1"/>
          <w:sz w:val="24"/>
          <w:szCs w:val="24"/>
        </w:rPr>
        <w:t>ue</w:t>
      </w:r>
      <w:r w:rsidRPr="00A31EF8">
        <w:rPr>
          <w:rFonts w:eastAsia="Arial"/>
          <w:sz w:val="24"/>
          <w:szCs w:val="24"/>
        </w:rPr>
        <w:t>sti</w:t>
      </w:r>
      <w:r w:rsidRPr="00A31EF8">
        <w:rPr>
          <w:rFonts w:eastAsia="Arial"/>
          <w:spacing w:val="1"/>
          <w:sz w:val="24"/>
          <w:szCs w:val="24"/>
        </w:rPr>
        <w:t>on</w:t>
      </w:r>
      <w:r w:rsidRPr="00A31EF8">
        <w:rPr>
          <w:rFonts w:eastAsia="Arial"/>
          <w:sz w:val="24"/>
          <w:szCs w:val="24"/>
        </w:rPr>
        <w:t>.</w:t>
      </w:r>
      <w:r w:rsidRPr="00A31EF8">
        <w:rPr>
          <w:rFonts w:eastAsia="Arial"/>
          <w:spacing w:val="8"/>
          <w:sz w:val="24"/>
          <w:szCs w:val="24"/>
        </w:rPr>
        <w:t xml:space="preserve"> </w:t>
      </w:r>
      <w:r w:rsidRPr="00A31EF8">
        <w:rPr>
          <w:rFonts w:eastAsia="Arial"/>
          <w:sz w:val="24"/>
          <w:szCs w:val="24"/>
        </w:rPr>
        <w:t>I</w:t>
      </w:r>
      <w:r w:rsidRPr="00A31EF8">
        <w:rPr>
          <w:rFonts w:eastAsia="Arial"/>
          <w:spacing w:val="1"/>
          <w:sz w:val="24"/>
          <w:szCs w:val="24"/>
        </w:rPr>
        <w:t>n</w:t>
      </w:r>
      <w:r w:rsidRPr="00A31EF8">
        <w:rPr>
          <w:rFonts w:eastAsia="Arial"/>
          <w:spacing w:val="-2"/>
          <w:sz w:val="24"/>
          <w:szCs w:val="24"/>
        </w:rPr>
        <w:t>t</w:t>
      </w:r>
      <w:r w:rsidRPr="00A31EF8">
        <w:rPr>
          <w:rFonts w:eastAsia="Arial"/>
          <w:spacing w:val="1"/>
          <w:sz w:val="24"/>
          <w:szCs w:val="24"/>
        </w:rPr>
        <w:t>e</w:t>
      </w:r>
      <w:r w:rsidRPr="00A31EF8">
        <w:rPr>
          <w:rFonts w:eastAsia="Arial"/>
          <w:sz w:val="24"/>
          <w:szCs w:val="24"/>
        </w:rPr>
        <w:t>rest</w:t>
      </w:r>
      <w:r w:rsidRPr="00A31EF8">
        <w:rPr>
          <w:rFonts w:eastAsia="Arial"/>
          <w:spacing w:val="-1"/>
          <w:sz w:val="24"/>
          <w:szCs w:val="24"/>
        </w:rPr>
        <w:t>e</w:t>
      </w:r>
      <w:r w:rsidRPr="00A31EF8">
        <w:rPr>
          <w:rFonts w:eastAsia="Arial"/>
          <w:sz w:val="24"/>
          <w:szCs w:val="24"/>
        </w:rPr>
        <w:t>d</w:t>
      </w:r>
      <w:r w:rsidRPr="00A31EF8">
        <w:rPr>
          <w:rFonts w:eastAsia="Arial"/>
          <w:spacing w:val="3"/>
          <w:sz w:val="24"/>
          <w:szCs w:val="24"/>
        </w:rPr>
        <w:t xml:space="preserve"> </w:t>
      </w:r>
      <w:r w:rsidRPr="00A31EF8">
        <w:rPr>
          <w:rFonts w:eastAsia="Arial"/>
          <w:spacing w:val="1"/>
          <w:sz w:val="24"/>
          <w:szCs w:val="24"/>
        </w:rPr>
        <w:t>pa</w:t>
      </w:r>
      <w:r w:rsidRPr="00A31EF8">
        <w:rPr>
          <w:rFonts w:eastAsia="Arial"/>
          <w:sz w:val="24"/>
          <w:szCs w:val="24"/>
        </w:rPr>
        <w:t>rt</w:t>
      </w:r>
      <w:r w:rsidRPr="00A31EF8">
        <w:rPr>
          <w:rFonts w:eastAsia="Arial"/>
          <w:spacing w:val="-3"/>
          <w:sz w:val="24"/>
          <w:szCs w:val="24"/>
        </w:rPr>
        <w:t>i</w:t>
      </w:r>
      <w:r w:rsidRPr="00A31EF8">
        <w:rPr>
          <w:rFonts w:eastAsia="Arial"/>
          <w:spacing w:val="1"/>
          <w:sz w:val="24"/>
          <w:szCs w:val="24"/>
        </w:rPr>
        <w:t>e</w:t>
      </w:r>
      <w:r w:rsidRPr="00A31EF8">
        <w:rPr>
          <w:rFonts w:eastAsia="Arial"/>
          <w:sz w:val="24"/>
          <w:szCs w:val="24"/>
        </w:rPr>
        <w:t>s</w:t>
      </w:r>
      <w:r w:rsidRPr="00A31EF8">
        <w:rPr>
          <w:rFonts w:eastAsia="Arial"/>
          <w:spacing w:val="5"/>
          <w:sz w:val="24"/>
          <w:szCs w:val="24"/>
        </w:rPr>
        <w:t xml:space="preserve"> </w:t>
      </w:r>
      <w:r w:rsidRPr="00A31EF8">
        <w:rPr>
          <w:rFonts w:eastAsia="Arial"/>
          <w:spacing w:val="-1"/>
          <w:sz w:val="24"/>
          <w:szCs w:val="24"/>
        </w:rPr>
        <w:t>m</w:t>
      </w:r>
      <w:r w:rsidRPr="00A31EF8">
        <w:rPr>
          <w:rFonts w:eastAsia="Arial"/>
          <w:spacing w:val="1"/>
          <w:sz w:val="24"/>
          <w:szCs w:val="24"/>
        </w:rPr>
        <w:t>a</w:t>
      </w:r>
      <w:r w:rsidRPr="00A31EF8">
        <w:rPr>
          <w:rFonts w:eastAsia="Arial"/>
          <w:sz w:val="24"/>
          <w:szCs w:val="24"/>
        </w:rPr>
        <w:t>y s</w:t>
      </w:r>
      <w:r w:rsidRPr="00A31EF8">
        <w:rPr>
          <w:rFonts w:eastAsia="Arial"/>
          <w:spacing w:val="1"/>
          <w:sz w:val="24"/>
          <w:szCs w:val="24"/>
        </w:rPr>
        <w:t>ubm</w:t>
      </w:r>
      <w:r w:rsidRPr="00A31EF8">
        <w:rPr>
          <w:rFonts w:eastAsia="Arial"/>
          <w:sz w:val="24"/>
          <w:szCs w:val="24"/>
        </w:rPr>
        <w:t>it</w:t>
      </w:r>
      <w:r w:rsidRPr="00A31EF8">
        <w:rPr>
          <w:rFonts w:eastAsia="Arial"/>
          <w:spacing w:val="2"/>
          <w:sz w:val="24"/>
          <w:szCs w:val="24"/>
        </w:rPr>
        <w:t xml:space="preserve"> </w:t>
      </w:r>
      <w:r w:rsidRPr="00A31EF8">
        <w:rPr>
          <w:rFonts w:eastAsia="Arial"/>
          <w:spacing w:val="1"/>
          <w:sz w:val="24"/>
          <w:szCs w:val="24"/>
        </w:rPr>
        <w:t>mo</w:t>
      </w:r>
      <w:r w:rsidRPr="00A31EF8">
        <w:rPr>
          <w:rFonts w:eastAsia="Arial"/>
          <w:spacing w:val="-3"/>
          <w:sz w:val="24"/>
          <w:szCs w:val="24"/>
        </w:rPr>
        <w:t>r</w:t>
      </w:r>
      <w:r w:rsidRPr="00A31EF8">
        <w:rPr>
          <w:rFonts w:eastAsia="Arial"/>
          <w:sz w:val="24"/>
          <w:szCs w:val="24"/>
        </w:rPr>
        <w:t>e t</w:t>
      </w:r>
      <w:r w:rsidRPr="00A31EF8">
        <w:rPr>
          <w:rFonts w:eastAsia="Arial"/>
          <w:spacing w:val="1"/>
          <w:sz w:val="24"/>
          <w:szCs w:val="24"/>
        </w:rPr>
        <w:t>ha</w:t>
      </w:r>
      <w:r w:rsidRPr="00A31EF8">
        <w:rPr>
          <w:rFonts w:eastAsia="Arial"/>
          <w:sz w:val="24"/>
          <w:szCs w:val="24"/>
        </w:rPr>
        <w:t>n</w:t>
      </w:r>
      <w:r w:rsidRPr="00A31EF8">
        <w:rPr>
          <w:rFonts w:eastAsia="Arial"/>
          <w:spacing w:val="3"/>
          <w:sz w:val="24"/>
          <w:szCs w:val="24"/>
        </w:rPr>
        <w:t xml:space="preserve"> </w:t>
      </w:r>
      <w:r w:rsidRPr="00A31EF8">
        <w:rPr>
          <w:rFonts w:eastAsia="Arial"/>
          <w:spacing w:val="-1"/>
          <w:sz w:val="24"/>
          <w:szCs w:val="24"/>
        </w:rPr>
        <w:t>o</w:t>
      </w:r>
      <w:r w:rsidRPr="00A31EF8">
        <w:rPr>
          <w:rFonts w:eastAsia="Arial"/>
          <w:spacing w:val="1"/>
          <w:sz w:val="24"/>
          <w:szCs w:val="24"/>
        </w:rPr>
        <w:t>n</w:t>
      </w:r>
      <w:r w:rsidRPr="00A31EF8">
        <w:rPr>
          <w:rFonts w:eastAsia="Arial"/>
          <w:sz w:val="24"/>
          <w:szCs w:val="24"/>
        </w:rPr>
        <w:t>e</w:t>
      </w:r>
      <w:r w:rsidRPr="00A31EF8">
        <w:rPr>
          <w:rFonts w:eastAsia="Arial"/>
          <w:spacing w:val="3"/>
          <w:sz w:val="24"/>
          <w:szCs w:val="24"/>
        </w:rPr>
        <w:t xml:space="preserve"> </w:t>
      </w:r>
      <w:r w:rsidRPr="00A31EF8">
        <w:rPr>
          <w:rFonts w:eastAsia="Arial"/>
          <w:sz w:val="24"/>
          <w:szCs w:val="24"/>
        </w:rPr>
        <w:t>res</w:t>
      </w:r>
      <w:r w:rsidRPr="00A31EF8">
        <w:rPr>
          <w:rFonts w:eastAsia="Arial"/>
          <w:spacing w:val="-1"/>
          <w:sz w:val="24"/>
          <w:szCs w:val="24"/>
        </w:rPr>
        <w:t>p</w:t>
      </w:r>
      <w:r w:rsidRPr="00A31EF8">
        <w:rPr>
          <w:rFonts w:eastAsia="Arial"/>
          <w:spacing w:val="1"/>
          <w:sz w:val="24"/>
          <w:szCs w:val="24"/>
        </w:rPr>
        <w:t>on</w:t>
      </w:r>
      <w:r w:rsidRPr="00A31EF8">
        <w:rPr>
          <w:rFonts w:eastAsia="Arial"/>
          <w:sz w:val="24"/>
          <w:szCs w:val="24"/>
        </w:rPr>
        <w:t>se</w:t>
      </w:r>
      <w:r>
        <w:rPr>
          <w:rFonts w:eastAsia="Arial"/>
          <w:sz w:val="24"/>
          <w:szCs w:val="24"/>
        </w:rPr>
        <w:t xml:space="preserve"> prior to </w:t>
      </w:r>
      <w:r w:rsidRPr="00A31EF8">
        <w:rPr>
          <w:rFonts w:eastAsia="Arial"/>
          <w:sz w:val="24"/>
          <w:szCs w:val="24"/>
        </w:rPr>
        <w:t>t</w:t>
      </w:r>
      <w:r w:rsidRPr="00A31EF8">
        <w:rPr>
          <w:rFonts w:eastAsia="Arial"/>
          <w:spacing w:val="1"/>
          <w:sz w:val="24"/>
          <w:szCs w:val="24"/>
        </w:rPr>
        <w:t>h</w:t>
      </w:r>
      <w:r w:rsidRPr="00A31EF8">
        <w:rPr>
          <w:rFonts w:eastAsia="Arial"/>
          <w:sz w:val="24"/>
          <w:szCs w:val="24"/>
        </w:rPr>
        <w:t>e</w:t>
      </w:r>
      <w:r w:rsidRPr="00A31EF8">
        <w:rPr>
          <w:rFonts w:eastAsia="Arial"/>
          <w:spacing w:val="4"/>
          <w:sz w:val="24"/>
          <w:szCs w:val="24"/>
        </w:rPr>
        <w:t xml:space="preserve"> </w:t>
      </w:r>
      <w:r w:rsidRPr="00A31EF8">
        <w:rPr>
          <w:rFonts w:eastAsia="Arial"/>
          <w:sz w:val="24"/>
          <w:szCs w:val="24"/>
        </w:rPr>
        <w:t>s</w:t>
      </w:r>
      <w:r w:rsidRPr="00A31EF8">
        <w:rPr>
          <w:rFonts w:eastAsia="Arial"/>
          <w:spacing w:val="1"/>
          <w:sz w:val="24"/>
          <w:szCs w:val="24"/>
        </w:rPr>
        <w:t>ubm</w:t>
      </w:r>
      <w:r w:rsidRPr="00A31EF8">
        <w:rPr>
          <w:rFonts w:eastAsia="Arial"/>
          <w:sz w:val="24"/>
          <w:szCs w:val="24"/>
        </w:rPr>
        <w:t>issi</w:t>
      </w:r>
      <w:r w:rsidRPr="00A31EF8">
        <w:rPr>
          <w:rFonts w:eastAsia="Arial"/>
          <w:spacing w:val="-1"/>
          <w:sz w:val="24"/>
          <w:szCs w:val="24"/>
        </w:rPr>
        <w:t>o</w:t>
      </w:r>
      <w:r w:rsidRPr="00A31EF8">
        <w:rPr>
          <w:rFonts w:eastAsia="Arial"/>
          <w:sz w:val="24"/>
          <w:szCs w:val="24"/>
        </w:rPr>
        <w:t>n</w:t>
      </w:r>
      <w:r w:rsidRPr="00A31EF8">
        <w:rPr>
          <w:rFonts w:eastAsia="Arial"/>
          <w:spacing w:val="3"/>
          <w:sz w:val="24"/>
          <w:szCs w:val="24"/>
        </w:rPr>
        <w:t xml:space="preserve"> </w:t>
      </w:r>
      <w:r w:rsidRPr="00A31EF8">
        <w:rPr>
          <w:rFonts w:eastAsia="Arial"/>
          <w:spacing w:val="-1"/>
          <w:sz w:val="24"/>
          <w:szCs w:val="24"/>
        </w:rPr>
        <w:t>d</w:t>
      </w:r>
      <w:r w:rsidRPr="00A31EF8">
        <w:rPr>
          <w:rFonts w:eastAsia="Arial"/>
          <w:spacing w:val="1"/>
          <w:sz w:val="24"/>
          <w:szCs w:val="24"/>
        </w:rPr>
        <w:t>ead</w:t>
      </w:r>
      <w:r w:rsidRPr="00A31EF8">
        <w:rPr>
          <w:rFonts w:eastAsia="Arial"/>
          <w:sz w:val="24"/>
          <w:szCs w:val="24"/>
        </w:rPr>
        <w:t>l</w:t>
      </w:r>
      <w:r w:rsidRPr="00A31EF8">
        <w:rPr>
          <w:rFonts w:eastAsia="Arial"/>
          <w:spacing w:val="-1"/>
          <w:sz w:val="24"/>
          <w:szCs w:val="24"/>
        </w:rPr>
        <w:t>i</w:t>
      </w:r>
      <w:r w:rsidRPr="00A31EF8">
        <w:rPr>
          <w:rFonts w:eastAsia="Arial"/>
          <w:spacing w:val="1"/>
          <w:sz w:val="24"/>
          <w:szCs w:val="24"/>
        </w:rPr>
        <w:t>n</w:t>
      </w:r>
      <w:r w:rsidRPr="00A31EF8">
        <w:rPr>
          <w:rFonts w:eastAsia="Arial"/>
          <w:spacing w:val="-1"/>
          <w:sz w:val="24"/>
          <w:szCs w:val="24"/>
        </w:rPr>
        <w:t>e</w:t>
      </w:r>
      <w:r w:rsidRPr="00A31EF8">
        <w:rPr>
          <w:rFonts w:eastAsia="Arial"/>
          <w:sz w:val="24"/>
          <w:szCs w:val="24"/>
        </w:rPr>
        <w:t>.</w:t>
      </w:r>
      <w:r w:rsidRPr="00A31EF8">
        <w:rPr>
          <w:rFonts w:eastAsia="Arial"/>
          <w:spacing w:val="4"/>
          <w:sz w:val="24"/>
          <w:szCs w:val="24"/>
        </w:rPr>
        <w:t xml:space="preserve"> </w:t>
      </w:r>
      <w:r>
        <w:rPr>
          <w:rFonts w:eastAsia="Arial"/>
          <w:spacing w:val="4"/>
          <w:sz w:val="24"/>
          <w:szCs w:val="24"/>
        </w:rPr>
        <w:t>Please only include new information in subsequence submissions</w:t>
      </w:r>
      <w:r>
        <w:rPr>
          <w:rFonts w:eastAsia="Arial"/>
          <w:sz w:val="24"/>
          <w:szCs w:val="24"/>
        </w:rPr>
        <w:t>.</w:t>
      </w:r>
    </w:p>
    <w:p w14:paraId="0B430FAA" w14:textId="26BC9D50" w:rsidR="00D92BDD" w:rsidRDefault="00D92BDD" w:rsidP="00A1302B">
      <w:pPr>
        <w:ind w:right="396"/>
        <w:rPr>
          <w:rFonts w:eastAsia="Arial"/>
          <w:sz w:val="24"/>
          <w:szCs w:val="24"/>
        </w:rPr>
      </w:pPr>
    </w:p>
    <w:p w14:paraId="6E44863F" w14:textId="37A0F582" w:rsidR="00D92BDD" w:rsidRPr="00D92BDD" w:rsidRDefault="00D92BDD" w:rsidP="00D92BDD">
      <w:pPr>
        <w:ind w:right="396"/>
        <w:rPr>
          <w:rFonts w:eastAsia="Arial"/>
          <w:sz w:val="24"/>
          <w:szCs w:val="24"/>
        </w:rPr>
      </w:pPr>
      <w:r w:rsidRPr="00D92BDD">
        <w:rPr>
          <w:rFonts w:eastAsia="Arial"/>
          <w:sz w:val="24"/>
          <w:szCs w:val="24"/>
        </w:rPr>
        <w:lastRenderedPageBreak/>
        <w:t xml:space="preserve">This RFI does not commit the Agency to publish a solicitation, such as an RFP, or award any contract. The issuance of a solicitation for proposals is solely at the discretion of the Agency. Should a solicitation be issued, it will be open to qualified </w:t>
      </w:r>
      <w:r w:rsidR="005A2BBB">
        <w:rPr>
          <w:rFonts w:eastAsia="Arial"/>
          <w:sz w:val="24"/>
          <w:szCs w:val="24"/>
        </w:rPr>
        <w:t>Contractors</w:t>
      </w:r>
      <w:r w:rsidRPr="00D92BDD">
        <w:rPr>
          <w:rFonts w:eastAsia="Arial"/>
          <w:sz w:val="24"/>
          <w:szCs w:val="24"/>
        </w:rPr>
        <w:t xml:space="preserve">, whether those </w:t>
      </w:r>
      <w:r w:rsidR="005A2BBB">
        <w:rPr>
          <w:rFonts w:eastAsia="Arial"/>
          <w:sz w:val="24"/>
          <w:szCs w:val="24"/>
        </w:rPr>
        <w:t>Contractors</w:t>
      </w:r>
      <w:r w:rsidRPr="00D92BDD">
        <w:rPr>
          <w:rFonts w:eastAsia="Arial"/>
          <w:sz w:val="24"/>
          <w:szCs w:val="24"/>
        </w:rPr>
        <w:t xml:space="preserve"> choose to submit a response to this RFI. The RFI is not a pre-qualification process for any future contract solicitation.</w:t>
      </w:r>
    </w:p>
    <w:p w14:paraId="2CA72709" w14:textId="77777777" w:rsidR="004971EE" w:rsidRDefault="004971EE" w:rsidP="004971EE">
      <w:pPr>
        <w:pStyle w:val="ContractLevel2"/>
        <w:rPr>
          <w:sz w:val="24"/>
          <w:szCs w:val="24"/>
        </w:rPr>
      </w:pPr>
    </w:p>
    <w:p w14:paraId="339CAE97" w14:textId="6804A797" w:rsidR="003325D4" w:rsidRPr="00D5650D" w:rsidRDefault="00A1302B" w:rsidP="003325D4">
      <w:pPr>
        <w:widowControl w:val="0"/>
        <w:jc w:val="left"/>
        <w:rPr>
          <w:rFonts w:eastAsia="Arial"/>
          <w:i/>
          <w:sz w:val="24"/>
          <w:szCs w:val="24"/>
        </w:rPr>
      </w:pPr>
      <w:r>
        <w:rPr>
          <w:rFonts w:eastAsia="Arial"/>
          <w:b/>
          <w:bCs/>
          <w:i/>
          <w:spacing w:val="1"/>
          <w:sz w:val="24"/>
          <w:szCs w:val="24"/>
        </w:rPr>
        <w:t>2</w:t>
      </w:r>
      <w:r w:rsidR="003325D4" w:rsidRPr="00D5650D">
        <w:rPr>
          <w:rFonts w:eastAsia="Arial"/>
          <w:b/>
          <w:bCs/>
          <w:i/>
          <w:spacing w:val="1"/>
          <w:sz w:val="24"/>
          <w:szCs w:val="24"/>
        </w:rPr>
        <w:t>.</w:t>
      </w:r>
      <w:r>
        <w:rPr>
          <w:rFonts w:eastAsia="Arial"/>
          <w:b/>
          <w:bCs/>
          <w:i/>
          <w:spacing w:val="1"/>
          <w:sz w:val="24"/>
          <w:szCs w:val="24"/>
        </w:rPr>
        <w:t>2</w:t>
      </w:r>
      <w:r w:rsidR="003325D4" w:rsidRPr="00D5650D">
        <w:rPr>
          <w:rFonts w:eastAsia="Arial"/>
          <w:b/>
          <w:bCs/>
          <w:i/>
          <w:spacing w:val="1"/>
          <w:sz w:val="24"/>
          <w:szCs w:val="24"/>
        </w:rPr>
        <w:t xml:space="preserve"> </w:t>
      </w:r>
      <w:r>
        <w:rPr>
          <w:rFonts w:eastAsia="Arial"/>
          <w:b/>
          <w:bCs/>
          <w:i/>
          <w:spacing w:val="1"/>
          <w:sz w:val="24"/>
          <w:szCs w:val="24"/>
        </w:rPr>
        <w:t xml:space="preserve">Written </w:t>
      </w:r>
      <w:r w:rsidR="003325D4" w:rsidRPr="00D5650D">
        <w:rPr>
          <w:rFonts w:eastAsia="Arial"/>
          <w:b/>
          <w:bCs/>
          <w:i/>
          <w:sz w:val="24"/>
          <w:szCs w:val="24"/>
        </w:rPr>
        <w:t>Q</w:t>
      </w:r>
      <w:r w:rsidR="003325D4" w:rsidRPr="00D5650D">
        <w:rPr>
          <w:rFonts w:eastAsia="Arial"/>
          <w:b/>
          <w:bCs/>
          <w:i/>
          <w:spacing w:val="-2"/>
          <w:sz w:val="24"/>
          <w:szCs w:val="24"/>
        </w:rPr>
        <w:t>u</w:t>
      </w:r>
      <w:r w:rsidR="003325D4" w:rsidRPr="00D5650D">
        <w:rPr>
          <w:rFonts w:eastAsia="Arial"/>
          <w:b/>
          <w:bCs/>
          <w:i/>
          <w:spacing w:val="1"/>
          <w:sz w:val="24"/>
          <w:szCs w:val="24"/>
        </w:rPr>
        <w:t>es</w:t>
      </w:r>
      <w:r w:rsidR="003325D4" w:rsidRPr="00D5650D">
        <w:rPr>
          <w:rFonts w:eastAsia="Arial"/>
          <w:b/>
          <w:bCs/>
          <w:i/>
          <w:sz w:val="24"/>
          <w:szCs w:val="24"/>
        </w:rPr>
        <w:t>tions</w:t>
      </w:r>
      <w:r w:rsidR="00B97376">
        <w:rPr>
          <w:rFonts w:eastAsia="Arial"/>
          <w:b/>
          <w:bCs/>
          <w:i/>
          <w:spacing w:val="3"/>
          <w:sz w:val="24"/>
          <w:szCs w:val="24"/>
        </w:rPr>
        <w:t xml:space="preserve"> </w:t>
      </w:r>
      <w:r w:rsidR="003325D4" w:rsidRPr="00D5650D">
        <w:rPr>
          <w:rFonts w:eastAsia="Arial"/>
          <w:b/>
          <w:bCs/>
          <w:i/>
          <w:spacing w:val="-8"/>
          <w:sz w:val="24"/>
          <w:szCs w:val="24"/>
        </w:rPr>
        <w:t>A</w:t>
      </w:r>
      <w:r w:rsidR="003325D4" w:rsidRPr="00D5650D">
        <w:rPr>
          <w:rFonts w:eastAsia="Arial"/>
          <w:b/>
          <w:bCs/>
          <w:i/>
          <w:sz w:val="24"/>
          <w:szCs w:val="24"/>
        </w:rPr>
        <w:t>bout</w:t>
      </w:r>
      <w:r w:rsidR="003325D4" w:rsidRPr="00D5650D">
        <w:rPr>
          <w:rFonts w:eastAsia="Arial"/>
          <w:b/>
          <w:bCs/>
          <w:i/>
          <w:spacing w:val="1"/>
          <w:sz w:val="24"/>
          <w:szCs w:val="24"/>
        </w:rPr>
        <w:t xml:space="preserve"> </w:t>
      </w:r>
      <w:r w:rsidR="003325D4" w:rsidRPr="00D5650D">
        <w:rPr>
          <w:rFonts w:eastAsia="Arial"/>
          <w:b/>
          <w:bCs/>
          <w:i/>
          <w:sz w:val="24"/>
          <w:szCs w:val="24"/>
        </w:rPr>
        <w:t>t</w:t>
      </w:r>
      <w:r w:rsidR="003325D4" w:rsidRPr="00D5650D">
        <w:rPr>
          <w:rFonts w:eastAsia="Arial"/>
          <w:b/>
          <w:bCs/>
          <w:i/>
          <w:spacing w:val="-1"/>
          <w:sz w:val="24"/>
          <w:szCs w:val="24"/>
        </w:rPr>
        <w:t>h</w:t>
      </w:r>
      <w:r w:rsidR="003325D4" w:rsidRPr="00D5650D">
        <w:rPr>
          <w:rFonts w:eastAsia="Arial"/>
          <w:b/>
          <w:bCs/>
          <w:i/>
          <w:sz w:val="24"/>
          <w:szCs w:val="24"/>
        </w:rPr>
        <w:t>e</w:t>
      </w:r>
      <w:r w:rsidR="003325D4" w:rsidRPr="00D5650D">
        <w:rPr>
          <w:rFonts w:eastAsia="Arial"/>
          <w:b/>
          <w:bCs/>
          <w:i/>
          <w:spacing w:val="1"/>
          <w:sz w:val="24"/>
          <w:szCs w:val="24"/>
        </w:rPr>
        <w:t xml:space="preserve"> </w:t>
      </w:r>
      <w:r w:rsidR="003325D4" w:rsidRPr="00D5650D">
        <w:rPr>
          <w:rFonts w:eastAsia="Arial"/>
          <w:b/>
          <w:bCs/>
          <w:i/>
          <w:sz w:val="24"/>
          <w:szCs w:val="24"/>
        </w:rPr>
        <w:t>RFI Pro</w:t>
      </w:r>
      <w:r w:rsidR="003325D4" w:rsidRPr="00D5650D">
        <w:rPr>
          <w:rFonts w:eastAsia="Arial"/>
          <w:b/>
          <w:bCs/>
          <w:i/>
          <w:spacing w:val="1"/>
          <w:sz w:val="24"/>
          <w:szCs w:val="24"/>
        </w:rPr>
        <w:t>c</w:t>
      </w:r>
      <w:r w:rsidR="003325D4" w:rsidRPr="00D5650D">
        <w:rPr>
          <w:rFonts w:eastAsia="Arial"/>
          <w:b/>
          <w:bCs/>
          <w:i/>
          <w:spacing w:val="-1"/>
          <w:sz w:val="24"/>
          <w:szCs w:val="24"/>
        </w:rPr>
        <w:t>e</w:t>
      </w:r>
      <w:r w:rsidR="003325D4" w:rsidRPr="00D5650D">
        <w:rPr>
          <w:rFonts w:eastAsia="Arial"/>
          <w:b/>
          <w:bCs/>
          <w:i/>
          <w:spacing w:val="1"/>
          <w:sz w:val="24"/>
          <w:szCs w:val="24"/>
        </w:rPr>
        <w:t>s</w:t>
      </w:r>
      <w:r w:rsidR="003325D4" w:rsidRPr="00D5650D">
        <w:rPr>
          <w:rFonts w:eastAsia="Arial"/>
          <w:b/>
          <w:bCs/>
          <w:i/>
          <w:sz w:val="24"/>
          <w:szCs w:val="24"/>
        </w:rPr>
        <w:t>s</w:t>
      </w:r>
    </w:p>
    <w:p w14:paraId="1EE9633F" w14:textId="77777777" w:rsidR="00E2505F" w:rsidRPr="00E2505F" w:rsidRDefault="00E2505F" w:rsidP="00E2505F">
      <w:pPr>
        <w:widowControl w:val="0"/>
        <w:jc w:val="left"/>
        <w:rPr>
          <w:rFonts w:eastAsia="Arial"/>
          <w:sz w:val="24"/>
          <w:szCs w:val="24"/>
        </w:rPr>
      </w:pPr>
      <w:r w:rsidRPr="00E2505F">
        <w:rPr>
          <w:rFonts w:eastAsia="Arial"/>
          <w:sz w:val="24"/>
          <w:szCs w:val="24"/>
        </w:rPr>
        <w:t xml:space="preserve">This RFI contains a written question and answer process to address questions or clarifying information provided in this RFI and the process of responding to this RFI. Any clarifying or procedural questions related to responding to this RFI must be received by the date provided in the RFI timetable. </w:t>
      </w:r>
    </w:p>
    <w:p w14:paraId="7A912B78" w14:textId="77777777" w:rsidR="00E2505F" w:rsidRPr="00E2505F" w:rsidRDefault="00E2505F" w:rsidP="00E2505F">
      <w:pPr>
        <w:widowControl w:val="0"/>
        <w:jc w:val="left"/>
        <w:rPr>
          <w:rFonts w:eastAsia="Arial"/>
          <w:sz w:val="24"/>
          <w:szCs w:val="24"/>
        </w:rPr>
      </w:pPr>
    </w:p>
    <w:p w14:paraId="2E3D94A7" w14:textId="77777777" w:rsidR="00E2505F" w:rsidRPr="00E2505F" w:rsidRDefault="00E2505F" w:rsidP="00E2505F">
      <w:pPr>
        <w:widowControl w:val="0"/>
        <w:jc w:val="left"/>
        <w:rPr>
          <w:rFonts w:eastAsia="Arial"/>
          <w:sz w:val="24"/>
          <w:szCs w:val="24"/>
        </w:rPr>
      </w:pPr>
      <w:r w:rsidRPr="00E2505F">
        <w:rPr>
          <w:rFonts w:eastAsia="Arial"/>
          <w:sz w:val="24"/>
          <w:szCs w:val="24"/>
        </w:rPr>
        <w:t xml:space="preserve">Questions should be submitted in an electronic word processing document that is compatible with Microsoft Word software and sent as an attachment to an email directed to the Issuing Officer. </w:t>
      </w:r>
      <w:r w:rsidRPr="00E2505F">
        <w:rPr>
          <w:rFonts w:eastAsia="Arial"/>
          <w:bCs/>
          <w:sz w:val="24"/>
          <w:szCs w:val="24"/>
        </w:rPr>
        <w:t>Parties submitting questions are encouraged to request a confirmation of the Issuing Officer’s receipt in their email.</w:t>
      </w:r>
      <w:r w:rsidRPr="00E2505F">
        <w:rPr>
          <w:rFonts w:eastAsia="Arial"/>
          <w:b/>
          <w:bCs/>
          <w:sz w:val="24"/>
          <w:szCs w:val="24"/>
        </w:rPr>
        <w:t xml:space="preserve">  </w:t>
      </w:r>
    </w:p>
    <w:p w14:paraId="0B7CA077" w14:textId="77777777" w:rsidR="00E2505F" w:rsidRPr="00E2505F" w:rsidRDefault="00E2505F" w:rsidP="00E2505F">
      <w:pPr>
        <w:widowControl w:val="0"/>
        <w:jc w:val="left"/>
        <w:rPr>
          <w:rFonts w:eastAsia="Arial"/>
          <w:sz w:val="24"/>
          <w:szCs w:val="24"/>
        </w:rPr>
      </w:pPr>
    </w:p>
    <w:p w14:paraId="4724A7E2" w14:textId="77777777" w:rsidR="00E2505F" w:rsidRPr="00E2505F" w:rsidRDefault="00E2505F" w:rsidP="00E2505F">
      <w:pPr>
        <w:widowControl w:val="0"/>
        <w:jc w:val="left"/>
        <w:rPr>
          <w:rFonts w:eastAsia="Arial"/>
          <w:b/>
          <w:bCs/>
          <w:i/>
          <w:iCs/>
          <w:sz w:val="24"/>
          <w:szCs w:val="24"/>
        </w:rPr>
      </w:pPr>
      <w:r w:rsidRPr="00E2505F">
        <w:rPr>
          <w:rFonts w:eastAsia="Arial"/>
          <w:sz w:val="24"/>
          <w:szCs w:val="24"/>
        </w:rPr>
        <w:t xml:space="preserve">The Agency anticipates responses to the questions will be posted with the previously posted RFI at the State of Iowa’s website for bid opportunities:  </w:t>
      </w:r>
      <w:hyperlink r:id="rId14" w:history="1">
        <w:r w:rsidRPr="00E2505F">
          <w:rPr>
            <w:rStyle w:val="Hyperlink"/>
            <w:rFonts w:eastAsia="Arial"/>
            <w:sz w:val="24"/>
            <w:szCs w:val="24"/>
          </w:rPr>
          <w:t xml:space="preserve">http://bidopportunities.iowa.gov/ </w:t>
        </w:r>
      </w:hyperlink>
      <w:r w:rsidRPr="00E2505F">
        <w:rPr>
          <w:rFonts w:eastAsia="Arial"/>
          <w:sz w:val="24"/>
          <w:szCs w:val="24"/>
        </w:rPr>
        <w:t>by the end of business on the date noted in the RFI timetable.</w:t>
      </w:r>
    </w:p>
    <w:p w14:paraId="64495AD9" w14:textId="77777777" w:rsidR="00E2505F" w:rsidRPr="00E2505F" w:rsidRDefault="00E2505F" w:rsidP="00E2505F">
      <w:pPr>
        <w:widowControl w:val="0"/>
        <w:jc w:val="left"/>
        <w:rPr>
          <w:rFonts w:eastAsia="Arial"/>
          <w:sz w:val="24"/>
          <w:szCs w:val="24"/>
        </w:rPr>
      </w:pPr>
    </w:p>
    <w:p w14:paraId="6D2F1730" w14:textId="77777777" w:rsidR="00E2505F" w:rsidRPr="00E2505F" w:rsidRDefault="00E2505F" w:rsidP="00E2505F">
      <w:pPr>
        <w:widowControl w:val="0"/>
        <w:jc w:val="left"/>
        <w:rPr>
          <w:rFonts w:eastAsia="Arial"/>
          <w:sz w:val="24"/>
          <w:szCs w:val="24"/>
        </w:rPr>
      </w:pPr>
      <w:r w:rsidRPr="00E2505F">
        <w:rPr>
          <w:rFonts w:eastAsia="Arial"/>
          <w:sz w:val="24"/>
          <w:szCs w:val="24"/>
        </w:rPr>
        <w:t xml:space="preserve">Note, the Agency is using this process to seek feedback to assist with making future decisions and cannot address questions related to </w:t>
      </w:r>
      <w:proofErr w:type="gramStart"/>
      <w:r w:rsidRPr="00E2505F">
        <w:rPr>
          <w:rFonts w:eastAsia="Arial"/>
          <w:sz w:val="24"/>
          <w:szCs w:val="24"/>
        </w:rPr>
        <w:t>future plans</w:t>
      </w:r>
      <w:proofErr w:type="gramEnd"/>
      <w:r w:rsidRPr="00E2505F">
        <w:rPr>
          <w:rFonts w:eastAsia="Arial"/>
          <w:sz w:val="24"/>
          <w:szCs w:val="24"/>
        </w:rPr>
        <w:t xml:space="preserve"> at this time.  </w:t>
      </w:r>
    </w:p>
    <w:p w14:paraId="605983F1" w14:textId="77777777" w:rsidR="00E2505F" w:rsidRDefault="00E2505F" w:rsidP="00D41557">
      <w:pPr>
        <w:widowControl w:val="0"/>
        <w:jc w:val="left"/>
        <w:rPr>
          <w:rFonts w:eastAsia="Arial"/>
          <w:b/>
          <w:bCs/>
          <w:i/>
          <w:spacing w:val="1"/>
          <w:sz w:val="24"/>
          <w:szCs w:val="24"/>
        </w:rPr>
      </w:pPr>
    </w:p>
    <w:p w14:paraId="3AFC5BB4" w14:textId="0954B70F" w:rsidR="00D41557" w:rsidRPr="002033F0" w:rsidRDefault="00E2505F" w:rsidP="00D41557">
      <w:pPr>
        <w:widowControl w:val="0"/>
        <w:jc w:val="left"/>
        <w:rPr>
          <w:rFonts w:eastAsia="Arial"/>
          <w:i/>
          <w:sz w:val="24"/>
          <w:szCs w:val="24"/>
        </w:rPr>
      </w:pPr>
      <w:r>
        <w:rPr>
          <w:rFonts w:eastAsia="Arial"/>
          <w:b/>
          <w:bCs/>
          <w:i/>
          <w:spacing w:val="1"/>
          <w:sz w:val="24"/>
          <w:szCs w:val="24"/>
        </w:rPr>
        <w:t>2</w:t>
      </w:r>
      <w:r w:rsidR="00D41557" w:rsidRPr="002033F0">
        <w:rPr>
          <w:rFonts w:eastAsia="Arial"/>
          <w:b/>
          <w:bCs/>
          <w:i/>
          <w:spacing w:val="1"/>
          <w:sz w:val="24"/>
          <w:szCs w:val="24"/>
        </w:rPr>
        <w:t>.</w:t>
      </w:r>
      <w:r>
        <w:rPr>
          <w:rFonts w:eastAsia="Arial"/>
          <w:b/>
          <w:bCs/>
          <w:i/>
          <w:spacing w:val="1"/>
          <w:sz w:val="24"/>
          <w:szCs w:val="24"/>
        </w:rPr>
        <w:t>3</w:t>
      </w:r>
      <w:r w:rsidR="00D41557" w:rsidRPr="002033F0">
        <w:rPr>
          <w:rFonts w:eastAsia="Arial"/>
          <w:b/>
          <w:bCs/>
          <w:i/>
          <w:spacing w:val="1"/>
          <w:sz w:val="24"/>
          <w:szCs w:val="24"/>
        </w:rPr>
        <w:t xml:space="preserve"> </w:t>
      </w:r>
      <w:r w:rsidR="00D41557">
        <w:rPr>
          <w:rFonts w:eastAsia="Arial"/>
          <w:b/>
          <w:bCs/>
          <w:i/>
          <w:sz w:val="24"/>
          <w:szCs w:val="24"/>
        </w:rPr>
        <w:t>RFI Presentations</w:t>
      </w:r>
    </w:p>
    <w:p w14:paraId="753BFDA8" w14:textId="77777777" w:rsidR="001868EA" w:rsidRPr="001868EA" w:rsidRDefault="001868EA" w:rsidP="001868EA">
      <w:pPr>
        <w:pStyle w:val="ContractLevel2"/>
        <w:rPr>
          <w:b w:val="0"/>
          <w:bCs/>
          <w:i w:val="0"/>
          <w:iCs/>
          <w:color w:val="000000" w:themeColor="text1"/>
          <w:sz w:val="24"/>
          <w:szCs w:val="24"/>
        </w:rPr>
      </w:pPr>
      <w:r w:rsidRPr="001868EA">
        <w:rPr>
          <w:b w:val="0"/>
          <w:bCs/>
          <w:i w:val="0"/>
          <w:iCs/>
          <w:color w:val="000000" w:themeColor="text1"/>
          <w:sz w:val="24"/>
          <w:szCs w:val="24"/>
        </w:rPr>
        <w:t>The Agency may make time available beginning on the date listed in this RFI’s timetable for Respondents to provide a 90-minute presentation. Any Respondent who chooses to participate in the presentation must first submit a written response to this RFI. Presentations will be held Virtually or In-Person.</w:t>
      </w:r>
    </w:p>
    <w:p w14:paraId="197F1603" w14:textId="77777777" w:rsidR="001868EA" w:rsidRPr="001868EA" w:rsidRDefault="001868EA" w:rsidP="001868EA">
      <w:pPr>
        <w:pStyle w:val="ContractLevel2"/>
        <w:rPr>
          <w:b w:val="0"/>
          <w:bCs/>
          <w:i w:val="0"/>
          <w:iCs/>
          <w:color w:val="000000" w:themeColor="text1"/>
          <w:sz w:val="24"/>
          <w:szCs w:val="24"/>
        </w:rPr>
      </w:pPr>
    </w:p>
    <w:p w14:paraId="3B7C2DDB" w14:textId="77777777" w:rsidR="001868EA" w:rsidRPr="001868EA" w:rsidRDefault="001868EA" w:rsidP="001868EA">
      <w:pPr>
        <w:pStyle w:val="ContractLevel2"/>
        <w:rPr>
          <w:b w:val="0"/>
          <w:bCs/>
          <w:i w:val="0"/>
          <w:iCs/>
          <w:color w:val="000000" w:themeColor="text1"/>
          <w:sz w:val="24"/>
          <w:szCs w:val="24"/>
        </w:rPr>
      </w:pPr>
      <w:r w:rsidRPr="001868EA">
        <w:rPr>
          <w:b w:val="0"/>
          <w:bCs/>
          <w:i w:val="0"/>
          <w:iCs/>
          <w:color w:val="000000" w:themeColor="text1"/>
          <w:sz w:val="24"/>
          <w:szCs w:val="24"/>
        </w:rPr>
        <w:t>(Virtually) The Issuing Officer will provide additional details regarding the presentation format when the presentation is scheduled.</w:t>
      </w:r>
    </w:p>
    <w:p w14:paraId="25F81050" w14:textId="77777777" w:rsidR="001868EA" w:rsidRPr="001868EA" w:rsidRDefault="001868EA" w:rsidP="001868EA">
      <w:pPr>
        <w:pStyle w:val="ContractLevel2"/>
        <w:rPr>
          <w:b w:val="0"/>
          <w:bCs/>
          <w:i w:val="0"/>
          <w:iCs/>
          <w:color w:val="000000" w:themeColor="text1"/>
          <w:sz w:val="24"/>
          <w:szCs w:val="24"/>
        </w:rPr>
      </w:pPr>
    </w:p>
    <w:p w14:paraId="38969A2A" w14:textId="77777777" w:rsidR="001868EA" w:rsidRPr="001868EA" w:rsidRDefault="001868EA" w:rsidP="001868EA">
      <w:pPr>
        <w:pStyle w:val="ContractLevel2"/>
        <w:rPr>
          <w:b w:val="0"/>
          <w:bCs/>
          <w:i w:val="0"/>
          <w:iCs/>
          <w:color w:val="000000" w:themeColor="text1"/>
          <w:sz w:val="24"/>
          <w:szCs w:val="24"/>
        </w:rPr>
      </w:pPr>
      <w:r w:rsidRPr="001868EA">
        <w:rPr>
          <w:b w:val="0"/>
          <w:bCs/>
          <w:i w:val="0"/>
          <w:iCs/>
          <w:color w:val="000000" w:themeColor="text1"/>
          <w:sz w:val="24"/>
          <w:szCs w:val="24"/>
        </w:rPr>
        <w:t xml:space="preserve">(In-Person) The Issuing Officer will provide additional details regarding the presentation format when the presentation is scheduled. </w:t>
      </w:r>
    </w:p>
    <w:p w14:paraId="04A51394" w14:textId="77777777" w:rsidR="001868EA" w:rsidRPr="001868EA" w:rsidRDefault="001868EA" w:rsidP="001868EA">
      <w:pPr>
        <w:pStyle w:val="ContractLevel2"/>
        <w:rPr>
          <w:b w:val="0"/>
          <w:bCs/>
          <w:i w:val="0"/>
          <w:iCs/>
          <w:color w:val="000000" w:themeColor="text1"/>
          <w:sz w:val="24"/>
          <w:szCs w:val="24"/>
        </w:rPr>
      </w:pPr>
    </w:p>
    <w:p w14:paraId="4BECD1D5" w14:textId="77777777" w:rsidR="001868EA" w:rsidRPr="001868EA" w:rsidRDefault="001868EA" w:rsidP="001868EA">
      <w:pPr>
        <w:pStyle w:val="ContractLevel2"/>
        <w:rPr>
          <w:b w:val="0"/>
          <w:bCs/>
          <w:i w:val="0"/>
          <w:iCs/>
          <w:color w:val="000000" w:themeColor="text1"/>
          <w:sz w:val="24"/>
          <w:szCs w:val="24"/>
        </w:rPr>
      </w:pPr>
      <w:r w:rsidRPr="001868EA">
        <w:rPr>
          <w:b w:val="0"/>
          <w:bCs/>
          <w:i w:val="0"/>
          <w:iCs/>
          <w:color w:val="000000" w:themeColor="text1"/>
          <w:sz w:val="24"/>
          <w:szCs w:val="24"/>
        </w:rPr>
        <w:t>The Agency is interested in seeing the following information at the presentations:</w:t>
      </w:r>
    </w:p>
    <w:p w14:paraId="573AB3A4" w14:textId="77777777" w:rsidR="001868EA" w:rsidRPr="001868EA" w:rsidRDefault="001868EA" w:rsidP="001868EA">
      <w:pPr>
        <w:pStyle w:val="ContractLevel2"/>
        <w:rPr>
          <w:b w:val="0"/>
          <w:bCs/>
          <w:i w:val="0"/>
          <w:iCs/>
          <w:color w:val="000000" w:themeColor="text1"/>
          <w:sz w:val="24"/>
          <w:szCs w:val="24"/>
        </w:rPr>
      </w:pPr>
    </w:p>
    <w:p w14:paraId="020A7D90" w14:textId="77777777" w:rsidR="001868EA" w:rsidRPr="001868EA" w:rsidRDefault="001868EA" w:rsidP="001868EA">
      <w:pPr>
        <w:pStyle w:val="ContractLevel2"/>
        <w:numPr>
          <w:ilvl w:val="0"/>
          <w:numId w:val="36"/>
        </w:numPr>
        <w:ind w:left="360"/>
        <w:rPr>
          <w:b w:val="0"/>
          <w:bCs/>
          <w:i w:val="0"/>
          <w:iCs/>
          <w:color w:val="000000" w:themeColor="text1"/>
          <w:sz w:val="24"/>
          <w:szCs w:val="24"/>
        </w:rPr>
      </w:pPr>
      <w:r w:rsidRPr="001868EA">
        <w:rPr>
          <w:b w:val="0"/>
          <w:bCs/>
          <w:i w:val="0"/>
          <w:iCs/>
          <w:color w:val="000000" w:themeColor="text1"/>
          <w:sz w:val="24"/>
          <w:szCs w:val="24"/>
        </w:rPr>
        <w:t xml:space="preserve">Whether additional services for Iowa’s female youth ages 12-18 who are Adjudicated Delinquent or CINA are needed and to what extent those services are currently available. </w:t>
      </w:r>
    </w:p>
    <w:p w14:paraId="677FAEC3" w14:textId="77777777" w:rsidR="001868EA" w:rsidRPr="001868EA" w:rsidRDefault="001868EA" w:rsidP="001868EA">
      <w:pPr>
        <w:pStyle w:val="ContractLevel2"/>
        <w:numPr>
          <w:ilvl w:val="0"/>
          <w:numId w:val="36"/>
        </w:numPr>
        <w:ind w:left="360"/>
        <w:rPr>
          <w:b w:val="0"/>
          <w:bCs/>
          <w:i w:val="0"/>
          <w:iCs/>
          <w:color w:val="000000" w:themeColor="text1"/>
          <w:sz w:val="24"/>
          <w:szCs w:val="24"/>
        </w:rPr>
      </w:pPr>
      <w:r w:rsidRPr="001868EA">
        <w:rPr>
          <w:b w:val="0"/>
          <w:bCs/>
          <w:i w:val="0"/>
          <w:iCs/>
          <w:color w:val="000000" w:themeColor="text1"/>
          <w:sz w:val="24"/>
          <w:szCs w:val="24"/>
        </w:rPr>
        <w:t xml:space="preserve">What specific services are needed to appropriately address the needs of Iowa’s female youth ages 12-18 who are Adjudicated Delinquent or CINA. For example, family systems support and </w:t>
      </w:r>
      <w:r w:rsidRPr="001868EA">
        <w:rPr>
          <w:b w:val="0"/>
          <w:bCs/>
          <w:i w:val="0"/>
          <w:iCs/>
          <w:color w:val="000000" w:themeColor="text1"/>
          <w:sz w:val="24"/>
          <w:szCs w:val="24"/>
        </w:rPr>
        <w:lastRenderedPageBreak/>
        <w:t>treatment, specific behavioral health, mental health, and substance abuse treatment modalities or evidence-based practices that are currently missing or underutilized in the current service array.</w:t>
      </w:r>
    </w:p>
    <w:p w14:paraId="28606A8D" w14:textId="77777777" w:rsidR="001868EA" w:rsidRPr="001868EA" w:rsidRDefault="001868EA" w:rsidP="001868EA">
      <w:pPr>
        <w:pStyle w:val="ContractLevel2"/>
        <w:rPr>
          <w:b w:val="0"/>
          <w:bCs/>
          <w:i w:val="0"/>
          <w:iCs/>
          <w:color w:val="000000" w:themeColor="text1"/>
          <w:sz w:val="24"/>
          <w:szCs w:val="24"/>
        </w:rPr>
      </w:pPr>
    </w:p>
    <w:p w14:paraId="15E4696F" w14:textId="77777777" w:rsidR="001868EA" w:rsidRPr="001868EA" w:rsidRDefault="001868EA" w:rsidP="001868EA">
      <w:pPr>
        <w:pStyle w:val="ContractLevel2"/>
        <w:numPr>
          <w:ilvl w:val="0"/>
          <w:numId w:val="36"/>
        </w:numPr>
        <w:ind w:left="360"/>
        <w:rPr>
          <w:b w:val="0"/>
          <w:bCs/>
          <w:i w:val="0"/>
          <w:iCs/>
          <w:color w:val="000000" w:themeColor="text1"/>
          <w:sz w:val="24"/>
          <w:szCs w:val="24"/>
        </w:rPr>
      </w:pPr>
      <w:r w:rsidRPr="001868EA">
        <w:rPr>
          <w:b w:val="0"/>
          <w:bCs/>
          <w:i w:val="0"/>
          <w:iCs/>
          <w:color w:val="000000" w:themeColor="text1"/>
          <w:sz w:val="24"/>
          <w:szCs w:val="24"/>
        </w:rPr>
        <w:t>What role, if any, should or could the Agency occupy in ensuring access to the services identified as needed to better support female youth ages 12-18 who are Adjudicated Delinquent or CINA.</w:t>
      </w:r>
    </w:p>
    <w:p w14:paraId="76AD825D" w14:textId="77777777" w:rsidR="001868EA" w:rsidRPr="001868EA" w:rsidRDefault="001868EA" w:rsidP="001868EA">
      <w:pPr>
        <w:pStyle w:val="ContractLevel2"/>
        <w:rPr>
          <w:b w:val="0"/>
          <w:bCs/>
          <w:i w:val="0"/>
          <w:iCs/>
          <w:color w:val="000000" w:themeColor="text1"/>
          <w:sz w:val="24"/>
          <w:szCs w:val="24"/>
        </w:rPr>
      </w:pPr>
    </w:p>
    <w:p w14:paraId="796F2F14" w14:textId="77777777" w:rsidR="001868EA" w:rsidRPr="001868EA" w:rsidRDefault="001868EA" w:rsidP="001868EA">
      <w:pPr>
        <w:pStyle w:val="ContractLevel2"/>
        <w:numPr>
          <w:ilvl w:val="0"/>
          <w:numId w:val="36"/>
        </w:numPr>
        <w:ind w:left="360"/>
        <w:rPr>
          <w:b w:val="0"/>
          <w:bCs/>
          <w:i w:val="0"/>
          <w:iCs/>
          <w:color w:val="000000" w:themeColor="text1"/>
          <w:sz w:val="24"/>
          <w:szCs w:val="24"/>
        </w:rPr>
      </w:pPr>
      <w:r w:rsidRPr="001868EA">
        <w:rPr>
          <w:b w:val="0"/>
          <w:bCs/>
          <w:i w:val="0"/>
          <w:iCs/>
          <w:color w:val="000000" w:themeColor="text1"/>
          <w:sz w:val="24"/>
          <w:szCs w:val="24"/>
        </w:rPr>
        <w:t>Specifically identify and discuss your organization’s experience with the population of youth identified in this RFI and your organization’s current capacity to provide services to this group (i.e., how many of this youth population your organization currently serves, anticipated demand for the services, additional organization capacity to serve).</w:t>
      </w:r>
    </w:p>
    <w:p w14:paraId="1F50D349" w14:textId="77777777" w:rsidR="00130A97" w:rsidRDefault="00130A97" w:rsidP="001868EA">
      <w:pPr>
        <w:pStyle w:val="ContractLevel2"/>
        <w:rPr>
          <w:b w:val="0"/>
          <w:bCs/>
          <w:i w:val="0"/>
          <w:iCs/>
          <w:color w:val="000000" w:themeColor="text1"/>
          <w:sz w:val="24"/>
          <w:szCs w:val="24"/>
        </w:rPr>
      </w:pPr>
    </w:p>
    <w:p w14:paraId="396E17DD" w14:textId="7C77E9CA" w:rsidR="001868EA" w:rsidRPr="001868EA" w:rsidRDefault="001868EA" w:rsidP="001868EA">
      <w:pPr>
        <w:pStyle w:val="ContractLevel2"/>
        <w:rPr>
          <w:b w:val="0"/>
          <w:bCs/>
          <w:i w:val="0"/>
          <w:iCs/>
          <w:color w:val="000000" w:themeColor="text1"/>
          <w:sz w:val="24"/>
          <w:szCs w:val="24"/>
        </w:rPr>
      </w:pPr>
      <w:r w:rsidRPr="001868EA">
        <w:rPr>
          <w:b w:val="0"/>
          <w:bCs/>
          <w:i w:val="0"/>
          <w:iCs/>
          <w:color w:val="000000" w:themeColor="text1"/>
          <w:sz w:val="24"/>
          <w:szCs w:val="24"/>
        </w:rPr>
        <w:t>The Agency will attempt to schedule presentations in the order requests are received.  For in-person presentations, Respondents will be responsible for providing any materials and/or equipment needed to deliver their presentation. More details about the presentation will be provided by the Issuing Officer.</w:t>
      </w:r>
    </w:p>
    <w:p w14:paraId="4F964E07" w14:textId="77777777" w:rsidR="001868EA" w:rsidRPr="001868EA" w:rsidRDefault="001868EA" w:rsidP="001868EA">
      <w:pPr>
        <w:pStyle w:val="ContractLevel2"/>
        <w:rPr>
          <w:b w:val="0"/>
          <w:bCs/>
          <w:i w:val="0"/>
          <w:iCs/>
          <w:color w:val="000000" w:themeColor="text1"/>
          <w:sz w:val="24"/>
          <w:szCs w:val="24"/>
        </w:rPr>
      </w:pPr>
      <w:r w:rsidRPr="001868EA">
        <w:rPr>
          <w:b w:val="0"/>
          <w:bCs/>
          <w:i w:val="0"/>
          <w:iCs/>
          <w:color w:val="000000" w:themeColor="text1"/>
          <w:sz w:val="24"/>
          <w:szCs w:val="24"/>
        </w:rPr>
        <w:t> </w:t>
      </w:r>
    </w:p>
    <w:p w14:paraId="543C4D17" w14:textId="57F35E35" w:rsidR="001868EA" w:rsidRPr="001868EA" w:rsidRDefault="001868EA" w:rsidP="001868EA">
      <w:pPr>
        <w:pStyle w:val="ContractLevel2"/>
        <w:rPr>
          <w:bCs/>
          <w:i w:val="0"/>
          <w:iCs/>
          <w:color w:val="000000" w:themeColor="text1"/>
          <w:sz w:val="24"/>
          <w:szCs w:val="24"/>
        </w:rPr>
      </w:pPr>
      <w:r w:rsidRPr="001868EA">
        <w:rPr>
          <w:bCs/>
          <w:i w:val="0"/>
          <w:iCs/>
          <w:color w:val="000000" w:themeColor="text1"/>
          <w:sz w:val="24"/>
          <w:szCs w:val="24"/>
        </w:rPr>
        <w:t xml:space="preserve">If you are interested in providing a presentation, you must contact the Issuing Officer no later than 4:30 PM, </w:t>
      </w:r>
      <w:r w:rsidR="00004DE4">
        <w:rPr>
          <w:bCs/>
          <w:i w:val="0"/>
          <w:iCs/>
          <w:color w:val="000000" w:themeColor="text1"/>
          <w:sz w:val="24"/>
          <w:szCs w:val="24"/>
        </w:rPr>
        <w:t xml:space="preserve">January </w:t>
      </w:r>
      <w:r w:rsidR="001A5A91">
        <w:rPr>
          <w:bCs/>
          <w:i w:val="0"/>
          <w:iCs/>
          <w:color w:val="000000" w:themeColor="text1"/>
          <w:sz w:val="24"/>
          <w:szCs w:val="24"/>
        </w:rPr>
        <w:t>13</w:t>
      </w:r>
      <w:r w:rsidRPr="001868EA">
        <w:rPr>
          <w:bCs/>
          <w:i w:val="0"/>
          <w:iCs/>
          <w:color w:val="000000" w:themeColor="text1"/>
          <w:sz w:val="24"/>
          <w:szCs w:val="24"/>
        </w:rPr>
        <w:t>, 202</w:t>
      </w:r>
      <w:r w:rsidR="001A5A91">
        <w:rPr>
          <w:bCs/>
          <w:i w:val="0"/>
          <w:iCs/>
          <w:color w:val="000000" w:themeColor="text1"/>
          <w:sz w:val="24"/>
          <w:szCs w:val="24"/>
        </w:rPr>
        <w:t>3</w:t>
      </w:r>
      <w:r w:rsidRPr="001868EA">
        <w:rPr>
          <w:bCs/>
          <w:i w:val="0"/>
          <w:iCs/>
          <w:color w:val="000000" w:themeColor="text1"/>
          <w:sz w:val="24"/>
          <w:szCs w:val="24"/>
        </w:rPr>
        <w:t>.</w:t>
      </w:r>
    </w:p>
    <w:p w14:paraId="0730F311" w14:textId="77777777" w:rsidR="00720FBD" w:rsidRPr="00D41557" w:rsidRDefault="00720FBD" w:rsidP="00720FBD">
      <w:pPr>
        <w:pStyle w:val="ContractLevel2"/>
        <w:rPr>
          <w:sz w:val="24"/>
          <w:szCs w:val="24"/>
        </w:rPr>
      </w:pPr>
    </w:p>
    <w:p w14:paraId="1DAD5133" w14:textId="00820259" w:rsidR="00D26C49" w:rsidRPr="00D41557" w:rsidRDefault="00D26C49" w:rsidP="00D26C49">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D41557">
        <w:rPr>
          <w:sz w:val="24"/>
          <w:szCs w:val="24"/>
        </w:rPr>
        <w:t xml:space="preserve">Section </w:t>
      </w:r>
      <w:r w:rsidR="00130A97">
        <w:rPr>
          <w:sz w:val="24"/>
          <w:szCs w:val="24"/>
        </w:rPr>
        <w:t>3.0</w:t>
      </w:r>
      <w:r>
        <w:rPr>
          <w:sz w:val="24"/>
          <w:szCs w:val="24"/>
        </w:rPr>
        <w:t xml:space="preserve"> </w:t>
      </w:r>
      <w:r w:rsidR="00130A97">
        <w:rPr>
          <w:sz w:val="24"/>
          <w:szCs w:val="24"/>
        </w:rPr>
        <w:t>GENERAL TERMS AND CONDITIONS</w:t>
      </w:r>
    </w:p>
    <w:p w14:paraId="4EEDADC7" w14:textId="2E8504E5" w:rsidR="006E42A2" w:rsidRPr="006E42A2" w:rsidRDefault="00130A97" w:rsidP="003325D4">
      <w:pPr>
        <w:widowControl w:val="0"/>
        <w:jc w:val="left"/>
        <w:rPr>
          <w:rFonts w:eastAsia="Arial"/>
          <w:b/>
          <w:bCs/>
          <w:i/>
          <w:sz w:val="24"/>
          <w:szCs w:val="24"/>
        </w:rPr>
      </w:pPr>
      <w:r>
        <w:rPr>
          <w:rFonts w:eastAsia="Arial"/>
          <w:b/>
          <w:bCs/>
          <w:i/>
          <w:spacing w:val="1"/>
          <w:sz w:val="24"/>
          <w:szCs w:val="24"/>
        </w:rPr>
        <w:t>3</w:t>
      </w:r>
      <w:r w:rsidR="003325D4" w:rsidRPr="00D5650D">
        <w:rPr>
          <w:rFonts w:eastAsia="Arial"/>
          <w:b/>
          <w:bCs/>
          <w:i/>
          <w:sz w:val="24"/>
          <w:szCs w:val="24"/>
        </w:rPr>
        <w:t>.1</w:t>
      </w:r>
      <w:r w:rsidR="003325D4" w:rsidRPr="00D5650D">
        <w:rPr>
          <w:rFonts w:eastAsia="Arial"/>
          <w:b/>
          <w:bCs/>
          <w:i/>
          <w:spacing w:val="1"/>
          <w:sz w:val="24"/>
          <w:szCs w:val="24"/>
        </w:rPr>
        <w:t xml:space="preserve"> </w:t>
      </w:r>
      <w:r w:rsidR="003325D4" w:rsidRPr="00D5650D">
        <w:rPr>
          <w:rFonts w:eastAsia="Arial"/>
          <w:b/>
          <w:bCs/>
          <w:i/>
          <w:spacing w:val="-1"/>
          <w:sz w:val="24"/>
          <w:szCs w:val="24"/>
        </w:rPr>
        <w:t>G</w:t>
      </w:r>
      <w:r w:rsidR="003325D4" w:rsidRPr="00D5650D">
        <w:rPr>
          <w:rFonts w:eastAsia="Arial"/>
          <w:b/>
          <w:bCs/>
          <w:i/>
          <w:spacing w:val="1"/>
          <w:sz w:val="24"/>
          <w:szCs w:val="24"/>
        </w:rPr>
        <w:t>e</w:t>
      </w:r>
      <w:r w:rsidR="003325D4" w:rsidRPr="00D5650D">
        <w:rPr>
          <w:rFonts w:eastAsia="Arial"/>
          <w:b/>
          <w:bCs/>
          <w:i/>
          <w:sz w:val="24"/>
          <w:szCs w:val="24"/>
        </w:rPr>
        <w:t>ne</w:t>
      </w:r>
      <w:r w:rsidR="003325D4" w:rsidRPr="00D5650D">
        <w:rPr>
          <w:rFonts w:eastAsia="Arial"/>
          <w:b/>
          <w:bCs/>
          <w:i/>
          <w:spacing w:val="-1"/>
          <w:sz w:val="24"/>
          <w:szCs w:val="24"/>
        </w:rPr>
        <w:t>r</w:t>
      </w:r>
      <w:r w:rsidR="003325D4" w:rsidRPr="00D5650D">
        <w:rPr>
          <w:rFonts w:eastAsia="Arial"/>
          <w:b/>
          <w:bCs/>
          <w:i/>
          <w:spacing w:val="1"/>
          <w:sz w:val="24"/>
          <w:szCs w:val="24"/>
        </w:rPr>
        <w:t>a</w:t>
      </w:r>
      <w:r w:rsidR="003325D4" w:rsidRPr="00D5650D">
        <w:rPr>
          <w:rFonts w:eastAsia="Arial"/>
          <w:b/>
          <w:bCs/>
          <w:i/>
          <w:sz w:val="24"/>
          <w:szCs w:val="24"/>
        </w:rPr>
        <w:t>l</w:t>
      </w:r>
      <w:r w:rsidR="003325D4" w:rsidRPr="00D5650D">
        <w:rPr>
          <w:rFonts w:eastAsia="Arial"/>
          <w:b/>
          <w:bCs/>
          <w:i/>
          <w:spacing w:val="2"/>
          <w:sz w:val="24"/>
          <w:szCs w:val="24"/>
        </w:rPr>
        <w:t xml:space="preserve"> </w:t>
      </w:r>
      <w:r w:rsidR="003325D4" w:rsidRPr="00D5650D">
        <w:rPr>
          <w:rFonts w:eastAsia="Arial"/>
          <w:b/>
          <w:bCs/>
          <w:i/>
          <w:sz w:val="24"/>
          <w:szCs w:val="24"/>
        </w:rPr>
        <w:t>Terms</w:t>
      </w:r>
      <w:r w:rsidR="006E42A2">
        <w:rPr>
          <w:rFonts w:eastAsia="Arial"/>
          <w:b/>
          <w:bCs/>
          <w:i/>
          <w:sz w:val="24"/>
          <w:szCs w:val="24"/>
        </w:rPr>
        <w:t>.</w:t>
      </w:r>
    </w:p>
    <w:p w14:paraId="4C6FF929" w14:textId="77777777" w:rsidR="00224564" w:rsidRPr="00224564" w:rsidRDefault="00224564" w:rsidP="008E1EE2">
      <w:pPr>
        <w:widowControl w:val="0"/>
        <w:jc w:val="left"/>
        <w:rPr>
          <w:rFonts w:eastAsia="Arial"/>
          <w:spacing w:val="1"/>
          <w:sz w:val="24"/>
          <w:szCs w:val="24"/>
        </w:rPr>
      </w:pPr>
      <w:r w:rsidRPr="00224564">
        <w:rPr>
          <w:rFonts w:eastAsia="Arial"/>
          <w:b/>
          <w:bCs/>
          <w:spacing w:val="1"/>
          <w:sz w:val="24"/>
          <w:szCs w:val="24"/>
        </w:rPr>
        <w:t>3.1.1</w:t>
      </w:r>
      <w:r w:rsidRPr="00224564">
        <w:rPr>
          <w:rFonts w:eastAsia="Arial"/>
          <w:spacing w:val="1"/>
          <w:sz w:val="24"/>
          <w:szCs w:val="24"/>
        </w:rPr>
        <w:t xml:space="preserve"> Information is being requested solely to identify possible methods, approaches, and solutions associated with expected outcome.</w:t>
      </w:r>
    </w:p>
    <w:p w14:paraId="7EB6790D" w14:textId="77777777" w:rsidR="00224564" w:rsidRPr="00224564" w:rsidRDefault="00224564" w:rsidP="00224564">
      <w:pPr>
        <w:widowControl w:val="0"/>
        <w:jc w:val="left"/>
        <w:rPr>
          <w:rFonts w:eastAsia="Arial"/>
          <w:spacing w:val="1"/>
          <w:sz w:val="24"/>
          <w:szCs w:val="24"/>
        </w:rPr>
      </w:pPr>
      <w:r w:rsidRPr="00224564">
        <w:rPr>
          <w:rFonts w:eastAsia="Arial"/>
          <w:b/>
          <w:bCs/>
          <w:spacing w:val="1"/>
          <w:sz w:val="24"/>
          <w:szCs w:val="24"/>
        </w:rPr>
        <w:t>3.1.2</w:t>
      </w:r>
      <w:r w:rsidRPr="00224564">
        <w:rPr>
          <w:rFonts w:eastAsia="Arial"/>
          <w:spacing w:val="1"/>
          <w:sz w:val="24"/>
          <w:szCs w:val="24"/>
        </w:rPr>
        <w:t xml:space="preserve"> The State of Iowa and the Agency will not enter a contract with any Respondent based on the responses provided to this RFI. The release of this RFI in no way commits the Agency to releasing a solicitation for services, awarding a contract, or making a purchase for any reason.</w:t>
      </w:r>
    </w:p>
    <w:p w14:paraId="394EDBCA" w14:textId="77777777" w:rsidR="00224564" w:rsidRPr="00224564" w:rsidRDefault="00224564" w:rsidP="00224564">
      <w:pPr>
        <w:widowControl w:val="0"/>
        <w:jc w:val="left"/>
        <w:rPr>
          <w:rFonts w:eastAsia="Arial"/>
          <w:spacing w:val="1"/>
          <w:sz w:val="24"/>
          <w:szCs w:val="24"/>
        </w:rPr>
      </w:pPr>
      <w:r w:rsidRPr="00224564">
        <w:rPr>
          <w:rFonts w:eastAsia="Arial"/>
          <w:b/>
          <w:bCs/>
          <w:spacing w:val="1"/>
          <w:sz w:val="24"/>
          <w:szCs w:val="24"/>
        </w:rPr>
        <w:t>3.1.3</w:t>
      </w:r>
      <w:r w:rsidRPr="00224564">
        <w:rPr>
          <w:rFonts w:eastAsia="Arial"/>
          <w:spacing w:val="1"/>
          <w:sz w:val="24"/>
          <w:szCs w:val="24"/>
        </w:rPr>
        <w:t xml:space="preserve"> A Respondent’s submission of a response to this RFI will not factor in any subsequent competitive selection process. The Agency will provide public notice of any subsequent bidding opportunity following notice requirements associated with the respective competitive procurement(s).</w:t>
      </w:r>
    </w:p>
    <w:p w14:paraId="215295CC" w14:textId="77777777" w:rsidR="00224564" w:rsidRPr="00224564" w:rsidRDefault="00224564" w:rsidP="00224564">
      <w:pPr>
        <w:widowControl w:val="0"/>
        <w:jc w:val="left"/>
        <w:rPr>
          <w:rFonts w:eastAsia="Arial"/>
          <w:spacing w:val="1"/>
          <w:sz w:val="24"/>
          <w:szCs w:val="24"/>
        </w:rPr>
      </w:pPr>
      <w:r w:rsidRPr="00224564">
        <w:rPr>
          <w:rFonts w:eastAsia="Arial"/>
          <w:b/>
          <w:bCs/>
          <w:spacing w:val="1"/>
          <w:sz w:val="24"/>
          <w:szCs w:val="24"/>
        </w:rPr>
        <w:t>3.1.4</w:t>
      </w:r>
      <w:r w:rsidRPr="00224564">
        <w:rPr>
          <w:rFonts w:eastAsia="Arial"/>
          <w:spacing w:val="1"/>
          <w:sz w:val="24"/>
          <w:szCs w:val="24"/>
        </w:rPr>
        <w:t xml:space="preserve"> Information submitted in response to this RFI will become the property of the Agency. Responses shall not include confidential or proprietary information. Responses received by the Agency are considered public information.</w:t>
      </w:r>
    </w:p>
    <w:p w14:paraId="78497C89" w14:textId="77777777" w:rsidR="00224564" w:rsidRPr="00224564" w:rsidRDefault="00224564" w:rsidP="00224564">
      <w:pPr>
        <w:widowControl w:val="0"/>
        <w:jc w:val="left"/>
        <w:rPr>
          <w:rFonts w:eastAsia="Arial"/>
          <w:spacing w:val="1"/>
          <w:sz w:val="24"/>
          <w:szCs w:val="24"/>
        </w:rPr>
      </w:pPr>
      <w:r w:rsidRPr="00224564">
        <w:rPr>
          <w:rFonts w:eastAsia="Arial"/>
          <w:b/>
          <w:bCs/>
          <w:spacing w:val="1"/>
          <w:sz w:val="24"/>
          <w:szCs w:val="24"/>
        </w:rPr>
        <w:t>3.1.5</w:t>
      </w:r>
      <w:r w:rsidRPr="00224564">
        <w:rPr>
          <w:rFonts w:eastAsia="Arial"/>
          <w:spacing w:val="1"/>
          <w:sz w:val="24"/>
          <w:szCs w:val="24"/>
        </w:rPr>
        <w:t xml:space="preserve"> The Agency will neither pay for any information herein requested nor will it be liable for any other costs incurred by the Respondent.</w:t>
      </w:r>
    </w:p>
    <w:p w14:paraId="363B9446" w14:textId="77777777" w:rsidR="00224564" w:rsidRPr="00224564" w:rsidRDefault="00224564" w:rsidP="00224564">
      <w:pPr>
        <w:widowControl w:val="0"/>
        <w:jc w:val="left"/>
        <w:rPr>
          <w:rFonts w:eastAsia="Arial"/>
          <w:spacing w:val="1"/>
          <w:sz w:val="24"/>
          <w:szCs w:val="24"/>
        </w:rPr>
      </w:pPr>
      <w:r w:rsidRPr="00224564">
        <w:rPr>
          <w:rFonts w:eastAsia="Arial"/>
          <w:b/>
          <w:bCs/>
          <w:spacing w:val="1"/>
          <w:sz w:val="24"/>
          <w:szCs w:val="24"/>
        </w:rPr>
        <w:t>3.1.6</w:t>
      </w:r>
      <w:r w:rsidRPr="00224564">
        <w:rPr>
          <w:rFonts w:eastAsia="Arial"/>
          <w:spacing w:val="1"/>
          <w:sz w:val="24"/>
          <w:szCs w:val="24"/>
        </w:rPr>
        <w:t xml:space="preserve"> The Agency reserves the right to modify or delete all sections of this RFI at any time.</w:t>
      </w:r>
    </w:p>
    <w:p w14:paraId="0AE8BA35" w14:textId="77777777" w:rsidR="008E1EE2" w:rsidRDefault="00224564" w:rsidP="00224564">
      <w:pPr>
        <w:widowControl w:val="0"/>
        <w:jc w:val="left"/>
        <w:rPr>
          <w:rFonts w:eastAsia="Arial"/>
          <w:spacing w:val="1"/>
          <w:sz w:val="24"/>
          <w:szCs w:val="24"/>
        </w:rPr>
      </w:pPr>
      <w:r w:rsidRPr="00224564">
        <w:rPr>
          <w:rFonts w:eastAsia="Arial"/>
          <w:b/>
          <w:bCs/>
          <w:spacing w:val="1"/>
          <w:sz w:val="24"/>
          <w:szCs w:val="24"/>
        </w:rPr>
        <w:t>3.1.7</w:t>
      </w:r>
      <w:r w:rsidRPr="00224564">
        <w:rPr>
          <w:rFonts w:eastAsia="Arial"/>
          <w:spacing w:val="1"/>
          <w:sz w:val="24"/>
          <w:szCs w:val="24"/>
        </w:rPr>
        <w:t xml:space="preserve"> If this RFI requests pricing information, information provided will be used for information</w:t>
      </w:r>
      <w:r w:rsidR="008E1EE2">
        <w:rPr>
          <w:rFonts w:eastAsia="Arial"/>
          <w:spacing w:val="1"/>
          <w:sz w:val="24"/>
          <w:szCs w:val="24"/>
        </w:rPr>
        <w:t xml:space="preserve"> </w:t>
      </w:r>
    </w:p>
    <w:p w14:paraId="26B408B0" w14:textId="1D3C2A12" w:rsidR="00224564" w:rsidRPr="00224564" w:rsidRDefault="00224564" w:rsidP="00224564">
      <w:pPr>
        <w:widowControl w:val="0"/>
        <w:jc w:val="left"/>
        <w:rPr>
          <w:rFonts w:eastAsia="Arial"/>
          <w:spacing w:val="1"/>
          <w:sz w:val="24"/>
          <w:szCs w:val="24"/>
        </w:rPr>
      </w:pPr>
      <w:r w:rsidRPr="00224564">
        <w:rPr>
          <w:rFonts w:eastAsia="Arial"/>
          <w:spacing w:val="1"/>
          <w:sz w:val="24"/>
          <w:szCs w:val="24"/>
        </w:rPr>
        <w:t xml:space="preserve">gathering purposes. The Agency is not receiving formal quotes through this RFI process. </w:t>
      </w:r>
    </w:p>
    <w:p w14:paraId="3E7D6F90" w14:textId="77777777" w:rsidR="00224564" w:rsidRDefault="00224564" w:rsidP="003325D4">
      <w:pPr>
        <w:widowControl w:val="0"/>
        <w:jc w:val="left"/>
        <w:rPr>
          <w:rFonts w:eastAsia="Arial"/>
          <w:b/>
          <w:bCs/>
          <w:i/>
          <w:spacing w:val="1"/>
          <w:sz w:val="24"/>
          <w:szCs w:val="24"/>
        </w:rPr>
      </w:pPr>
    </w:p>
    <w:bookmarkEnd w:id="0"/>
    <w:bookmarkEnd w:id="1"/>
    <w:p w14:paraId="2AEC48CB" w14:textId="77777777" w:rsidR="00C31173" w:rsidRPr="001F5617" w:rsidRDefault="00C31173" w:rsidP="00C31173">
      <w:pPr>
        <w:widowControl w:val="0"/>
        <w:jc w:val="left"/>
        <w:rPr>
          <w:rFonts w:eastAsia="Arial"/>
          <w:iCs/>
          <w:sz w:val="24"/>
          <w:szCs w:val="24"/>
        </w:rPr>
      </w:pPr>
      <w:r w:rsidRPr="001F5617">
        <w:rPr>
          <w:rFonts w:eastAsia="Arial"/>
          <w:b/>
          <w:bCs/>
          <w:iCs/>
          <w:spacing w:val="1"/>
          <w:sz w:val="24"/>
          <w:szCs w:val="24"/>
        </w:rPr>
        <w:t>3</w:t>
      </w:r>
      <w:r w:rsidRPr="001F5617">
        <w:rPr>
          <w:rFonts w:eastAsia="Arial"/>
          <w:b/>
          <w:bCs/>
          <w:iCs/>
          <w:sz w:val="24"/>
          <w:szCs w:val="24"/>
        </w:rPr>
        <w:t>.2</w:t>
      </w:r>
      <w:r w:rsidRPr="001F5617">
        <w:rPr>
          <w:rFonts w:eastAsia="Arial"/>
          <w:b/>
          <w:bCs/>
          <w:iCs/>
          <w:spacing w:val="2"/>
          <w:sz w:val="24"/>
          <w:szCs w:val="24"/>
        </w:rPr>
        <w:t xml:space="preserve"> </w:t>
      </w:r>
      <w:r w:rsidRPr="001F5617">
        <w:rPr>
          <w:rFonts w:eastAsia="Arial"/>
          <w:b/>
          <w:bCs/>
          <w:iCs/>
          <w:sz w:val="24"/>
          <w:szCs w:val="24"/>
        </w:rPr>
        <w:t>C</w:t>
      </w:r>
      <w:r w:rsidRPr="001F5617">
        <w:rPr>
          <w:rFonts w:eastAsia="Arial"/>
          <w:b/>
          <w:bCs/>
          <w:iCs/>
          <w:spacing w:val="-2"/>
          <w:sz w:val="24"/>
          <w:szCs w:val="24"/>
        </w:rPr>
        <w:t>l</w:t>
      </w:r>
      <w:r w:rsidRPr="001F5617">
        <w:rPr>
          <w:rFonts w:eastAsia="Arial"/>
          <w:b/>
          <w:bCs/>
          <w:iCs/>
          <w:spacing w:val="1"/>
          <w:sz w:val="24"/>
          <w:szCs w:val="24"/>
        </w:rPr>
        <w:t>a</w:t>
      </w:r>
      <w:r w:rsidRPr="001F5617">
        <w:rPr>
          <w:rFonts w:eastAsia="Arial"/>
          <w:b/>
          <w:bCs/>
          <w:iCs/>
          <w:sz w:val="24"/>
          <w:szCs w:val="24"/>
        </w:rPr>
        <w:t>rifi</w:t>
      </w:r>
      <w:r w:rsidRPr="001F5617">
        <w:rPr>
          <w:rFonts w:eastAsia="Arial"/>
          <w:b/>
          <w:bCs/>
          <w:iCs/>
          <w:spacing w:val="-1"/>
          <w:sz w:val="24"/>
          <w:szCs w:val="24"/>
        </w:rPr>
        <w:t>c</w:t>
      </w:r>
      <w:r w:rsidRPr="001F5617">
        <w:rPr>
          <w:rFonts w:eastAsia="Arial"/>
          <w:b/>
          <w:bCs/>
          <w:iCs/>
          <w:spacing w:val="1"/>
          <w:sz w:val="24"/>
          <w:szCs w:val="24"/>
        </w:rPr>
        <w:t>a</w:t>
      </w:r>
      <w:r w:rsidRPr="001F5617">
        <w:rPr>
          <w:rFonts w:eastAsia="Arial"/>
          <w:b/>
          <w:bCs/>
          <w:iCs/>
          <w:sz w:val="24"/>
          <w:szCs w:val="24"/>
        </w:rPr>
        <w:t>tion of</w:t>
      </w:r>
      <w:r w:rsidRPr="001F5617">
        <w:rPr>
          <w:rFonts w:eastAsia="Arial"/>
          <w:b/>
          <w:bCs/>
          <w:iCs/>
          <w:spacing w:val="-1"/>
          <w:sz w:val="24"/>
          <w:szCs w:val="24"/>
        </w:rPr>
        <w:t xml:space="preserve"> </w:t>
      </w:r>
      <w:r w:rsidRPr="001F5617">
        <w:rPr>
          <w:rFonts w:eastAsia="Arial"/>
          <w:b/>
          <w:bCs/>
          <w:iCs/>
          <w:sz w:val="24"/>
          <w:szCs w:val="24"/>
        </w:rPr>
        <w:t>R</w:t>
      </w:r>
      <w:r w:rsidRPr="001F5617">
        <w:rPr>
          <w:rFonts w:eastAsia="Arial"/>
          <w:b/>
          <w:bCs/>
          <w:iCs/>
          <w:spacing w:val="1"/>
          <w:sz w:val="24"/>
          <w:szCs w:val="24"/>
        </w:rPr>
        <w:t>es</w:t>
      </w:r>
      <w:r w:rsidRPr="001F5617">
        <w:rPr>
          <w:rFonts w:eastAsia="Arial"/>
          <w:b/>
          <w:bCs/>
          <w:iCs/>
          <w:sz w:val="24"/>
          <w:szCs w:val="24"/>
        </w:rPr>
        <w:t>pons</w:t>
      </w:r>
      <w:r w:rsidRPr="001F5617">
        <w:rPr>
          <w:rFonts w:eastAsia="Arial"/>
          <w:b/>
          <w:bCs/>
          <w:iCs/>
          <w:spacing w:val="1"/>
          <w:sz w:val="24"/>
          <w:szCs w:val="24"/>
        </w:rPr>
        <w:t>e</w:t>
      </w:r>
      <w:r w:rsidRPr="001F5617">
        <w:rPr>
          <w:rFonts w:eastAsia="Arial"/>
          <w:b/>
          <w:bCs/>
          <w:iCs/>
          <w:sz w:val="24"/>
          <w:szCs w:val="24"/>
        </w:rPr>
        <w:t>s.</w:t>
      </w:r>
    </w:p>
    <w:p w14:paraId="45B1644B" w14:textId="77777777" w:rsidR="00C31173" w:rsidRPr="00D5650D" w:rsidRDefault="00C31173" w:rsidP="00C31173">
      <w:pPr>
        <w:widowControl w:val="0"/>
        <w:jc w:val="left"/>
        <w:rPr>
          <w:rFonts w:eastAsia="Arial"/>
          <w:sz w:val="24"/>
          <w:szCs w:val="24"/>
        </w:rPr>
      </w:pPr>
      <w:r w:rsidRPr="00D5650D">
        <w:rPr>
          <w:rFonts w:eastAsia="Arial"/>
          <w:spacing w:val="2"/>
          <w:sz w:val="24"/>
          <w:szCs w:val="24"/>
        </w:rPr>
        <w:t>T</w:t>
      </w:r>
      <w:r w:rsidRPr="00D5650D">
        <w:rPr>
          <w:rFonts w:eastAsia="Arial"/>
          <w:spacing w:val="-1"/>
          <w:sz w:val="24"/>
          <w:szCs w:val="24"/>
        </w:rPr>
        <w:t>h</w:t>
      </w:r>
      <w:r w:rsidRPr="00D5650D">
        <w:rPr>
          <w:rFonts w:eastAsia="Arial"/>
          <w:sz w:val="24"/>
          <w:szCs w:val="24"/>
        </w:rPr>
        <w:t>e</w:t>
      </w:r>
      <w:r w:rsidRPr="00D5650D">
        <w:rPr>
          <w:rFonts w:eastAsia="Arial"/>
          <w:spacing w:val="13"/>
          <w:sz w:val="24"/>
          <w:szCs w:val="24"/>
        </w:rPr>
        <w:t xml:space="preserve"> </w:t>
      </w:r>
      <w:r w:rsidRPr="00D5650D">
        <w:rPr>
          <w:rFonts w:eastAsia="Arial"/>
          <w:sz w:val="24"/>
          <w:szCs w:val="24"/>
        </w:rPr>
        <w:t>Agency</w:t>
      </w:r>
      <w:r w:rsidRPr="00D5650D">
        <w:rPr>
          <w:rFonts w:eastAsia="Arial"/>
          <w:spacing w:val="15"/>
          <w:sz w:val="24"/>
          <w:szCs w:val="24"/>
        </w:rPr>
        <w:t xml:space="preserve"> </w:t>
      </w:r>
      <w:r w:rsidRPr="00D5650D">
        <w:rPr>
          <w:rFonts w:eastAsia="Arial"/>
          <w:sz w:val="24"/>
          <w:szCs w:val="24"/>
        </w:rPr>
        <w:t>res</w:t>
      </w:r>
      <w:r w:rsidRPr="00D5650D">
        <w:rPr>
          <w:rFonts w:eastAsia="Arial"/>
          <w:spacing w:val="1"/>
          <w:sz w:val="24"/>
          <w:szCs w:val="24"/>
        </w:rPr>
        <w:t>e</w:t>
      </w:r>
      <w:r w:rsidRPr="00D5650D">
        <w:rPr>
          <w:rFonts w:eastAsia="Arial"/>
          <w:spacing w:val="-3"/>
          <w:sz w:val="24"/>
          <w:szCs w:val="24"/>
        </w:rPr>
        <w:t>r</w:t>
      </w:r>
      <w:r w:rsidRPr="00D5650D">
        <w:rPr>
          <w:rFonts w:eastAsia="Arial"/>
          <w:spacing w:val="-2"/>
          <w:sz w:val="24"/>
          <w:szCs w:val="24"/>
        </w:rPr>
        <w:t>v</w:t>
      </w:r>
      <w:r w:rsidRPr="00D5650D">
        <w:rPr>
          <w:rFonts w:eastAsia="Arial"/>
          <w:spacing w:val="1"/>
          <w:sz w:val="24"/>
          <w:szCs w:val="24"/>
        </w:rPr>
        <w:t>e</w:t>
      </w:r>
      <w:r w:rsidRPr="00D5650D">
        <w:rPr>
          <w:rFonts w:eastAsia="Arial"/>
          <w:sz w:val="24"/>
          <w:szCs w:val="24"/>
        </w:rPr>
        <w:t>s</w:t>
      </w:r>
      <w:r w:rsidRPr="00D5650D">
        <w:rPr>
          <w:rFonts w:eastAsia="Arial"/>
          <w:spacing w:val="12"/>
          <w:sz w:val="24"/>
          <w:szCs w:val="24"/>
        </w:rPr>
        <w:t xml:space="preserve"> </w:t>
      </w:r>
      <w:r w:rsidRPr="00D5650D">
        <w:rPr>
          <w:rFonts w:eastAsia="Arial"/>
          <w:sz w:val="24"/>
          <w:szCs w:val="24"/>
        </w:rPr>
        <w:t>t</w:t>
      </w:r>
      <w:r w:rsidRPr="00D5650D">
        <w:rPr>
          <w:rFonts w:eastAsia="Arial"/>
          <w:spacing w:val="1"/>
          <w:sz w:val="24"/>
          <w:szCs w:val="24"/>
        </w:rPr>
        <w:t>h</w:t>
      </w:r>
      <w:r w:rsidRPr="00D5650D">
        <w:rPr>
          <w:rFonts w:eastAsia="Arial"/>
          <w:sz w:val="24"/>
          <w:szCs w:val="24"/>
        </w:rPr>
        <w:t>e</w:t>
      </w:r>
      <w:r w:rsidRPr="00D5650D">
        <w:rPr>
          <w:rFonts w:eastAsia="Arial"/>
          <w:spacing w:val="13"/>
          <w:sz w:val="24"/>
          <w:szCs w:val="24"/>
        </w:rPr>
        <w:t xml:space="preserve"> </w:t>
      </w:r>
      <w:r w:rsidRPr="00D5650D">
        <w:rPr>
          <w:rFonts w:eastAsia="Arial"/>
          <w:sz w:val="24"/>
          <w:szCs w:val="24"/>
        </w:rPr>
        <w:t>r</w:t>
      </w:r>
      <w:r w:rsidRPr="00D5650D">
        <w:rPr>
          <w:rFonts w:eastAsia="Arial"/>
          <w:spacing w:val="-1"/>
          <w:sz w:val="24"/>
          <w:szCs w:val="24"/>
        </w:rPr>
        <w:t>ig</w:t>
      </w:r>
      <w:r w:rsidRPr="00D5650D">
        <w:rPr>
          <w:rFonts w:eastAsia="Arial"/>
          <w:spacing w:val="1"/>
          <w:sz w:val="24"/>
          <w:szCs w:val="24"/>
        </w:rPr>
        <w:t>h</w:t>
      </w:r>
      <w:r w:rsidRPr="00D5650D">
        <w:rPr>
          <w:rFonts w:eastAsia="Arial"/>
          <w:sz w:val="24"/>
          <w:szCs w:val="24"/>
        </w:rPr>
        <w:t>t</w:t>
      </w:r>
      <w:r w:rsidRPr="00D5650D">
        <w:rPr>
          <w:rFonts w:eastAsia="Arial"/>
          <w:spacing w:val="13"/>
          <w:sz w:val="24"/>
          <w:szCs w:val="24"/>
        </w:rPr>
        <w:t xml:space="preserve"> </w:t>
      </w:r>
      <w:r w:rsidRPr="00D5650D">
        <w:rPr>
          <w:rFonts w:eastAsia="Arial"/>
          <w:sz w:val="24"/>
          <w:szCs w:val="24"/>
        </w:rPr>
        <w:t>to</w:t>
      </w:r>
      <w:r w:rsidRPr="00D5650D">
        <w:rPr>
          <w:rFonts w:eastAsia="Arial"/>
          <w:spacing w:val="13"/>
          <w:sz w:val="24"/>
          <w:szCs w:val="24"/>
        </w:rPr>
        <w:t xml:space="preserve"> </w:t>
      </w:r>
      <w:r w:rsidRPr="00D5650D">
        <w:rPr>
          <w:rFonts w:eastAsia="Arial"/>
          <w:sz w:val="24"/>
          <w:szCs w:val="24"/>
        </w:rPr>
        <w:t>c</w:t>
      </w:r>
      <w:r w:rsidRPr="00D5650D">
        <w:rPr>
          <w:rFonts w:eastAsia="Arial"/>
          <w:spacing w:val="1"/>
          <w:sz w:val="24"/>
          <w:szCs w:val="24"/>
        </w:rPr>
        <w:t>on</w:t>
      </w:r>
      <w:r w:rsidRPr="00D5650D">
        <w:rPr>
          <w:rFonts w:eastAsia="Arial"/>
          <w:sz w:val="24"/>
          <w:szCs w:val="24"/>
        </w:rPr>
        <w:t>t</w:t>
      </w:r>
      <w:r w:rsidRPr="00D5650D">
        <w:rPr>
          <w:rFonts w:eastAsia="Arial"/>
          <w:spacing w:val="1"/>
          <w:sz w:val="24"/>
          <w:szCs w:val="24"/>
        </w:rPr>
        <w:t>a</w:t>
      </w:r>
      <w:r w:rsidRPr="00D5650D">
        <w:rPr>
          <w:rFonts w:eastAsia="Arial"/>
          <w:spacing w:val="-2"/>
          <w:sz w:val="24"/>
          <w:szCs w:val="24"/>
        </w:rPr>
        <w:t>c</w:t>
      </w:r>
      <w:r w:rsidRPr="00D5650D">
        <w:rPr>
          <w:rFonts w:eastAsia="Arial"/>
          <w:sz w:val="24"/>
          <w:szCs w:val="24"/>
        </w:rPr>
        <w:t>t</w:t>
      </w:r>
      <w:r w:rsidRPr="00D5650D">
        <w:rPr>
          <w:rFonts w:eastAsia="Arial"/>
          <w:spacing w:val="13"/>
          <w:sz w:val="24"/>
          <w:szCs w:val="24"/>
        </w:rPr>
        <w:t xml:space="preserve"> </w:t>
      </w:r>
      <w:r w:rsidRPr="00D5650D">
        <w:rPr>
          <w:rFonts w:eastAsia="Arial"/>
          <w:sz w:val="24"/>
          <w:szCs w:val="24"/>
        </w:rPr>
        <w:t>a</w:t>
      </w:r>
      <w:r w:rsidRPr="00D5650D">
        <w:rPr>
          <w:rFonts w:eastAsia="Arial"/>
          <w:spacing w:val="17"/>
          <w:sz w:val="24"/>
          <w:szCs w:val="24"/>
        </w:rPr>
        <w:t xml:space="preserve"> </w:t>
      </w:r>
      <w:r>
        <w:rPr>
          <w:rFonts w:eastAsia="Arial"/>
          <w:sz w:val="24"/>
          <w:szCs w:val="24"/>
        </w:rPr>
        <w:t>R</w:t>
      </w:r>
      <w:r w:rsidRPr="00D5650D">
        <w:rPr>
          <w:rFonts w:eastAsia="Arial"/>
          <w:sz w:val="24"/>
          <w:szCs w:val="24"/>
        </w:rPr>
        <w:t>es</w:t>
      </w:r>
      <w:r w:rsidRPr="00D5650D">
        <w:rPr>
          <w:rFonts w:eastAsia="Arial"/>
          <w:spacing w:val="1"/>
          <w:sz w:val="24"/>
          <w:szCs w:val="24"/>
        </w:rPr>
        <w:t>po</w:t>
      </w:r>
      <w:r w:rsidRPr="00D5650D">
        <w:rPr>
          <w:rFonts w:eastAsia="Arial"/>
          <w:spacing w:val="-1"/>
          <w:sz w:val="24"/>
          <w:szCs w:val="24"/>
        </w:rPr>
        <w:t>n</w:t>
      </w:r>
      <w:r w:rsidRPr="00D5650D">
        <w:rPr>
          <w:rFonts w:eastAsia="Arial"/>
          <w:spacing w:val="1"/>
          <w:sz w:val="24"/>
          <w:szCs w:val="24"/>
        </w:rPr>
        <w:t>d</w:t>
      </w:r>
      <w:r w:rsidRPr="00D5650D">
        <w:rPr>
          <w:rFonts w:eastAsia="Arial"/>
          <w:spacing w:val="-1"/>
          <w:sz w:val="24"/>
          <w:szCs w:val="24"/>
        </w:rPr>
        <w:t>e</w:t>
      </w:r>
      <w:r w:rsidRPr="00D5650D">
        <w:rPr>
          <w:rFonts w:eastAsia="Arial"/>
          <w:spacing w:val="1"/>
          <w:sz w:val="24"/>
          <w:szCs w:val="24"/>
        </w:rPr>
        <w:t>n</w:t>
      </w:r>
      <w:r w:rsidRPr="00D5650D">
        <w:rPr>
          <w:rFonts w:eastAsia="Arial"/>
          <w:sz w:val="24"/>
          <w:szCs w:val="24"/>
        </w:rPr>
        <w:t>t</w:t>
      </w:r>
      <w:r w:rsidRPr="00D5650D">
        <w:rPr>
          <w:rFonts w:eastAsia="Arial"/>
          <w:spacing w:val="12"/>
          <w:sz w:val="24"/>
          <w:szCs w:val="24"/>
        </w:rPr>
        <w:t xml:space="preserve"> </w:t>
      </w:r>
      <w:r w:rsidRPr="00D5650D">
        <w:rPr>
          <w:rFonts w:eastAsia="Arial"/>
          <w:spacing w:val="3"/>
          <w:sz w:val="24"/>
          <w:szCs w:val="24"/>
        </w:rPr>
        <w:t>f</w:t>
      </w:r>
      <w:r w:rsidRPr="00D5650D">
        <w:rPr>
          <w:rFonts w:eastAsia="Arial"/>
          <w:spacing w:val="1"/>
          <w:sz w:val="24"/>
          <w:szCs w:val="24"/>
        </w:rPr>
        <w:t>o</w:t>
      </w:r>
      <w:r w:rsidRPr="00D5650D">
        <w:rPr>
          <w:rFonts w:eastAsia="Arial"/>
          <w:sz w:val="24"/>
          <w:szCs w:val="24"/>
        </w:rPr>
        <w:t>r</w:t>
      </w:r>
      <w:r w:rsidRPr="00D5650D">
        <w:rPr>
          <w:rFonts w:eastAsia="Arial"/>
          <w:spacing w:val="12"/>
          <w:sz w:val="24"/>
          <w:szCs w:val="24"/>
        </w:rPr>
        <w:t xml:space="preserve"> </w:t>
      </w:r>
      <w:r w:rsidRPr="00D5650D">
        <w:rPr>
          <w:rFonts w:eastAsia="Arial"/>
          <w:sz w:val="24"/>
          <w:szCs w:val="24"/>
        </w:rPr>
        <w:t>t</w:t>
      </w:r>
      <w:r w:rsidRPr="00D5650D">
        <w:rPr>
          <w:rFonts w:eastAsia="Arial"/>
          <w:spacing w:val="-1"/>
          <w:sz w:val="24"/>
          <w:szCs w:val="24"/>
        </w:rPr>
        <w:t>h</w:t>
      </w:r>
      <w:r w:rsidRPr="00D5650D">
        <w:rPr>
          <w:rFonts w:eastAsia="Arial"/>
          <w:sz w:val="24"/>
          <w:szCs w:val="24"/>
        </w:rPr>
        <w:t>e</w:t>
      </w:r>
      <w:r w:rsidRPr="00D5650D">
        <w:rPr>
          <w:rFonts w:eastAsia="Arial"/>
          <w:spacing w:val="11"/>
          <w:sz w:val="24"/>
          <w:szCs w:val="24"/>
        </w:rPr>
        <w:t xml:space="preserve"> </w:t>
      </w:r>
      <w:r w:rsidRPr="00D5650D">
        <w:rPr>
          <w:rFonts w:eastAsia="Arial"/>
          <w:spacing w:val="1"/>
          <w:sz w:val="24"/>
          <w:szCs w:val="24"/>
        </w:rPr>
        <w:t>pu</w:t>
      </w:r>
      <w:r w:rsidRPr="00D5650D">
        <w:rPr>
          <w:rFonts w:eastAsia="Arial"/>
          <w:sz w:val="24"/>
          <w:szCs w:val="24"/>
        </w:rPr>
        <w:t>rp</w:t>
      </w:r>
      <w:r w:rsidRPr="00D5650D">
        <w:rPr>
          <w:rFonts w:eastAsia="Arial"/>
          <w:spacing w:val="1"/>
          <w:sz w:val="24"/>
          <w:szCs w:val="24"/>
        </w:rPr>
        <w:t>o</w:t>
      </w:r>
      <w:r w:rsidRPr="00D5650D">
        <w:rPr>
          <w:rFonts w:eastAsia="Arial"/>
          <w:spacing w:val="-2"/>
          <w:sz w:val="24"/>
          <w:szCs w:val="24"/>
        </w:rPr>
        <w:t>s</w:t>
      </w:r>
      <w:r w:rsidRPr="00D5650D">
        <w:rPr>
          <w:rFonts w:eastAsia="Arial"/>
          <w:sz w:val="24"/>
          <w:szCs w:val="24"/>
        </w:rPr>
        <w:t>e</w:t>
      </w:r>
      <w:r w:rsidRPr="00D5650D">
        <w:rPr>
          <w:rFonts w:eastAsia="Arial"/>
          <w:spacing w:val="13"/>
          <w:sz w:val="24"/>
          <w:szCs w:val="24"/>
        </w:rPr>
        <w:t xml:space="preserve"> </w:t>
      </w:r>
      <w:r w:rsidRPr="00D5650D">
        <w:rPr>
          <w:rFonts w:eastAsia="Arial"/>
          <w:spacing w:val="-1"/>
          <w:sz w:val="24"/>
          <w:szCs w:val="24"/>
        </w:rPr>
        <w:t>o</w:t>
      </w:r>
      <w:r w:rsidRPr="00D5650D">
        <w:rPr>
          <w:rFonts w:eastAsia="Arial"/>
          <w:sz w:val="24"/>
          <w:szCs w:val="24"/>
        </w:rPr>
        <w:t>f</w:t>
      </w:r>
      <w:r w:rsidRPr="00D5650D">
        <w:rPr>
          <w:rFonts w:eastAsia="Arial"/>
          <w:spacing w:val="15"/>
          <w:sz w:val="24"/>
          <w:szCs w:val="24"/>
        </w:rPr>
        <w:t xml:space="preserve"> </w:t>
      </w:r>
      <w:r w:rsidRPr="00D5650D">
        <w:rPr>
          <w:rFonts w:eastAsia="Arial"/>
          <w:sz w:val="24"/>
          <w:szCs w:val="24"/>
        </w:rPr>
        <w:t>clar</w:t>
      </w:r>
      <w:r w:rsidRPr="00D5650D">
        <w:rPr>
          <w:rFonts w:eastAsia="Arial"/>
          <w:spacing w:val="-3"/>
          <w:sz w:val="24"/>
          <w:szCs w:val="24"/>
        </w:rPr>
        <w:t>i</w:t>
      </w:r>
      <w:r w:rsidRPr="00D5650D">
        <w:rPr>
          <w:rFonts w:eastAsia="Arial"/>
          <w:spacing w:val="3"/>
          <w:sz w:val="24"/>
          <w:szCs w:val="24"/>
        </w:rPr>
        <w:t>f</w:t>
      </w:r>
      <w:r w:rsidRPr="00D5650D">
        <w:rPr>
          <w:rFonts w:eastAsia="Arial"/>
          <w:spacing w:val="-2"/>
          <w:sz w:val="24"/>
          <w:szCs w:val="24"/>
        </w:rPr>
        <w:t>y</w:t>
      </w:r>
      <w:r w:rsidRPr="00D5650D">
        <w:rPr>
          <w:rFonts w:eastAsia="Arial"/>
          <w:sz w:val="24"/>
          <w:szCs w:val="24"/>
        </w:rPr>
        <w:t>ing a</w:t>
      </w:r>
      <w:r w:rsidRPr="00D5650D">
        <w:rPr>
          <w:rFonts w:eastAsia="Arial"/>
          <w:spacing w:val="1"/>
          <w:sz w:val="24"/>
          <w:szCs w:val="24"/>
        </w:rPr>
        <w:t xml:space="preserve"> </w:t>
      </w:r>
      <w:r w:rsidRPr="00D5650D">
        <w:rPr>
          <w:rFonts w:eastAsia="Arial"/>
          <w:sz w:val="24"/>
          <w:szCs w:val="24"/>
        </w:rPr>
        <w:t>res</w:t>
      </w:r>
      <w:r w:rsidRPr="00D5650D">
        <w:rPr>
          <w:rFonts w:eastAsia="Arial"/>
          <w:spacing w:val="1"/>
          <w:sz w:val="24"/>
          <w:szCs w:val="24"/>
        </w:rPr>
        <w:t>p</w:t>
      </w:r>
      <w:r w:rsidRPr="00D5650D">
        <w:rPr>
          <w:rFonts w:eastAsia="Arial"/>
          <w:spacing w:val="-1"/>
          <w:sz w:val="24"/>
          <w:szCs w:val="24"/>
        </w:rPr>
        <w:t>o</w:t>
      </w:r>
      <w:r w:rsidRPr="00D5650D">
        <w:rPr>
          <w:rFonts w:eastAsia="Arial"/>
          <w:spacing w:val="1"/>
          <w:sz w:val="24"/>
          <w:szCs w:val="24"/>
        </w:rPr>
        <w:t>n</w:t>
      </w:r>
      <w:r w:rsidRPr="00D5650D">
        <w:rPr>
          <w:rFonts w:eastAsia="Arial"/>
          <w:sz w:val="24"/>
          <w:szCs w:val="24"/>
        </w:rPr>
        <w:t>se</w:t>
      </w:r>
      <w:r w:rsidRPr="00D5650D">
        <w:rPr>
          <w:rFonts w:eastAsia="Arial"/>
          <w:spacing w:val="-1"/>
          <w:sz w:val="24"/>
          <w:szCs w:val="24"/>
        </w:rPr>
        <w:t xml:space="preserve"> </w:t>
      </w:r>
      <w:r w:rsidRPr="00D5650D">
        <w:rPr>
          <w:rFonts w:eastAsia="Arial"/>
          <w:sz w:val="24"/>
          <w:szCs w:val="24"/>
        </w:rPr>
        <w:t>to</w:t>
      </w:r>
      <w:r w:rsidRPr="00D5650D">
        <w:rPr>
          <w:rFonts w:eastAsia="Arial"/>
          <w:spacing w:val="-1"/>
          <w:sz w:val="24"/>
          <w:szCs w:val="24"/>
        </w:rPr>
        <w:t xml:space="preserve"> </w:t>
      </w:r>
      <w:r w:rsidRPr="00D5650D">
        <w:rPr>
          <w:rFonts w:eastAsia="Arial"/>
          <w:spacing w:val="1"/>
          <w:sz w:val="24"/>
          <w:szCs w:val="24"/>
        </w:rPr>
        <w:t>en</w:t>
      </w:r>
      <w:r w:rsidRPr="00D5650D">
        <w:rPr>
          <w:rFonts w:eastAsia="Arial"/>
          <w:sz w:val="24"/>
          <w:szCs w:val="24"/>
        </w:rPr>
        <w:t>s</w:t>
      </w:r>
      <w:r w:rsidRPr="00D5650D">
        <w:rPr>
          <w:rFonts w:eastAsia="Arial"/>
          <w:spacing w:val="1"/>
          <w:sz w:val="24"/>
          <w:szCs w:val="24"/>
        </w:rPr>
        <w:t>u</w:t>
      </w:r>
      <w:r w:rsidRPr="00D5650D">
        <w:rPr>
          <w:rFonts w:eastAsia="Arial"/>
          <w:sz w:val="24"/>
          <w:szCs w:val="24"/>
        </w:rPr>
        <w:t>re</w:t>
      </w:r>
      <w:r w:rsidRPr="00D5650D">
        <w:rPr>
          <w:rFonts w:eastAsia="Arial"/>
          <w:spacing w:val="-4"/>
          <w:sz w:val="24"/>
          <w:szCs w:val="24"/>
        </w:rPr>
        <w:t xml:space="preserve"> </w:t>
      </w:r>
      <w:r w:rsidRPr="00D5650D">
        <w:rPr>
          <w:rFonts w:eastAsia="Arial"/>
          <w:spacing w:val="1"/>
          <w:sz w:val="24"/>
          <w:szCs w:val="24"/>
        </w:rPr>
        <w:t>mu</w:t>
      </w:r>
      <w:r w:rsidRPr="00D5650D">
        <w:rPr>
          <w:rFonts w:eastAsia="Arial"/>
          <w:spacing w:val="-2"/>
          <w:sz w:val="24"/>
          <w:szCs w:val="24"/>
        </w:rPr>
        <w:t>t</w:t>
      </w:r>
      <w:r w:rsidRPr="00D5650D">
        <w:rPr>
          <w:rFonts w:eastAsia="Arial"/>
          <w:spacing w:val="1"/>
          <w:sz w:val="24"/>
          <w:szCs w:val="24"/>
        </w:rPr>
        <w:t>ua</w:t>
      </w:r>
      <w:r w:rsidRPr="00D5650D">
        <w:rPr>
          <w:rFonts w:eastAsia="Arial"/>
          <w:sz w:val="24"/>
          <w:szCs w:val="24"/>
        </w:rPr>
        <w:t xml:space="preserve">l </w:t>
      </w:r>
      <w:r w:rsidRPr="00D5650D">
        <w:rPr>
          <w:rFonts w:eastAsia="Arial"/>
          <w:spacing w:val="-1"/>
          <w:sz w:val="24"/>
          <w:szCs w:val="24"/>
        </w:rPr>
        <w:t>u</w:t>
      </w:r>
      <w:r w:rsidRPr="00D5650D">
        <w:rPr>
          <w:rFonts w:eastAsia="Arial"/>
          <w:spacing w:val="1"/>
          <w:sz w:val="24"/>
          <w:szCs w:val="24"/>
        </w:rPr>
        <w:t>n</w:t>
      </w:r>
      <w:r w:rsidRPr="00D5650D">
        <w:rPr>
          <w:rFonts w:eastAsia="Arial"/>
          <w:spacing w:val="-1"/>
          <w:sz w:val="24"/>
          <w:szCs w:val="24"/>
        </w:rPr>
        <w:t>d</w:t>
      </w:r>
      <w:r w:rsidRPr="00D5650D">
        <w:rPr>
          <w:rFonts w:eastAsia="Arial"/>
          <w:spacing w:val="1"/>
          <w:sz w:val="24"/>
          <w:szCs w:val="24"/>
        </w:rPr>
        <w:t>e</w:t>
      </w:r>
      <w:r w:rsidRPr="00D5650D">
        <w:rPr>
          <w:rFonts w:eastAsia="Arial"/>
          <w:sz w:val="24"/>
          <w:szCs w:val="24"/>
        </w:rPr>
        <w:t>rsta</w:t>
      </w:r>
      <w:r w:rsidRPr="00D5650D">
        <w:rPr>
          <w:rFonts w:eastAsia="Arial"/>
          <w:spacing w:val="-1"/>
          <w:sz w:val="24"/>
          <w:szCs w:val="24"/>
        </w:rPr>
        <w:t>n</w:t>
      </w:r>
      <w:r w:rsidRPr="00D5650D">
        <w:rPr>
          <w:rFonts w:eastAsia="Arial"/>
          <w:spacing w:val="1"/>
          <w:sz w:val="24"/>
          <w:szCs w:val="24"/>
        </w:rPr>
        <w:t>d</w:t>
      </w:r>
      <w:r w:rsidRPr="00D5650D">
        <w:rPr>
          <w:rFonts w:eastAsia="Arial"/>
          <w:sz w:val="24"/>
          <w:szCs w:val="24"/>
        </w:rPr>
        <w:t>in</w:t>
      </w:r>
      <w:r w:rsidRPr="00D5650D">
        <w:rPr>
          <w:rFonts w:eastAsia="Arial"/>
          <w:spacing w:val="-1"/>
          <w:sz w:val="24"/>
          <w:szCs w:val="24"/>
        </w:rPr>
        <w:t>g</w:t>
      </w:r>
      <w:r w:rsidRPr="00D5650D">
        <w:rPr>
          <w:rFonts w:eastAsia="Arial"/>
          <w:sz w:val="24"/>
          <w:szCs w:val="24"/>
        </w:rPr>
        <w:t>.</w:t>
      </w:r>
    </w:p>
    <w:p w14:paraId="41617533" w14:textId="77777777" w:rsidR="00C31173" w:rsidRPr="00D5650D" w:rsidRDefault="00C31173" w:rsidP="00C31173">
      <w:pPr>
        <w:widowControl w:val="0"/>
        <w:spacing w:before="16" w:line="260" w:lineRule="exact"/>
        <w:jc w:val="left"/>
        <w:rPr>
          <w:rFonts w:eastAsiaTheme="minorHAnsi"/>
          <w:sz w:val="24"/>
          <w:szCs w:val="24"/>
        </w:rPr>
      </w:pPr>
    </w:p>
    <w:p w14:paraId="52DA0B34" w14:textId="77777777" w:rsidR="00C31173" w:rsidRPr="001F5617" w:rsidRDefault="00C31173" w:rsidP="00C31173">
      <w:pPr>
        <w:widowControl w:val="0"/>
        <w:jc w:val="left"/>
        <w:rPr>
          <w:rFonts w:eastAsia="Arial"/>
          <w:iCs/>
          <w:sz w:val="24"/>
          <w:szCs w:val="24"/>
        </w:rPr>
      </w:pPr>
      <w:r w:rsidRPr="001F5617">
        <w:rPr>
          <w:rFonts w:eastAsia="Arial"/>
          <w:b/>
          <w:bCs/>
          <w:iCs/>
          <w:spacing w:val="1"/>
          <w:sz w:val="24"/>
          <w:szCs w:val="24"/>
        </w:rPr>
        <w:t>3</w:t>
      </w:r>
      <w:r w:rsidRPr="001F5617">
        <w:rPr>
          <w:rFonts w:eastAsia="Arial"/>
          <w:b/>
          <w:bCs/>
          <w:iCs/>
          <w:sz w:val="24"/>
          <w:szCs w:val="24"/>
        </w:rPr>
        <w:t>.3</w:t>
      </w:r>
      <w:r w:rsidRPr="001F5617">
        <w:rPr>
          <w:rFonts w:eastAsia="Arial"/>
          <w:b/>
          <w:bCs/>
          <w:iCs/>
          <w:spacing w:val="1"/>
          <w:sz w:val="24"/>
          <w:szCs w:val="24"/>
        </w:rPr>
        <w:t xml:space="preserve"> </w:t>
      </w:r>
      <w:r w:rsidRPr="001F5617">
        <w:rPr>
          <w:rFonts w:eastAsia="Arial"/>
          <w:b/>
          <w:bCs/>
          <w:iCs/>
          <w:sz w:val="24"/>
          <w:szCs w:val="24"/>
        </w:rPr>
        <w:t>Co</w:t>
      </w:r>
      <w:r w:rsidRPr="001F5617">
        <w:rPr>
          <w:rFonts w:eastAsia="Arial"/>
          <w:b/>
          <w:bCs/>
          <w:iCs/>
          <w:spacing w:val="1"/>
          <w:sz w:val="24"/>
          <w:szCs w:val="24"/>
        </w:rPr>
        <w:t>p</w:t>
      </w:r>
      <w:r w:rsidRPr="001F5617">
        <w:rPr>
          <w:rFonts w:eastAsia="Arial"/>
          <w:b/>
          <w:bCs/>
          <w:iCs/>
          <w:spacing w:val="-6"/>
          <w:sz w:val="24"/>
          <w:szCs w:val="24"/>
        </w:rPr>
        <w:t>y</w:t>
      </w:r>
      <w:r w:rsidRPr="001F5617">
        <w:rPr>
          <w:rFonts w:eastAsia="Arial"/>
          <w:b/>
          <w:bCs/>
          <w:iCs/>
          <w:sz w:val="24"/>
          <w:szCs w:val="24"/>
        </w:rPr>
        <w:t>rights.</w:t>
      </w:r>
    </w:p>
    <w:p w14:paraId="11ECB664" w14:textId="77777777" w:rsidR="00C31173" w:rsidRPr="00E35D5C" w:rsidRDefault="00C31173" w:rsidP="00C31173">
      <w:pPr>
        <w:widowControl w:val="0"/>
        <w:spacing w:before="16" w:line="260" w:lineRule="exact"/>
        <w:jc w:val="left"/>
        <w:rPr>
          <w:rFonts w:eastAsia="Arial"/>
          <w:sz w:val="24"/>
          <w:szCs w:val="24"/>
        </w:rPr>
      </w:pPr>
      <w:r w:rsidRPr="00E35D5C">
        <w:rPr>
          <w:rFonts w:eastAsia="Arial"/>
          <w:sz w:val="24"/>
          <w:szCs w:val="24"/>
        </w:rPr>
        <w:t xml:space="preserve">By submitting a response, the Respondent agrees that (1) the Agency may copy and distribute the response for purposes of reviewing the response or to respond to requests for public records, and (2) that such copying does not violate the rights of any third party. The Agency shall have the right to use ideas or adaptations of ideas that are presented in the responses.  </w:t>
      </w:r>
    </w:p>
    <w:p w14:paraId="411DCE67" w14:textId="77777777" w:rsidR="00C31173" w:rsidRPr="00D5650D" w:rsidRDefault="00C31173" w:rsidP="00C31173">
      <w:pPr>
        <w:widowControl w:val="0"/>
        <w:spacing w:before="16" w:line="260" w:lineRule="exact"/>
        <w:jc w:val="left"/>
        <w:rPr>
          <w:rFonts w:eastAsiaTheme="minorHAnsi"/>
          <w:sz w:val="24"/>
          <w:szCs w:val="24"/>
        </w:rPr>
      </w:pPr>
    </w:p>
    <w:p w14:paraId="2F842879" w14:textId="77777777" w:rsidR="00C31173" w:rsidRPr="001F5617" w:rsidRDefault="00C31173" w:rsidP="00C31173">
      <w:pPr>
        <w:widowControl w:val="0"/>
        <w:jc w:val="left"/>
        <w:rPr>
          <w:rFonts w:eastAsia="Arial"/>
          <w:iCs/>
          <w:sz w:val="24"/>
          <w:szCs w:val="24"/>
        </w:rPr>
      </w:pPr>
      <w:r w:rsidRPr="001F5617">
        <w:rPr>
          <w:rFonts w:eastAsia="Arial"/>
          <w:b/>
          <w:bCs/>
          <w:iCs/>
          <w:spacing w:val="1"/>
          <w:sz w:val="24"/>
          <w:szCs w:val="24"/>
        </w:rPr>
        <w:t>3</w:t>
      </w:r>
      <w:r w:rsidRPr="001F5617">
        <w:rPr>
          <w:rFonts w:eastAsia="Arial"/>
          <w:b/>
          <w:bCs/>
          <w:iCs/>
          <w:sz w:val="24"/>
          <w:szCs w:val="24"/>
        </w:rPr>
        <w:t>.4</w:t>
      </w:r>
      <w:r w:rsidRPr="001F5617">
        <w:rPr>
          <w:rFonts w:eastAsia="Arial"/>
          <w:b/>
          <w:bCs/>
          <w:iCs/>
          <w:spacing w:val="1"/>
          <w:sz w:val="24"/>
          <w:szCs w:val="24"/>
        </w:rPr>
        <w:t xml:space="preserve"> All Responses Are Treated as Public Information.</w:t>
      </w:r>
    </w:p>
    <w:p w14:paraId="7C1188BD" w14:textId="77777777" w:rsidR="00C31173" w:rsidRPr="0094304F" w:rsidRDefault="00C31173" w:rsidP="00C31173">
      <w:pPr>
        <w:widowControl w:val="0"/>
        <w:jc w:val="left"/>
        <w:rPr>
          <w:rFonts w:eastAsia="Arial"/>
          <w:sz w:val="24"/>
          <w:szCs w:val="24"/>
        </w:rPr>
      </w:pPr>
      <w:r w:rsidRPr="0094304F">
        <w:rPr>
          <w:rFonts w:eastAsia="Arial"/>
          <w:sz w:val="24"/>
          <w:szCs w:val="24"/>
        </w:rPr>
        <w:lastRenderedPageBreak/>
        <w:t>With the submission of a response, each Respondent agrees that information submitted in response to this RFI will be treated as public information and that no part of the response will be treated as confidential. The Agency’s release of information is governed by Iowa Code chapter 22. The Agency will copy or share public records as required to comply with public records laws.</w:t>
      </w:r>
    </w:p>
    <w:p w14:paraId="47B7B23F" w14:textId="77777777" w:rsidR="00C31173" w:rsidRDefault="00C31173" w:rsidP="00C31173">
      <w:pPr>
        <w:widowControl w:val="0"/>
        <w:jc w:val="left"/>
        <w:rPr>
          <w:rFonts w:eastAsia="Arial"/>
          <w:b/>
          <w:bCs/>
          <w:i/>
          <w:sz w:val="24"/>
          <w:szCs w:val="24"/>
        </w:rPr>
      </w:pPr>
    </w:p>
    <w:p w14:paraId="6D3DF0D4" w14:textId="77777777" w:rsidR="00C31173" w:rsidRPr="001F5617" w:rsidRDefault="00C31173" w:rsidP="00C31173">
      <w:pPr>
        <w:widowControl w:val="0"/>
        <w:jc w:val="left"/>
        <w:rPr>
          <w:rFonts w:eastAsia="Arial"/>
          <w:b/>
          <w:iCs/>
          <w:sz w:val="24"/>
          <w:szCs w:val="24"/>
        </w:rPr>
      </w:pPr>
      <w:r w:rsidRPr="001F5617">
        <w:rPr>
          <w:rFonts w:eastAsia="Arial"/>
          <w:b/>
          <w:bCs/>
          <w:iCs/>
          <w:sz w:val="24"/>
          <w:szCs w:val="24"/>
        </w:rPr>
        <w:t>3.5</w:t>
      </w:r>
      <w:r w:rsidRPr="001F5617">
        <w:rPr>
          <w:rFonts w:eastAsia="Arial"/>
          <w:b/>
          <w:bCs/>
          <w:iCs/>
          <w:spacing w:val="1"/>
          <w:sz w:val="24"/>
          <w:szCs w:val="24"/>
        </w:rPr>
        <w:t xml:space="preserve"> </w:t>
      </w:r>
      <w:r w:rsidRPr="001F5617">
        <w:rPr>
          <w:rFonts w:eastAsia="Arial"/>
          <w:b/>
          <w:bCs/>
          <w:iCs/>
          <w:sz w:val="24"/>
          <w:szCs w:val="24"/>
        </w:rPr>
        <w:t>R</w:t>
      </w:r>
      <w:r w:rsidRPr="001F5617">
        <w:rPr>
          <w:rFonts w:eastAsia="Arial"/>
          <w:b/>
          <w:bCs/>
          <w:iCs/>
          <w:spacing w:val="-2"/>
          <w:sz w:val="24"/>
          <w:szCs w:val="24"/>
        </w:rPr>
        <w:t>e</w:t>
      </w:r>
      <w:r w:rsidRPr="001F5617">
        <w:rPr>
          <w:rFonts w:eastAsia="Arial"/>
          <w:b/>
          <w:bCs/>
          <w:iCs/>
          <w:sz w:val="24"/>
          <w:szCs w:val="24"/>
        </w:rPr>
        <w:t>l</w:t>
      </w:r>
      <w:r w:rsidRPr="001F5617">
        <w:rPr>
          <w:rFonts w:eastAsia="Arial"/>
          <w:b/>
          <w:bCs/>
          <w:iCs/>
          <w:spacing w:val="1"/>
          <w:sz w:val="24"/>
          <w:szCs w:val="24"/>
        </w:rPr>
        <w:t>e</w:t>
      </w:r>
      <w:r w:rsidRPr="001F5617">
        <w:rPr>
          <w:rFonts w:eastAsia="Arial"/>
          <w:b/>
          <w:bCs/>
          <w:iCs/>
          <w:spacing w:val="-1"/>
          <w:sz w:val="24"/>
          <w:szCs w:val="24"/>
        </w:rPr>
        <w:t>a</w:t>
      </w:r>
      <w:r w:rsidRPr="001F5617">
        <w:rPr>
          <w:rFonts w:eastAsia="Arial"/>
          <w:b/>
          <w:bCs/>
          <w:iCs/>
          <w:spacing w:val="1"/>
          <w:sz w:val="24"/>
          <w:szCs w:val="24"/>
        </w:rPr>
        <w:t>s</w:t>
      </w:r>
      <w:r w:rsidRPr="001F5617">
        <w:rPr>
          <w:rFonts w:eastAsia="Arial"/>
          <w:b/>
          <w:bCs/>
          <w:iCs/>
          <w:sz w:val="24"/>
          <w:szCs w:val="24"/>
        </w:rPr>
        <w:t>e</w:t>
      </w:r>
      <w:r w:rsidRPr="001F5617">
        <w:rPr>
          <w:rFonts w:eastAsia="Arial"/>
          <w:b/>
          <w:bCs/>
          <w:iCs/>
          <w:spacing w:val="1"/>
          <w:sz w:val="24"/>
          <w:szCs w:val="24"/>
        </w:rPr>
        <w:t xml:space="preserve"> </w:t>
      </w:r>
      <w:r w:rsidRPr="001F5617">
        <w:rPr>
          <w:rFonts w:eastAsia="Arial"/>
          <w:b/>
          <w:bCs/>
          <w:iCs/>
          <w:sz w:val="24"/>
          <w:szCs w:val="24"/>
        </w:rPr>
        <w:t>of Cl</w:t>
      </w:r>
      <w:r w:rsidRPr="001F5617">
        <w:rPr>
          <w:rFonts w:eastAsia="Arial"/>
          <w:b/>
          <w:bCs/>
          <w:iCs/>
          <w:spacing w:val="-1"/>
          <w:sz w:val="24"/>
          <w:szCs w:val="24"/>
        </w:rPr>
        <w:t>a</w:t>
      </w:r>
      <w:r w:rsidRPr="001F5617">
        <w:rPr>
          <w:rFonts w:eastAsia="Arial"/>
          <w:b/>
          <w:bCs/>
          <w:iCs/>
          <w:sz w:val="24"/>
          <w:szCs w:val="24"/>
        </w:rPr>
        <w:t>ims.</w:t>
      </w:r>
    </w:p>
    <w:p w14:paraId="7C4CDBF7" w14:textId="77777777" w:rsidR="00C31173" w:rsidRPr="009B1E97" w:rsidRDefault="00C31173" w:rsidP="00C31173">
      <w:pPr>
        <w:widowControl w:val="0"/>
        <w:jc w:val="left"/>
        <w:rPr>
          <w:rFonts w:eastAsia="Arial"/>
          <w:sz w:val="24"/>
          <w:szCs w:val="24"/>
        </w:rPr>
      </w:pPr>
      <w:r w:rsidRPr="009B1E97">
        <w:rPr>
          <w:rFonts w:eastAsia="Arial"/>
          <w:sz w:val="24"/>
          <w:szCs w:val="24"/>
        </w:rPr>
        <w:t>With the submission of a response each Respondent agrees it waives all rights to bring any all claims or legal action against the Agency or State of Iowa based on any misunderstanding concerning the information provided herein or concerning the Agency’s failure, negligence, or otherwise, to provide the Respondent with pertinent information as intended by this RFI.</w:t>
      </w:r>
    </w:p>
    <w:p w14:paraId="2B9F82C0" w14:textId="77777777" w:rsidR="00C31173" w:rsidRPr="00D5650D" w:rsidRDefault="00C31173" w:rsidP="00C31173">
      <w:pPr>
        <w:widowControl w:val="0"/>
        <w:ind w:left="100"/>
        <w:jc w:val="left"/>
        <w:rPr>
          <w:rFonts w:eastAsia="Arial"/>
          <w:sz w:val="24"/>
          <w:szCs w:val="24"/>
        </w:rPr>
      </w:pPr>
    </w:p>
    <w:p w14:paraId="2167C882" w14:textId="77777777" w:rsidR="00C31173" w:rsidRPr="001F5617" w:rsidRDefault="00C31173" w:rsidP="00C31173">
      <w:pPr>
        <w:widowControl w:val="0"/>
        <w:jc w:val="left"/>
        <w:rPr>
          <w:rFonts w:eastAsia="Arial"/>
          <w:b/>
          <w:iCs/>
          <w:sz w:val="24"/>
          <w:szCs w:val="24"/>
        </w:rPr>
      </w:pPr>
      <w:r w:rsidRPr="001F5617">
        <w:rPr>
          <w:rFonts w:eastAsia="Arial"/>
          <w:b/>
          <w:iCs/>
          <w:sz w:val="24"/>
          <w:szCs w:val="24"/>
        </w:rPr>
        <w:t>3.6 Choice of Law and Forum.</w:t>
      </w:r>
    </w:p>
    <w:p w14:paraId="72B43FFC" w14:textId="2583E504" w:rsidR="00720FBD" w:rsidRPr="00C31173" w:rsidRDefault="00C31173" w:rsidP="00C31173">
      <w:pPr>
        <w:rPr>
          <w:rStyle w:val="ContractLevel2Char"/>
          <w:b w:val="0"/>
          <w:i w:val="0"/>
        </w:rPr>
      </w:pPr>
      <w:r w:rsidRPr="00682EBE">
        <w:rPr>
          <w:rFonts w:eastAsia="Arial"/>
          <w:sz w:val="24"/>
          <w:szCs w:val="24"/>
        </w:rPr>
        <w:t>This RFI is governed by the laws of the State of Iowa without giving effect to the conflicts of law provisions thereof. Respondents are responsible for ascertaining pertinent legal requirements and</w:t>
      </w:r>
      <w:r w:rsidRPr="00C31173">
        <w:rPr>
          <w:rFonts w:eastAsia="Arial"/>
          <w:sz w:val="24"/>
          <w:szCs w:val="24"/>
        </w:rPr>
        <w:t xml:space="preserve"> </w:t>
      </w:r>
      <w:r w:rsidRPr="00682EBE">
        <w:rPr>
          <w:rFonts w:eastAsia="Arial"/>
          <w:sz w:val="24"/>
          <w:szCs w:val="24"/>
        </w:rPr>
        <w:t xml:space="preserve">restrictions. </w:t>
      </w:r>
      <w:r w:rsidRPr="00C31173">
        <w:rPr>
          <w:rFonts w:eastAsia="Arial"/>
          <w:sz w:val="24"/>
          <w:szCs w:val="24"/>
        </w:rPr>
        <w:t>All</w:t>
      </w:r>
      <w:r w:rsidRPr="00682EBE">
        <w:rPr>
          <w:rFonts w:eastAsia="Arial"/>
          <w:sz w:val="24"/>
          <w:szCs w:val="24"/>
        </w:rPr>
        <w:t xml:space="preserve"> litigation or actions commenced in connection with this RFI shall be brought and maintained in the appropriate Iowa forum.    </w:t>
      </w:r>
    </w:p>
    <w:p w14:paraId="1657BFC9" w14:textId="782352BB" w:rsidR="00144898" w:rsidRPr="002406F1" w:rsidRDefault="00144898" w:rsidP="002406F1">
      <w:pPr>
        <w:spacing w:after="200" w:line="276" w:lineRule="auto"/>
        <w:jc w:val="left"/>
      </w:pPr>
    </w:p>
    <w:sectPr w:rsidR="00144898" w:rsidRPr="002406F1" w:rsidSect="00CE0F96">
      <w:headerReference w:type="default" r:id="rId15"/>
      <w:footerReference w:type="default" r:id="rId16"/>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4B1" w14:textId="77777777" w:rsidR="0066128D" w:rsidRDefault="0066128D">
      <w:r>
        <w:separator/>
      </w:r>
    </w:p>
  </w:endnote>
  <w:endnote w:type="continuationSeparator" w:id="0">
    <w:p w14:paraId="6A98286C" w14:textId="77777777" w:rsidR="0066128D" w:rsidRDefault="0066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642791"/>
      <w:docPartObj>
        <w:docPartGallery w:val="Page Numbers (Bottom of Page)"/>
        <w:docPartUnique/>
      </w:docPartObj>
    </w:sdtPr>
    <w:sdtEndPr>
      <w:rPr>
        <w:noProof/>
      </w:rPr>
    </w:sdtEndPr>
    <w:sdtContent>
      <w:p w14:paraId="3FD92D75" w14:textId="3CEC7D5D" w:rsidR="002227DD" w:rsidRDefault="002227DD">
        <w:pPr>
          <w:pStyle w:val="Footer"/>
          <w:jc w:val="right"/>
        </w:pPr>
        <w:r>
          <w:fldChar w:fldCharType="begin"/>
        </w:r>
        <w:r>
          <w:instrText xml:space="preserve"> PAGE   \* MERGEFORMAT </w:instrText>
        </w:r>
        <w:r>
          <w:fldChar w:fldCharType="separate"/>
        </w:r>
        <w:r w:rsidR="0022142A">
          <w:rPr>
            <w:noProof/>
          </w:rPr>
          <w:t>5</w:t>
        </w:r>
        <w:r>
          <w:rPr>
            <w:noProof/>
          </w:rPr>
          <w:fldChar w:fldCharType="end"/>
        </w:r>
      </w:p>
    </w:sdtContent>
  </w:sdt>
  <w:p w14:paraId="0AD506F5" w14:textId="77777777" w:rsidR="002227DD" w:rsidRDefault="00222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6FA2" w14:textId="77777777" w:rsidR="0066128D" w:rsidRDefault="0066128D">
      <w:r>
        <w:separator/>
      </w:r>
    </w:p>
  </w:footnote>
  <w:footnote w:type="continuationSeparator" w:id="0">
    <w:p w14:paraId="2515413B" w14:textId="77777777" w:rsidR="0066128D" w:rsidRDefault="00661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1666" w14:textId="12CF14CA" w:rsidR="002227DD" w:rsidRPr="00ED1D41" w:rsidRDefault="00EA1ACE" w:rsidP="00EA1ACE">
    <w:pPr>
      <w:pStyle w:val="Header"/>
      <w:jc w:val="right"/>
      <w:rPr>
        <w:sz w:val="18"/>
        <w:szCs w:val="18"/>
      </w:rPr>
    </w:pPr>
    <w:r>
      <w:rPr>
        <w:sz w:val="18"/>
        <w:szCs w:val="18"/>
      </w:rPr>
      <w:t>MHDS</w:t>
    </w:r>
    <w:r w:rsidR="00967A58">
      <w:rPr>
        <w:sz w:val="18"/>
        <w:szCs w:val="18"/>
      </w:rPr>
      <w:t xml:space="preserve"> </w:t>
    </w:r>
    <w:r w:rsidRPr="00ED1D41">
      <w:rPr>
        <w:sz w:val="18"/>
        <w:szCs w:val="18"/>
      </w:rPr>
      <w:t>22-043</w:t>
    </w:r>
    <w:r>
      <w:rPr>
        <w:sz w:val="18"/>
        <w:szCs w:val="18"/>
      </w:rPr>
      <w:t xml:space="preserve"> </w:t>
    </w:r>
    <w:r w:rsidR="0064165D" w:rsidRPr="00ED1D41">
      <w:rPr>
        <w:sz w:val="18"/>
        <w:szCs w:val="18"/>
      </w:rPr>
      <w:t xml:space="preserve">SERVICES FOR FEMALE </w:t>
    </w:r>
    <w:r w:rsidR="00017E54" w:rsidRPr="00ED1D41">
      <w:rPr>
        <w:sz w:val="18"/>
        <w:szCs w:val="18"/>
      </w:rPr>
      <w:t xml:space="preserve">YOUTH </w:t>
    </w:r>
    <w:r w:rsidR="00AD7FB5">
      <w:rPr>
        <w:sz w:val="18"/>
        <w:szCs w:val="18"/>
      </w:rPr>
      <w:t xml:space="preserve">AGES 12-18 </w:t>
    </w:r>
    <w:r w:rsidR="0064165D" w:rsidRPr="00ED1D41">
      <w:rPr>
        <w:sz w:val="18"/>
        <w:szCs w:val="18"/>
      </w:rPr>
      <w:t>ADJUDICATED DELINQUENT</w:t>
    </w:r>
    <w:r w:rsidR="00512204" w:rsidRPr="00ED1D41">
      <w:rPr>
        <w:sz w:val="18"/>
        <w:szCs w:val="18"/>
      </w:rPr>
      <w:t xml:space="preserve"> OR CINA</w:t>
    </w:r>
    <w:r w:rsidR="00ED1D41">
      <w:rPr>
        <w:sz w:val="18"/>
        <w:szCs w:val="18"/>
      </w:rPr>
      <w:t xml:space="preserve">  </w:t>
    </w:r>
    <w:r w:rsidR="00B33421" w:rsidRPr="00ED1D41">
      <w:rPr>
        <w:sz w:val="18"/>
        <w:szCs w:val="18"/>
      </w:rPr>
      <w:t xml:space="preserve"> </w:t>
    </w:r>
  </w:p>
  <w:p w14:paraId="2F32261F" w14:textId="77777777" w:rsidR="008D634E" w:rsidRDefault="008D634E">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F1F"/>
    <w:multiLevelType w:val="multilevel"/>
    <w:tmpl w:val="515CB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79644B"/>
    <w:multiLevelType w:val="hybridMultilevel"/>
    <w:tmpl w:val="C7907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C7999"/>
    <w:multiLevelType w:val="hybridMultilevel"/>
    <w:tmpl w:val="881AE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1F0B01"/>
    <w:multiLevelType w:val="hybridMultilevel"/>
    <w:tmpl w:val="E5DA67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D3165"/>
    <w:multiLevelType w:val="multilevel"/>
    <w:tmpl w:val="35D80E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E05834"/>
    <w:multiLevelType w:val="hybridMultilevel"/>
    <w:tmpl w:val="3A287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03F72"/>
    <w:multiLevelType w:val="hybridMultilevel"/>
    <w:tmpl w:val="5E08DB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F02220"/>
    <w:multiLevelType w:val="multilevel"/>
    <w:tmpl w:val="B276CA3E"/>
    <w:lvl w:ilvl="0">
      <w:start w:val="3"/>
      <w:numFmt w:val="decimal"/>
      <w:lvlText w:val="%1"/>
      <w:lvlJc w:val="left"/>
      <w:pPr>
        <w:ind w:left="612" w:hanging="612"/>
      </w:pPr>
      <w:rPr>
        <w:rFonts w:hint="default"/>
      </w:rPr>
    </w:lvl>
    <w:lvl w:ilvl="1">
      <w:start w:val="5"/>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9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CE6CE0"/>
    <w:multiLevelType w:val="multilevel"/>
    <w:tmpl w:val="459CCDD6"/>
    <w:lvl w:ilvl="0">
      <w:start w:val="4"/>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 w15:restartNumberingAfterBreak="0">
    <w:nsid w:val="12D24508"/>
    <w:multiLevelType w:val="hybridMultilevel"/>
    <w:tmpl w:val="E5DA674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02297A"/>
    <w:multiLevelType w:val="hybridMultilevel"/>
    <w:tmpl w:val="BEEE24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E486216"/>
    <w:multiLevelType w:val="hybridMultilevel"/>
    <w:tmpl w:val="E878DB3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96106"/>
    <w:multiLevelType w:val="hybridMultilevel"/>
    <w:tmpl w:val="FB72EBE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40069"/>
    <w:multiLevelType w:val="multilevel"/>
    <w:tmpl w:val="817A88F6"/>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color w:val="00000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A83D36"/>
    <w:multiLevelType w:val="hybridMultilevel"/>
    <w:tmpl w:val="646AD5B6"/>
    <w:lvl w:ilvl="0" w:tplc="0409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B806891"/>
    <w:multiLevelType w:val="multilevel"/>
    <w:tmpl w:val="C16E0BA2"/>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A46219"/>
    <w:multiLevelType w:val="hybridMultilevel"/>
    <w:tmpl w:val="CF36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9405D"/>
    <w:multiLevelType w:val="hybridMultilevel"/>
    <w:tmpl w:val="D5FA80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510C5"/>
    <w:multiLevelType w:val="hybridMultilevel"/>
    <w:tmpl w:val="508CA0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E83774"/>
    <w:multiLevelType w:val="hybridMultilevel"/>
    <w:tmpl w:val="4F921552"/>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F0657"/>
    <w:multiLevelType w:val="hybridMultilevel"/>
    <w:tmpl w:val="C19863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071FB"/>
    <w:multiLevelType w:val="hybridMultilevel"/>
    <w:tmpl w:val="F546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54FB9"/>
    <w:multiLevelType w:val="multilevel"/>
    <w:tmpl w:val="817A88F6"/>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color w:val="00000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7B8767E"/>
    <w:multiLevelType w:val="hybridMultilevel"/>
    <w:tmpl w:val="01EE45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1D5013"/>
    <w:multiLevelType w:val="hybridMultilevel"/>
    <w:tmpl w:val="7B026B2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F518B"/>
    <w:multiLevelType w:val="hybridMultilevel"/>
    <w:tmpl w:val="368C28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1765A"/>
    <w:multiLevelType w:val="multilevel"/>
    <w:tmpl w:val="6E702F5C"/>
    <w:lvl w:ilvl="0">
      <w:start w:val="3"/>
      <w:numFmt w:val="decimal"/>
      <w:lvlText w:val="%1."/>
      <w:lvlJc w:val="left"/>
      <w:pPr>
        <w:ind w:left="672" w:hanging="672"/>
      </w:pPr>
      <w:rPr>
        <w:rFonts w:hint="default"/>
        <w:color w:val="000000"/>
      </w:rPr>
    </w:lvl>
    <w:lvl w:ilvl="1">
      <w:start w:val="5"/>
      <w:numFmt w:val="decimal"/>
      <w:lvlText w:val="%1.%2."/>
      <w:lvlJc w:val="left"/>
      <w:pPr>
        <w:ind w:left="1092" w:hanging="672"/>
      </w:pPr>
      <w:rPr>
        <w:rFonts w:hint="default"/>
        <w:color w:val="000000"/>
      </w:rPr>
    </w:lvl>
    <w:lvl w:ilvl="2">
      <w:start w:val="3"/>
      <w:numFmt w:val="decimal"/>
      <w:lvlText w:val="%1.%2.%3."/>
      <w:lvlJc w:val="left"/>
      <w:pPr>
        <w:ind w:left="1560" w:hanging="720"/>
      </w:pPr>
      <w:rPr>
        <w:rFonts w:hint="default"/>
        <w:color w:val="000000"/>
      </w:rPr>
    </w:lvl>
    <w:lvl w:ilvl="3">
      <w:start w:val="2"/>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7"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7B5DC4"/>
    <w:multiLevelType w:val="hybridMultilevel"/>
    <w:tmpl w:val="E5DA674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6A686A"/>
    <w:multiLevelType w:val="hybridMultilevel"/>
    <w:tmpl w:val="F5E27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FD1AA6"/>
    <w:multiLevelType w:val="multilevel"/>
    <w:tmpl w:val="F9C6DBBC"/>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02E5B6C"/>
    <w:multiLevelType w:val="multilevel"/>
    <w:tmpl w:val="35C069E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3F7CB2"/>
    <w:multiLevelType w:val="multilevel"/>
    <w:tmpl w:val="DA101F3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5C73083"/>
    <w:multiLevelType w:val="multilevel"/>
    <w:tmpl w:val="C010DB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2705D9"/>
    <w:multiLevelType w:val="multilevel"/>
    <w:tmpl w:val="7D2C649E"/>
    <w:lvl w:ilvl="0">
      <w:start w:val="1"/>
      <w:numFmt w:val="bullet"/>
      <w:pStyle w:val="RFPListBullet"/>
      <w:lvlText w:val=""/>
      <w:lvlJc w:val="left"/>
      <w:pPr>
        <w:ind w:left="1080" w:hanging="360"/>
      </w:pPr>
      <w:rPr>
        <w:rFonts w:ascii="Symbol" w:hAnsi="Symbol" w:hint="default"/>
        <w:b w:val="0"/>
      </w:rPr>
    </w:lvl>
    <w:lvl w:ilvl="1">
      <w:start w:val="1"/>
      <w:numFmt w:val="bullet"/>
      <w:lvlText w:val=""/>
      <w:lvlJc w:val="left"/>
      <w:pPr>
        <w:ind w:left="1440" w:hanging="360"/>
      </w:pPr>
      <w:rPr>
        <w:rFonts w:ascii="Wingdings" w:hAnsi="Wingding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5" w15:restartNumberingAfterBreak="0">
    <w:nsid w:val="7D1610FC"/>
    <w:multiLevelType w:val="hybridMultilevel"/>
    <w:tmpl w:val="2362E094"/>
    <w:lvl w:ilvl="0" w:tplc="3490F0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D3E0935"/>
    <w:multiLevelType w:val="hybridMultilevel"/>
    <w:tmpl w:val="BF442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856604">
    <w:abstractNumId w:val="27"/>
  </w:num>
  <w:num w:numId="2" w16cid:durableId="129400597">
    <w:abstractNumId w:val="34"/>
  </w:num>
  <w:num w:numId="3" w16cid:durableId="1132284478">
    <w:abstractNumId w:val="19"/>
  </w:num>
  <w:num w:numId="4" w16cid:durableId="430319603">
    <w:abstractNumId w:val="0"/>
  </w:num>
  <w:num w:numId="5" w16cid:durableId="1558008941">
    <w:abstractNumId w:val="13"/>
  </w:num>
  <w:num w:numId="6" w16cid:durableId="1127546951">
    <w:abstractNumId w:val="31"/>
  </w:num>
  <w:num w:numId="7" w16cid:durableId="150492088">
    <w:abstractNumId w:val="15"/>
  </w:num>
  <w:num w:numId="8" w16cid:durableId="1664359623">
    <w:abstractNumId w:val="30"/>
  </w:num>
  <w:num w:numId="9" w16cid:durableId="1599367249">
    <w:abstractNumId w:val="12"/>
  </w:num>
  <w:num w:numId="10" w16cid:durableId="298190430">
    <w:abstractNumId w:val="7"/>
  </w:num>
  <w:num w:numId="11" w16cid:durableId="717626547">
    <w:abstractNumId w:val="24"/>
  </w:num>
  <w:num w:numId="12" w16cid:durableId="1279532693">
    <w:abstractNumId w:val="25"/>
  </w:num>
  <w:num w:numId="13" w16cid:durableId="1811750063">
    <w:abstractNumId w:val="26"/>
  </w:num>
  <w:num w:numId="14" w16cid:durableId="420030104">
    <w:abstractNumId w:val="20"/>
  </w:num>
  <w:num w:numId="15" w16cid:durableId="1266883255">
    <w:abstractNumId w:val="32"/>
  </w:num>
  <w:num w:numId="16" w16cid:durableId="1122043291">
    <w:abstractNumId w:val="1"/>
  </w:num>
  <w:num w:numId="17" w16cid:durableId="872621126">
    <w:abstractNumId w:val="3"/>
  </w:num>
  <w:num w:numId="18" w16cid:durableId="751438669">
    <w:abstractNumId w:val="22"/>
  </w:num>
  <w:num w:numId="19" w16cid:durableId="297759833">
    <w:abstractNumId w:val="16"/>
  </w:num>
  <w:num w:numId="20" w16cid:durableId="1503200762">
    <w:abstractNumId w:val="6"/>
  </w:num>
  <w:num w:numId="21" w16cid:durableId="925387167">
    <w:abstractNumId w:val="2"/>
  </w:num>
  <w:num w:numId="22" w16cid:durableId="1075517102">
    <w:abstractNumId w:val="11"/>
  </w:num>
  <w:num w:numId="23" w16cid:durableId="1653635176">
    <w:abstractNumId w:val="8"/>
  </w:num>
  <w:num w:numId="24" w16cid:durableId="1450317962">
    <w:abstractNumId w:val="4"/>
  </w:num>
  <w:num w:numId="25" w16cid:durableId="1106778482">
    <w:abstractNumId w:val="21"/>
  </w:num>
  <w:num w:numId="26" w16cid:durableId="1860698747">
    <w:abstractNumId w:val="36"/>
  </w:num>
  <w:num w:numId="27" w16cid:durableId="1183327220">
    <w:abstractNumId w:val="10"/>
  </w:num>
  <w:num w:numId="28" w16cid:durableId="404760066">
    <w:abstractNumId w:val="5"/>
  </w:num>
  <w:num w:numId="29" w16cid:durableId="389617677">
    <w:abstractNumId w:val="29"/>
  </w:num>
  <w:num w:numId="30" w16cid:durableId="2124301001">
    <w:abstractNumId w:val="23"/>
  </w:num>
  <w:num w:numId="31" w16cid:durableId="341709510">
    <w:abstractNumId w:val="17"/>
  </w:num>
  <w:num w:numId="32" w16cid:durableId="327832166">
    <w:abstractNumId w:val="35"/>
  </w:num>
  <w:num w:numId="33" w16cid:durableId="716976990">
    <w:abstractNumId w:val="14"/>
  </w:num>
  <w:num w:numId="34" w16cid:durableId="1991791303">
    <w:abstractNumId w:val="28"/>
  </w:num>
  <w:num w:numId="35" w16cid:durableId="2020160034">
    <w:abstractNumId w:val="9"/>
  </w:num>
  <w:num w:numId="36" w16cid:durableId="1611089046">
    <w:abstractNumId w:val="18"/>
  </w:num>
  <w:num w:numId="37" w16cid:durableId="1192262143">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4E"/>
    <w:rsid w:val="00003D58"/>
    <w:rsid w:val="00003D86"/>
    <w:rsid w:val="00004DE4"/>
    <w:rsid w:val="0000591D"/>
    <w:rsid w:val="000064CF"/>
    <w:rsid w:val="00007A1B"/>
    <w:rsid w:val="00012B9E"/>
    <w:rsid w:val="00014CC0"/>
    <w:rsid w:val="000165E5"/>
    <w:rsid w:val="00017645"/>
    <w:rsid w:val="00017E54"/>
    <w:rsid w:val="00020AFD"/>
    <w:rsid w:val="0002118D"/>
    <w:rsid w:val="000214F8"/>
    <w:rsid w:val="00021579"/>
    <w:rsid w:val="00021F51"/>
    <w:rsid w:val="000223A1"/>
    <w:rsid w:val="00023BEF"/>
    <w:rsid w:val="00024369"/>
    <w:rsid w:val="0003012E"/>
    <w:rsid w:val="00031A1D"/>
    <w:rsid w:val="00031DC8"/>
    <w:rsid w:val="00032271"/>
    <w:rsid w:val="00032906"/>
    <w:rsid w:val="0003319B"/>
    <w:rsid w:val="00035831"/>
    <w:rsid w:val="00037B5E"/>
    <w:rsid w:val="00040B62"/>
    <w:rsid w:val="00041920"/>
    <w:rsid w:val="0004244F"/>
    <w:rsid w:val="00042E3E"/>
    <w:rsid w:val="00045B1A"/>
    <w:rsid w:val="000460D4"/>
    <w:rsid w:val="00050194"/>
    <w:rsid w:val="00052E28"/>
    <w:rsid w:val="00057425"/>
    <w:rsid w:val="0005767B"/>
    <w:rsid w:val="00062B45"/>
    <w:rsid w:val="000633AE"/>
    <w:rsid w:val="00063988"/>
    <w:rsid w:val="000703C1"/>
    <w:rsid w:val="00071FE8"/>
    <w:rsid w:val="00073031"/>
    <w:rsid w:val="000769CB"/>
    <w:rsid w:val="000770A2"/>
    <w:rsid w:val="00080723"/>
    <w:rsid w:val="00081A4F"/>
    <w:rsid w:val="00081AF0"/>
    <w:rsid w:val="000830B4"/>
    <w:rsid w:val="00083552"/>
    <w:rsid w:val="000855F1"/>
    <w:rsid w:val="00091DB4"/>
    <w:rsid w:val="00092160"/>
    <w:rsid w:val="000940FE"/>
    <w:rsid w:val="000A1ADC"/>
    <w:rsid w:val="000A1E8C"/>
    <w:rsid w:val="000A710B"/>
    <w:rsid w:val="000B07E4"/>
    <w:rsid w:val="000B3AC3"/>
    <w:rsid w:val="000B49FF"/>
    <w:rsid w:val="000B5361"/>
    <w:rsid w:val="000C0D10"/>
    <w:rsid w:val="000C15D5"/>
    <w:rsid w:val="000C28B7"/>
    <w:rsid w:val="000C2D4F"/>
    <w:rsid w:val="000C57B1"/>
    <w:rsid w:val="000C6A12"/>
    <w:rsid w:val="000D4773"/>
    <w:rsid w:val="000D5531"/>
    <w:rsid w:val="000D68A9"/>
    <w:rsid w:val="000E020B"/>
    <w:rsid w:val="000E0E5D"/>
    <w:rsid w:val="000E1599"/>
    <w:rsid w:val="000E4171"/>
    <w:rsid w:val="000E478F"/>
    <w:rsid w:val="000E7914"/>
    <w:rsid w:val="000F038E"/>
    <w:rsid w:val="000F2809"/>
    <w:rsid w:val="000F2B3A"/>
    <w:rsid w:val="000F465D"/>
    <w:rsid w:val="000F494E"/>
    <w:rsid w:val="000F4A47"/>
    <w:rsid w:val="000F5DDD"/>
    <w:rsid w:val="000F7015"/>
    <w:rsid w:val="000F778D"/>
    <w:rsid w:val="00104469"/>
    <w:rsid w:val="001045F8"/>
    <w:rsid w:val="00104E03"/>
    <w:rsid w:val="00106DA0"/>
    <w:rsid w:val="0011244E"/>
    <w:rsid w:val="00115916"/>
    <w:rsid w:val="00120FCE"/>
    <w:rsid w:val="001222FA"/>
    <w:rsid w:val="00127DC3"/>
    <w:rsid w:val="00130A97"/>
    <w:rsid w:val="00133FA6"/>
    <w:rsid w:val="00136427"/>
    <w:rsid w:val="00136C1E"/>
    <w:rsid w:val="001377F5"/>
    <w:rsid w:val="00137C3A"/>
    <w:rsid w:val="00144898"/>
    <w:rsid w:val="00145C84"/>
    <w:rsid w:val="00152C86"/>
    <w:rsid w:val="0015336B"/>
    <w:rsid w:val="001616A7"/>
    <w:rsid w:val="00166974"/>
    <w:rsid w:val="001740A7"/>
    <w:rsid w:val="00177003"/>
    <w:rsid w:val="0017750C"/>
    <w:rsid w:val="001775D8"/>
    <w:rsid w:val="001779AB"/>
    <w:rsid w:val="00181BF2"/>
    <w:rsid w:val="001868EA"/>
    <w:rsid w:val="00191742"/>
    <w:rsid w:val="0019202E"/>
    <w:rsid w:val="0019216E"/>
    <w:rsid w:val="00192B24"/>
    <w:rsid w:val="001948FF"/>
    <w:rsid w:val="001951F6"/>
    <w:rsid w:val="001A5A91"/>
    <w:rsid w:val="001A672B"/>
    <w:rsid w:val="001B1AA2"/>
    <w:rsid w:val="001B23E9"/>
    <w:rsid w:val="001B2799"/>
    <w:rsid w:val="001B2E46"/>
    <w:rsid w:val="001B2F20"/>
    <w:rsid w:val="001C0871"/>
    <w:rsid w:val="001C0B7E"/>
    <w:rsid w:val="001C274B"/>
    <w:rsid w:val="001C46B3"/>
    <w:rsid w:val="001D17C0"/>
    <w:rsid w:val="001D4B36"/>
    <w:rsid w:val="001D65E7"/>
    <w:rsid w:val="001D6D60"/>
    <w:rsid w:val="001E2FBB"/>
    <w:rsid w:val="001E4178"/>
    <w:rsid w:val="001E69B4"/>
    <w:rsid w:val="001F3414"/>
    <w:rsid w:val="001F3A63"/>
    <w:rsid w:val="001F3AC1"/>
    <w:rsid w:val="001F4DEF"/>
    <w:rsid w:val="001F56C0"/>
    <w:rsid w:val="001F65BD"/>
    <w:rsid w:val="001F7ED6"/>
    <w:rsid w:val="00200472"/>
    <w:rsid w:val="002029C6"/>
    <w:rsid w:val="00202A2C"/>
    <w:rsid w:val="002053AC"/>
    <w:rsid w:val="00206A93"/>
    <w:rsid w:val="00210B3D"/>
    <w:rsid w:val="00214D30"/>
    <w:rsid w:val="00214E07"/>
    <w:rsid w:val="00216887"/>
    <w:rsid w:val="00216E85"/>
    <w:rsid w:val="00216FEA"/>
    <w:rsid w:val="0022142A"/>
    <w:rsid w:val="002227DD"/>
    <w:rsid w:val="0022385E"/>
    <w:rsid w:val="00224564"/>
    <w:rsid w:val="00225440"/>
    <w:rsid w:val="002352A8"/>
    <w:rsid w:val="0023773D"/>
    <w:rsid w:val="00237D5F"/>
    <w:rsid w:val="002406F1"/>
    <w:rsid w:val="00241541"/>
    <w:rsid w:val="002423BF"/>
    <w:rsid w:val="00247CDA"/>
    <w:rsid w:val="00250D62"/>
    <w:rsid w:val="002511C0"/>
    <w:rsid w:val="0025125C"/>
    <w:rsid w:val="00254723"/>
    <w:rsid w:val="002549DA"/>
    <w:rsid w:val="00256ABC"/>
    <w:rsid w:val="00260007"/>
    <w:rsid w:val="00262043"/>
    <w:rsid w:val="0026303E"/>
    <w:rsid w:val="00264111"/>
    <w:rsid w:val="00264C56"/>
    <w:rsid w:val="00265C4E"/>
    <w:rsid w:val="00266807"/>
    <w:rsid w:val="00266C4C"/>
    <w:rsid w:val="002719B5"/>
    <w:rsid w:val="00275084"/>
    <w:rsid w:val="00285111"/>
    <w:rsid w:val="00286595"/>
    <w:rsid w:val="00286C58"/>
    <w:rsid w:val="00290177"/>
    <w:rsid w:val="00290884"/>
    <w:rsid w:val="00290F4B"/>
    <w:rsid w:val="00296D7C"/>
    <w:rsid w:val="00296F45"/>
    <w:rsid w:val="002A466E"/>
    <w:rsid w:val="002A6A8C"/>
    <w:rsid w:val="002B0F13"/>
    <w:rsid w:val="002B1786"/>
    <w:rsid w:val="002B3798"/>
    <w:rsid w:val="002B5978"/>
    <w:rsid w:val="002B6F39"/>
    <w:rsid w:val="002C59F6"/>
    <w:rsid w:val="002C77E8"/>
    <w:rsid w:val="002D0CF3"/>
    <w:rsid w:val="002D6E1C"/>
    <w:rsid w:val="002D7F8A"/>
    <w:rsid w:val="002E071A"/>
    <w:rsid w:val="002E08F3"/>
    <w:rsid w:val="002E0FC5"/>
    <w:rsid w:val="002E2EDB"/>
    <w:rsid w:val="002E5A78"/>
    <w:rsid w:val="002F070E"/>
    <w:rsid w:val="002F17FB"/>
    <w:rsid w:val="002F3C90"/>
    <w:rsid w:val="002F4925"/>
    <w:rsid w:val="002F5D80"/>
    <w:rsid w:val="002F7F5E"/>
    <w:rsid w:val="003045B5"/>
    <w:rsid w:val="003046B1"/>
    <w:rsid w:val="00304D34"/>
    <w:rsid w:val="00305EB0"/>
    <w:rsid w:val="0030606E"/>
    <w:rsid w:val="00306F83"/>
    <w:rsid w:val="003109A7"/>
    <w:rsid w:val="00311F53"/>
    <w:rsid w:val="00313CD6"/>
    <w:rsid w:val="003158FE"/>
    <w:rsid w:val="00321A21"/>
    <w:rsid w:val="00330F66"/>
    <w:rsid w:val="00331A26"/>
    <w:rsid w:val="00331D80"/>
    <w:rsid w:val="003325D4"/>
    <w:rsid w:val="00337D2E"/>
    <w:rsid w:val="003404C0"/>
    <w:rsid w:val="00343149"/>
    <w:rsid w:val="00345130"/>
    <w:rsid w:val="00345BE4"/>
    <w:rsid w:val="00346DE6"/>
    <w:rsid w:val="00350525"/>
    <w:rsid w:val="003537EB"/>
    <w:rsid w:val="003553A6"/>
    <w:rsid w:val="00360CCD"/>
    <w:rsid w:val="0036154F"/>
    <w:rsid w:val="00363E70"/>
    <w:rsid w:val="00370493"/>
    <w:rsid w:val="0037237C"/>
    <w:rsid w:val="0037554A"/>
    <w:rsid w:val="00380D50"/>
    <w:rsid w:val="00384B24"/>
    <w:rsid w:val="00384C3D"/>
    <w:rsid w:val="00385086"/>
    <w:rsid w:val="003859E5"/>
    <w:rsid w:val="0038733E"/>
    <w:rsid w:val="003878A7"/>
    <w:rsid w:val="00392C04"/>
    <w:rsid w:val="00397518"/>
    <w:rsid w:val="003A1338"/>
    <w:rsid w:val="003A24A6"/>
    <w:rsid w:val="003A3387"/>
    <w:rsid w:val="003A6B2A"/>
    <w:rsid w:val="003A79D8"/>
    <w:rsid w:val="003B0BF2"/>
    <w:rsid w:val="003B1925"/>
    <w:rsid w:val="003B3C8E"/>
    <w:rsid w:val="003B7AD8"/>
    <w:rsid w:val="003C403D"/>
    <w:rsid w:val="003C57C3"/>
    <w:rsid w:val="003C72EE"/>
    <w:rsid w:val="003C7359"/>
    <w:rsid w:val="003D10F9"/>
    <w:rsid w:val="003D138A"/>
    <w:rsid w:val="003D30FB"/>
    <w:rsid w:val="003D5A55"/>
    <w:rsid w:val="003D6208"/>
    <w:rsid w:val="003D737F"/>
    <w:rsid w:val="003E03F7"/>
    <w:rsid w:val="003E2AA8"/>
    <w:rsid w:val="003E35C7"/>
    <w:rsid w:val="003E49B1"/>
    <w:rsid w:val="003E49DA"/>
    <w:rsid w:val="003E583E"/>
    <w:rsid w:val="003E7E36"/>
    <w:rsid w:val="003F6EBA"/>
    <w:rsid w:val="003F7D45"/>
    <w:rsid w:val="00401853"/>
    <w:rsid w:val="00405B04"/>
    <w:rsid w:val="00407688"/>
    <w:rsid w:val="00411F8C"/>
    <w:rsid w:val="00416C06"/>
    <w:rsid w:val="00421F4C"/>
    <w:rsid w:val="00424203"/>
    <w:rsid w:val="00425717"/>
    <w:rsid w:val="00427A1C"/>
    <w:rsid w:val="00435F5D"/>
    <w:rsid w:val="004406DA"/>
    <w:rsid w:val="00440906"/>
    <w:rsid w:val="004431D2"/>
    <w:rsid w:val="00444CED"/>
    <w:rsid w:val="00447FE9"/>
    <w:rsid w:val="00452BFB"/>
    <w:rsid w:val="00455CCC"/>
    <w:rsid w:val="00457C87"/>
    <w:rsid w:val="00462F53"/>
    <w:rsid w:val="00463370"/>
    <w:rsid w:val="00464D66"/>
    <w:rsid w:val="0046627C"/>
    <w:rsid w:val="0046752E"/>
    <w:rsid w:val="00471218"/>
    <w:rsid w:val="00471245"/>
    <w:rsid w:val="00476D59"/>
    <w:rsid w:val="004774A5"/>
    <w:rsid w:val="00477563"/>
    <w:rsid w:val="004778DB"/>
    <w:rsid w:val="00481028"/>
    <w:rsid w:val="00481AD6"/>
    <w:rsid w:val="00481CE4"/>
    <w:rsid w:val="00483286"/>
    <w:rsid w:val="004832B8"/>
    <w:rsid w:val="00483512"/>
    <w:rsid w:val="004857DA"/>
    <w:rsid w:val="00487E9F"/>
    <w:rsid w:val="00494FA4"/>
    <w:rsid w:val="004971EE"/>
    <w:rsid w:val="00497609"/>
    <w:rsid w:val="004A1109"/>
    <w:rsid w:val="004A49DD"/>
    <w:rsid w:val="004A523B"/>
    <w:rsid w:val="004A53AD"/>
    <w:rsid w:val="004A543E"/>
    <w:rsid w:val="004A5BEE"/>
    <w:rsid w:val="004A62F2"/>
    <w:rsid w:val="004A6610"/>
    <w:rsid w:val="004A685F"/>
    <w:rsid w:val="004B11C0"/>
    <w:rsid w:val="004B7D59"/>
    <w:rsid w:val="004C038F"/>
    <w:rsid w:val="004C2BD9"/>
    <w:rsid w:val="004D1193"/>
    <w:rsid w:val="004D1833"/>
    <w:rsid w:val="004D2B1A"/>
    <w:rsid w:val="004D2E71"/>
    <w:rsid w:val="004D4375"/>
    <w:rsid w:val="004D5D2D"/>
    <w:rsid w:val="004D7403"/>
    <w:rsid w:val="004E0C6A"/>
    <w:rsid w:val="004E0F95"/>
    <w:rsid w:val="004E11D6"/>
    <w:rsid w:val="004E22D1"/>
    <w:rsid w:val="004E24C2"/>
    <w:rsid w:val="004E4295"/>
    <w:rsid w:val="004E4A4B"/>
    <w:rsid w:val="004E50FD"/>
    <w:rsid w:val="004E6330"/>
    <w:rsid w:val="004E75AA"/>
    <w:rsid w:val="004E7C86"/>
    <w:rsid w:val="004F3268"/>
    <w:rsid w:val="004F4954"/>
    <w:rsid w:val="004F58D5"/>
    <w:rsid w:val="004F6295"/>
    <w:rsid w:val="00504A6B"/>
    <w:rsid w:val="00504D5C"/>
    <w:rsid w:val="00506E32"/>
    <w:rsid w:val="0051068F"/>
    <w:rsid w:val="00512204"/>
    <w:rsid w:val="00514318"/>
    <w:rsid w:val="00516B8B"/>
    <w:rsid w:val="00517596"/>
    <w:rsid w:val="00517E98"/>
    <w:rsid w:val="00521478"/>
    <w:rsid w:val="00521F0A"/>
    <w:rsid w:val="005261A4"/>
    <w:rsid w:val="005268FA"/>
    <w:rsid w:val="00530246"/>
    <w:rsid w:val="0053307E"/>
    <w:rsid w:val="005348AE"/>
    <w:rsid w:val="00534E9D"/>
    <w:rsid w:val="00536F13"/>
    <w:rsid w:val="00541163"/>
    <w:rsid w:val="00543063"/>
    <w:rsid w:val="00545CD2"/>
    <w:rsid w:val="0054684E"/>
    <w:rsid w:val="00546AB7"/>
    <w:rsid w:val="005473CE"/>
    <w:rsid w:val="00551583"/>
    <w:rsid w:val="0055582F"/>
    <w:rsid w:val="00555CD7"/>
    <w:rsid w:val="00557242"/>
    <w:rsid w:val="0056034E"/>
    <w:rsid w:val="00563181"/>
    <w:rsid w:val="00565307"/>
    <w:rsid w:val="0056545F"/>
    <w:rsid w:val="005654F4"/>
    <w:rsid w:val="00565CC3"/>
    <w:rsid w:val="00566607"/>
    <w:rsid w:val="005708FD"/>
    <w:rsid w:val="00572742"/>
    <w:rsid w:val="00572E72"/>
    <w:rsid w:val="00574FBE"/>
    <w:rsid w:val="0057503E"/>
    <w:rsid w:val="005767CC"/>
    <w:rsid w:val="00577105"/>
    <w:rsid w:val="00577D82"/>
    <w:rsid w:val="00580E09"/>
    <w:rsid w:val="00581A46"/>
    <w:rsid w:val="005824E9"/>
    <w:rsid w:val="005836B6"/>
    <w:rsid w:val="005857E6"/>
    <w:rsid w:val="005909B9"/>
    <w:rsid w:val="00595110"/>
    <w:rsid w:val="00595CEA"/>
    <w:rsid w:val="00596B97"/>
    <w:rsid w:val="005977F5"/>
    <w:rsid w:val="005A2BBB"/>
    <w:rsid w:val="005A6467"/>
    <w:rsid w:val="005B4DF7"/>
    <w:rsid w:val="005B70C1"/>
    <w:rsid w:val="005C2A90"/>
    <w:rsid w:val="005C326F"/>
    <w:rsid w:val="005C4B55"/>
    <w:rsid w:val="005D0C0E"/>
    <w:rsid w:val="005D66CB"/>
    <w:rsid w:val="005E0671"/>
    <w:rsid w:val="005E2D53"/>
    <w:rsid w:val="005E3BED"/>
    <w:rsid w:val="005E5ED2"/>
    <w:rsid w:val="005E6E55"/>
    <w:rsid w:val="005F07E8"/>
    <w:rsid w:val="005F0C74"/>
    <w:rsid w:val="005F5990"/>
    <w:rsid w:val="005F5F9A"/>
    <w:rsid w:val="005F676E"/>
    <w:rsid w:val="00603833"/>
    <w:rsid w:val="00604874"/>
    <w:rsid w:val="006114E9"/>
    <w:rsid w:val="00614035"/>
    <w:rsid w:val="006227C1"/>
    <w:rsid w:val="006230A9"/>
    <w:rsid w:val="00623268"/>
    <w:rsid w:val="006275A4"/>
    <w:rsid w:val="006317C8"/>
    <w:rsid w:val="006348DF"/>
    <w:rsid w:val="00636CDF"/>
    <w:rsid w:val="00637419"/>
    <w:rsid w:val="0064165D"/>
    <w:rsid w:val="00642259"/>
    <w:rsid w:val="00643A7F"/>
    <w:rsid w:val="0065371C"/>
    <w:rsid w:val="00653B8E"/>
    <w:rsid w:val="006605FD"/>
    <w:rsid w:val="0066128D"/>
    <w:rsid w:val="00664B9C"/>
    <w:rsid w:val="00665EE6"/>
    <w:rsid w:val="00666979"/>
    <w:rsid w:val="00670654"/>
    <w:rsid w:val="0067743B"/>
    <w:rsid w:val="006805F0"/>
    <w:rsid w:val="00680AB3"/>
    <w:rsid w:val="00681B4C"/>
    <w:rsid w:val="00682291"/>
    <w:rsid w:val="00682D42"/>
    <w:rsid w:val="006832AB"/>
    <w:rsid w:val="00684D56"/>
    <w:rsid w:val="0069026C"/>
    <w:rsid w:val="006923A9"/>
    <w:rsid w:val="00693ACD"/>
    <w:rsid w:val="00693EE6"/>
    <w:rsid w:val="00696277"/>
    <w:rsid w:val="006965BB"/>
    <w:rsid w:val="006A3ADA"/>
    <w:rsid w:val="006A4B08"/>
    <w:rsid w:val="006B0167"/>
    <w:rsid w:val="006B06E2"/>
    <w:rsid w:val="006B3EB4"/>
    <w:rsid w:val="006B41BC"/>
    <w:rsid w:val="006C158C"/>
    <w:rsid w:val="006C2BA5"/>
    <w:rsid w:val="006C38FF"/>
    <w:rsid w:val="006C7DA7"/>
    <w:rsid w:val="006D100C"/>
    <w:rsid w:val="006D222A"/>
    <w:rsid w:val="006D249B"/>
    <w:rsid w:val="006D24C6"/>
    <w:rsid w:val="006D37A1"/>
    <w:rsid w:val="006E1107"/>
    <w:rsid w:val="006E42A2"/>
    <w:rsid w:val="006E4CCA"/>
    <w:rsid w:val="006E5C5B"/>
    <w:rsid w:val="006F13CA"/>
    <w:rsid w:val="006F171B"/>
    <w:rsid w:val="006F3909"/>
    <w:rsid w:val="006F59CD"/>
    <w:rsid w:val="00702D30"/>
    <w:rsid w:val="00704366"/>
    <w:rsid w:val="00706BC4"/>
    <w:rsid w:val="00707327"/>
    <w:rsid w:val="00710AF9"/>
    <w:rsid w:val="00712E44"/>
    <w:rsid w:val="00713E77"/>
    <w:rsid w:val="007165E2"/>
    <w:rsid w:val="00720FBD"/>
    <w:rsid w:val="00723624"/>
    <w:rsid w:val="00725916"/>
    <w:rsid w:val="00730F47"/>
    <w:rsid w:val="00731607"/>
    <w:rsid w:val="00734A7B"/>
    <w:rsid w:val="0073758E"/>
    <w:rsid w:val="0074050A"/>
    <w:rsid w:val="00740F8E"/>
    <w:rsid w:val="007428F0"/>
    <w:rsid w:val="007475CC"/>
    <w:rsid w:val="007536CC"/>
    <w:rsid w:val="00755320"/>
    <w:rsid w:val="007572C2"/>
    <w:rsid w:val="0076052D"/>
    <w:rsid w:val="00764043"/>
    <w:rsid w:val="0076624B"/>
    <w:rsid w:val="007667F5"/>
    <w:rsid w:val="00767377"/>
    <w:rsid w:val="0076756B"/>
    <w:rsid w:val="00773718"/>
    <w:rsid w:val="00776D8D"/>
    <w:rsid w:val="00777D24"/>
    <w:rsid w:val="00780242"/>
    <w:rsid w:val="00781B04"/>
    <w:rsid w:val="00783BF0"/>
    <w:rsid w:val="00784337"/>
    <w:rsid w:val="00786215"/>
    <w:rsid w:val="00790286"/>
    <w:rsid w:val="007905F6"/>
    <w:rsid w:val="0079175E"/>
    <w:rsid w:val="00791EE2"/>
    <w:rsid w:val="00795906"/>
    <w:rsid w:val="007A2456"/>
    <w:rsid w:val="007A2F7B"/>
    <w:rsid w:val="007B2DCE"/>
    <w:rsid w:val="007B38A9"/>
    <w:rsid w:val="007B428F"/>
    <w:rsid w:val="007B58A9"/>
    <w:rsid w:val="007C3870"/>
    <w:rsid w:val="007C553B"/>
    <w:rsid w:val="007D2514"/>
    <w:rsid w:val="007D46AC"/>
    <w:rsid w:val="007E24C5"/>
    <w:rsid w:val="007E4657"/>
    <w:rsid w:val="007E660A"/>
    <w:rsid w:val="007E7DD7"/>
    <w:rsid w:val="007F758B"/>
    <w:rsid w:val="00800FFB"/>
    <w:rsid w:val="00801724"/>
    <w:rsid w:val="00815391"/>
    <w:rsid w:val="00815607"/>
    <w:rsid w:val="00817363"/>
    <w:rsid w:val="0081752D"/>
    <w:rsid w:val="008215E1"/>
    <w:rsid w:val="00823140"/>
    <w:rsid w:val="008246E2"/>
    <w:rsid w:val="00825113"/>
    <w:rsid w:val="00832D24"/>
    <w:rsid w:val="0083377B"/>
    <w:rsid w:val="00834C5B"/>
    <w:rsid w:val="00840A05"/>
    <w:rsid w:val="00841004"/>
    <w:rsid w:val="00845AE8"/>
    <w:rsid w:val="00846B4A"/>
    <w:rsid w:val="00847ECE"/>
    <w:rsid w:val="0085098F"/>
    <w:rsid w:val="00851B7D"/>
    <w:rsid w:val="00856B32"/>
    <w:rsid w:val="00856BD6"/>
    <w:rsid w:val="00856ECA"/>
    <w:rsid w:val="00857504"/>
    <w:rsid w:val="00860425"/>
    <w:rsid w:val="008612B7"/>
    <w:rsid w:val="008632AF"/>
    <w:rsid w:val="00865E6E"/>
    <w:rsid w:val="008662C9"/>
    <w:rsid w:val="00866367"/>
    <w:rsid w:val="008728D8"/>
    <w:rsid w:val="0087300C"/>
    <w:rsid w:val="008757E3"/>
    <w:rsid w:val="008818E2"/>
    <w:rsid w:val="00882825"/>
    <w:rsid w:val="00882F23"/>
    <w:rsid w:val="00886956"/>
    <w:rsid w:val="00891F8D"/>
    <w:rsid w:val="0089208E"/>
    <w:rsid w:val="00893ED1"/>
    <w:rsid w:val="008A0AB2"/>
    <w:rsid w:val="008A2871"/>
    <w:rsid w:val="008A28DD"/>
    <w:rsid w:val="008A386F"/>
    <w:rsid w:val="008A3DBA"/>
    <w:rsid w:val="008A432B"/>
    <w:rsid w:val="008B048C"/>
    <w:rsid w:val="008B048D"/>
    <w:rsid w:val="008B09F1"/>
    <w:rsid w:val="008B273C"/>
    <w:rsid w:val="008B3275"/>
    <w:rsid w:val="008B553E"/>
    <w:rsid w:val="008C06A8"/>
    <w:rsid w:val="008C209C"/>
    <w:rsid w:val="008C4494"/>
    <w:rsid w:val="008C55C2"/>
    <w:rsid w:val="008D10BE"/>
    <w:rsid w:val="008D4B04"/>
    <w:rsid w:val="008D634E"/>
    <w:rsid w:val="008E0097"/>
    <w:rsid w:val="008E1EE2"/>
    <w:rsid w:val="008E47FA"/>
    <w:rsid w:val="008E4B3F"/>
    <w:rsid w:val="008E7962"/>
    <w:rsid w:val="008F463D"/>
    <w:rsid w:val="008F5165"/>
    <w:rsid w:val="008F6A7C"/>
    <w:rsid w:val="008F7EFF"/>
    <w:rsid w:val="009005FB"/>
    <w:rsid w:val="0090482C"/>
    <w:rsid w:val="00905F25"/>
    <w:rsid w:val="00906CE2"/>
    <w:rsid w:val="009105CE"/>
    <w:rsid w:val="0091584D"/>
    <w:rsid w:val="00917B79"/>
    <w:rsid w:val="00920A19"/>
    <w:rsid w:val="00920CFD"/>
    <w:rsid w:val="0092207D"/>
    <w:rsid w:val="00924713"/>
    <w:rsid w:val="009262BF"/>
    <w:rsid w:val="00926750"/>
    <w:rsid w:val="00931BB5"/>
    <w:rsid w:val="00933C35"/>
    <w:rsid w:val="009348EB"/>
    <w:rsid w:val="009359F4"/>
    <w:rsid w:val="00936145"/>
    <w:rsid w:val="00937805"/>
    <w:rsid w:val="00940BD6"/>
    <w:rsid w:val="00943A7C"/>
    <w:rsid w:val="009456F7"/>
    <w:rsid w:val="00952966"/>
    <w:rsid w:val="0096157C"/>
    <w:rsid w:val="00962475"/>
    <w:rsid w:val="009625C7"/>
    <w:rsid w:val="00962787"/>
    <w:rsid w:val="00964993"/>
    <w:rsid w:val="00967A58"/>
    <w:rsid w:val="009714B8"/>
    <w:rsid w:val="00971FF5"/>
    <w:rsid w:val="0097247F"/>
    <w:rsid w:val="00972BDD"/>
    <w:rsid w:val="00974A19"/>
    <w:rsid w:val="00975AC7"/>
    <w:rsid w:val="00976A62"/>
    <w:rsid w:val="00982277"/>
    <w:rsid w:val="0098329D"/>
    <w:rsid w:val="009873A6"/>
    <w:rsid w:val="00987840"/>
    <w:rsid w:val="009A3AEB"/>
    <w:rsid w:val="009A3AF7"/>
    <w:rsid w:val="009A73EB"/>
    <w:rsid w:val="009A765C"/>
    <w:rsid w:val="009A7865"/>
    <w:rsid w:val="009A7993"/>
    <w:rsid w:val="009C22CA"/>
    <w:rsid w:val="009C41BE"/>
    <w:rsid w:val="009C6F79"/>
    <w:rsid w:val="009D296E"/>
    <w:rsid w:val="009D32C9"/>
    <w:rsid w:val="009D3D5E"/>
    <w:rsid w:val="009D4986"/>
    <w:rsid w:val="009D664E"/>
    <w:rsid w:val="009D6CDB"/>
    <w:rsid w:val="009E1285"/>
    <w:rsid w:val="009E2E0A"/>
    <w:rsid w:val="009E32A5"/>
    <w:rsid w:val="009E3AFF"/>
    <w:rsid w:val="009E46E2"/>
    <w:rsid w:val="009E56B8"/>
    <w:rsid w:val="009E7D6E"/>
    <w:rsid w:val="009F1768"/>
    <w:rsid w:val="009F1B0F"/>
    <w:rsid w:val="009F7B7E"/>
    <w:rsid w:val="00A02B03"/>
    <w:rsid w:val="00A03891"/>
    <w:rsid w:val="00A03C90"/>
    <w:rsid w:val="00A106F3"/>
    <w:rsid w:val="00A11332"/>
    <w:rsid w:val="00A1302B"/>
    <w:rsid w:val="00A144ED"/>
    <w:rsid w:val="00A1603A"/>
    <w:rsid w:val="00A20E1F"/>
    <w:rsid w:val="00A215CD"/>
    <w:rsid w:val="00A23908"/>
    <w:rsid w:val="00A276D4"/>
    <w:rsid w:val="00A277C8"/>
    <w:rsid w:val="00A31ADE"/>
    <w:rsid w:val="00A32CEF"/>
    <w:rsid w:val="00A33244"/>
    <w:rsid w:val="00A343EF"/>
    <w:rsid w:val="00A359D9"/>
    <w:rsid w:val="00A418E4"/>
    <w:rsid w:val="00A44897"/>
    <w:rsid w:val="00A5382B"/>
    <w:rsid w:val="00A648D9"/>
    <w:rsid w:val="00A64EBE"/>
    <w:rsid w:val="00A65817"/>
    <w:rsid w:val="00A705D2"/>
    <w:rsid w:val="00A75909"/>
    <w:rsid w:val="00A80133"/>
    <w:rsid w:val="00A827CC"/>
    <w:rsid w:val="00A84F42"/>
    <w:rsid w:val="00A85D01"/>
    <w:rsid w:val="00A87223"/>
    <w:rsid w:val="00A904C5"/>
    <w:rsid w:val="00A9226C"/>
    <w:rsid w:val="00A930C6"/>
    <w:rsid w:val="00A95418"/>
    <w:rsid w:val="00A96AD1"/>
    <w:rsid w:val="00A97376"/>
    <w:rsid w:val="00AA1EBC"/>
    <w:rsid w:val="00AA3D72"/>
    <w:rsid w:val="00AA4FED"/>
    <w:rsid w:val="00AA57B7"/>
    <w:rsid w:val="00AA7464"/>
    <w:rsid w:val="00AB1A21"/>
    <w:rsid w:val="00AB3145"/>
    <w:rsid w:val="00AB3151"/>
    <w:rsid w:val="00AC04B6"/>
    <w:rsid w:val="00AC1A52"/>
    <w:rsid w:val="00AC3EA3"/>
    <w:rsid w:val="00AC4C3A"/>
    <w:rsid w:val="00AC4E81"/>
    <w:rsid w:val="00AC55EB"/>
    <w:rsid w:val="00AC6EFD"/>
    <w:rsid w:val="00AC6F4C"/>
    <w:rsid w:val="00AD0927"/>
    <w:rsid w:val="00AD2FBE"/>
    <w:rsid w:val="00AD5499"/>
    <w:rsid w:val="00AD7FB5"/>
    <w:rsid w:val="00AE0A91"/>
    <w:rsid w:val="00AE4E9E"/>
    <w:rsid w:val="00AF14EE"/>
    <w:rsid w:val="00AF3B95"/>
    <w:rsid w:val="00AF67DB"/>
    <w:rsid w:val="00AF7382"/>
    <w:rsid w:val="00AF75DD"/>
    <w:rsid w:val="00B03A31"/>
    <w:rsid w:val="00B03FB7"/>
    <w:rsid w:val="00B04112"/>
    <w:rsid w:val="00B046E1"/>
    <w:rsid w:val="00B1237E"/>
    <w:rsid w:val="00B167BE"/>
    <w:rsid w:val="00B17511"/>
    <w:rsid w:val="00B20862"/>
    <w:rsid w:val="00B23005"/>
    <w:rsid w:val="00B24709"/>
    <w:rsid w:val="00B263B9"/>
    <w:rsid w:val="00B27751"/>
    <w:rsid w:val="00B27BF0"/>
    <w:rsid w:val="00B27EA7"/>
    <w:rsid w:val="00B309F0"/>
    <w:rsid w:val="00B33421"/>
    <w:rsid w:val="00B35A7F"/>
    <w:rsid w:val="00B363D5"/>
    <w:rsid w:val="00B4637A"/>
    <w:rsid w:val="00B467D9"/>
    <w:rsid w:val="00B46CFD"/>
    <w:rsid w:val="00B4736B"/>
    <w:rsid w:val="00B474A7"/>
    <w:rsid w:val="00B5021E"/>
    <w:rsid w:val="00B50305"/>
    <w:rsid w:val="00B54F87"/>
    <w:rsid w:val="00B669CB"/>
    <w:rsid w:val="00B70A0C"/>
    <w:rsid w:val="00B70DD7"/>
    <w:rsid w:val="00B71D8F"/>
    <w:rsid w:val="00B754E6"/>
    <w:rsid w:val="00B76F96"/>
    <w:rsid w:val="00B777E6"/>
    <w:rsid w:val="00B80AA8"/>
    <w:rsid w:val="00B821E1"/>
    <w:rsid w:val="00B83A96"/>
    <w:rsid w:val="00B83D3C"/>
    <w:rsid w:val="00B86962"/>
    <w:rsid w:val="00B91843"/>
    <w:rsid w:val="00B91A8C"/>
    <w:rsid w:val="00B91C7E"/>
    <w:rsid w:val="00B91CE9"/>
    <w:rsid w:val="00B933BB"/>
    <w:rsid w:val="00B95025"/>
    <w:rsid w:val="00B97376"/>
    <w:rsid w:val="00BA0A98"/>
    <w:rsid w:val="00BA5FEC"/>
    <w:rsid w:val="00BB1F2E"/>
    <w:rsid w:val="00BB23DD"/>
    <w:rsid w:val="00BB44A2"/>
    <w:rsid w:val="00BB4D37"/>
    <w:rsid w:val="00BC421D"/>
    <w:rsid w:val="00BC7160"/>
    <w:rsid w:val="00BD4513"/>
    <w:rsid w:val="00BD4B17"/>
    <w:rsid w:val="00BD4F6A"/>
    <w:rsid w:val="00BE10F1"/>
    <w:rsid w:val="00BE1758"/>
    <w:rsid w:val="00BE391E"/>
    <w:rsid w:val="00BE4B2F"/>
    <w:rsid w:val="00BE57BF"/>
    <w:rsid w:val="00BE5906"/>
    <w:rsid w:val="00BE6782"/>
    <w:rsid w:val="00BF1533"/>
    <w:rsid w:val="00BF239E"/>
    <w:rsid w:val="00BF2ED8"/>
    <w:rsid w:val="00BF6885"/>
    <w:rsid w:val="00C00236"/>
    <w:rsid w:val="00C01B8C"/>
    <w:rsid w:val="00C03E67"/>
    <w:rsid w:val="00C05738"/>
    <w:rsid w:val="00C0683F"/>
    <w:rsid w:val="00C100A9"/>
    <w:rsid w:val="00C1163B"/>
    <w:rsid w:val="00C128C4"/>
    <w:rsid w:val="00C1400E"/>
    <w:rsid w:val="00C1574F"/>
    <w:rsid w:val="00C2192C"/>
    <w:rsid w:val="00C24035"/>
    <w:rsid w:val="00C276C5"/>
    <w:rsid w:val="00C31022"/>
    <w:rsid w:val="00C31173"/>
    <w:rsid w:val="00C31981"/>
    <w:rsid w:val="00C35EDC"/>
    <w:rsid w:val="00C37936"/>
    <w:rsid w:val="00C401E4"/>
    <w:rsid w:val="00C42C44"/>
    <w:rsid w:val="00C4495B"/>
    <w:rsid w:val="00C46676"/>
    <w:rsid w:val="00C470D2"/>
    <w:rsid w:val="00C473A9"/>
    <w:rsid w:val="00C56B6F"/>
    <w:rsid w:val="00C56BB5"/>
    <w:rsid w:val="00C57111"/>
    <w:rsid w:val="00C6534D"/>
    <w:rsid w:val="00C67496"/>
    <w:rsid w:val="00C74EBB"/>
    <w:rsid w:val="00C77F09"/>
    <w:rsid w:val="00C80342"/>
    <w:rsid w:val="00C80445"/>
    <w:rsid w:val="00C805F1"/>
    <w:rsid w:val="00C816F8"/>
    <w:rsid w:val="00C862A5"/>
    <w:rsid w:val="00C87055"/>
    <w:rsid w:val="00C917D3"/>
    <w:rsid w:val="00C92977"/>
    <w:rsid w:val="00C934A8"/>
    <w:rsid w:val="00C9735C"/>
    <w:rsid w:val="00CA00A4"/>
    <w:rsid w:val="00CA1379"/>
    <w:rsid w:val="00CA2CF2"/>
    <w:rsid w:val="00CA3B71"/>
    <w:rsid w:val="00CA43BA"/>
    <w:rsid w:val="00CA4A64"/>
    <w:rsid w:val="00CB2BD0"/>
    <w:rsid w:val="00CB2FB0"/>
    <w:rsid w:val="00CB3173"/>
    <w:rsid w:val="00CB5558"/>
    <w:rsid w:val="00CB5819"/>
    <w:rsid w:val="00CC13D5"/>
    <w:rsid w:val="00CC1401"/>
    <w:rsid w:val="00CC5BFA"/>
    <w:rsid w:val="00CC7760"/>
    <w:rsid w:val="00CD0484"/>
    <w:rsid w:val="00CD15F1"/>
    <w:rsid w:val="00CD2141"/>
    <w:rsid w:val="00CD3822"/>
    <w:rsid w:val="00CD3F1C"/>
    <w:rsid w:val="00CE0F0B"/>
    <w:rsid w:val="00CE0F96"/>
    <w:rsid w:val="00CE2376"/>
    <w:rsid w:val="00CE30DE"/>
    <w:rsid w:val="00CE410D"/>
    <w:rsid w:val="00CE65B0"/>
    <w:rsid w:val="00CE7E29"/>
    <w:rsid w:val="00CF1D9B"/>
    <w:rsid w:val="00CF27B5"/>
    <w:rsid w:val="00CF4023"/>
    <w:rsid w:val="00CF5063"/>
    <w:rsid w:val="00D0036C"/>
    <w:rsid w:val="00D00C92"/>
    <w:rsid w:val="00D0386E"/>
    <w:rsid w:val="00D03B37"/>
    <w:rsid w:val="00D0404B"/>
    <w:rsid w:val="00D06167"/>
    <w:rsid w:val="00D1125F"/>
    <w:rsid w:val="00D20273"/>
    <w:rsid w:val="00D26C49"/>
    <w:rsid w:val="00D27C7F"/>
    <w:rsid w:val="00D30233"/>
    <w:rsid w:val="00D30908"/>
    <w:rsid w:val="00D30FD3"/>
    <w:rsid w:val="00D3123C"/>
    <w:rsid w:val="00D33126"/>
    <w:rsid w:val="00D37224"/>
    <w:rsid w:val="00D40CBD"/>
    <w:rsid w:val="00D41400"/>
    <w:rsid w:val="00D41557"/>
    <w:rsid w:val="00D45CED"/>
    <w:rsid w:val="00D50B68"/>
    <w:rsid w:val="00D5107D"/>
    <w:rsid w:val="00D52428"/>
    <w:rsid w:val="00D55AAF"/>
    <w:rsid w:val="00D5650D"/>
    <w:rsid w:val="00D6744A"/>
    <w:rsid w:val="00D67D35"/>
    <w:rsid w:val="00D73B01"/>
    <w:rsid w:val="00D73EB5"/>
    <w:rsid w:val="00D76388"/>
    <w:rsid w:val="00D82F21"/>
    <w:rsid w:val="00D91C87"/>
    <w:rsid w:val="00D92BDD"/>
    <w:rsid w:val="00D93AE4"/>
    <w:rsid w:val="00D947DC"/>
    <w:rsid w:val="00D9542C"/>
    <w:rsid w:val="00D9725B"/>
    <w:rsid w:val="00D975C0"/>
    <w:rsid w:val="00DA009C"/>
    <w:rsid w:val="00DA5360"/>
    <w:rsid w:val="00DA7774"/>
    <w:rsid w:val="00DB1D08"/>
    <w:rsid w:val="00DB4CEA"/>
    <w:rsid w:val="00DB7D4F"/>
    <w:rsid w:val="00DC0012"/>
    <w:rsid w:val="00DC237A"/>
    <w:rsid w:val="00DC50BE"/>
    <w:rsid w:val="00DC516A"/>
    <w:rsid w:val="00DC736C"/>
    <w:rsid w:val="00DC7399"/>
    <w:rsid w:val="00DD19AE"/>
    <w:rsid w:val="00DD29F8"/>
    <w:rsid w:val="00DD528A"/>
    <w:rsid w:val="00DD6187"/>
    <w:rsid w:val="00DE07F6"/>
    <w:rsid w:val="00DE2294"/>
    <w:rsid w:val="00DE405E"/>
    <w:rsid w:val="00DE437F"/>
    <w:rsid w:val="00DE5CBC"/>
    <w:rsid w:val="00DE7021"/>
    <w:rsid w:val="00DE79CA"/>
    <w:rsid w:val="00DF10F9"/>
    <w:rsid w:val="00DF1642"/>
    <w:rsid w:val="00DF3B16"/>
    <w:rsid w:val="00E01BB3"/>
    <w:rsid w:val="00E02F0C"/>
    <w:rsid w:val="00E031D4"/>
    <w:rsid w:val="00E0371B"/>
    <w:rsid w:val="00E03794"/>
    <w:rsid w:val="00E06930"/>
    <w:rsid w:val="00E119A2"/>
    <w:rsid w:val="00E11B28"/>
    <w:rsid w:val="00E1339A"/>
    <w:rsid w:val="00E1609B"/>
    <w:rsid w:val="00E16F99"/>
    <w:rsid w:val="00E215D8"/>
    <w:rsid w:val="00E2271A"/>
    <w:rsid w:val="00E23BF3"/>
    <w:rsid w:val="00E2505F"/>
    <w:rsid w:val="00E30212"/>
    <w:rsid w:val="00E31CBB"/>
    <w:rsid w:val="00E33200"/>
    <w:rsid w:val="00E34C17"/>
    <w:rsid w:val="00E35BBE"/>
    <w:rsid w:val="00E35C99"/>
    <w:rsid w:val="00E37483"/>
    <w:rsid w:val="00E40060"/>
    <w:rsid w:val="00E40682"/>
    <w:rsid w:val="00E4380C"/>
    <w:rsid w:val="00E4754E"/>
    <w:rsid w:val="00E520ED"/>
    <w:rsid w:val="00E52D1C"/>
    <w:rsid w:val="00E536D1"/>
    <w:rsid w:val="00E55347"/>
    <w:rsid w:val="00E55FF0"/>
    <w:rsid w:val="00E570CB"/>
    <w:rsid w:val="00E62380"/>
    <w:rsid w:val="00E62E0C"/>
    <w:rsid w:val="00E639CC"/>
    <w:rsid w:val="00E662A1"/>
    <w:rsid w:val="00E67024"/>
    <w:rsid w:val="00E742C8"/>
    <w:rsid w:val="00E7469D"/>
    <w:rsid w:val="00E75A09"/>
    <w:rsid w:val="00E8163B"/>
    <w:rsid w:val="00E8220E"/>
    <w:rsid w:val="00E83B25"/>
    <w:rsid w:val="00E849AD"/>
    <w:rsid w:val="00E85E3E"/>
    <w:rsid w:val="00E868A7"/>
    <w:rsid w:val="00E93260"/>
    <w:rsid w:val="00E94F7B"/>
    <w:rsid w:val="00E97F15"/>
    <w:rsid w:val="00EA1ACE"/>
    <w:rsid w:val="00EA1BD5"/>
    <w:rsid w:val="00EA3F94"/>
    <w:rsid w:val="00EA410D"/>
    <w:rsid w:val="00EA7394"/>
    <w:rsid w:val="00EB1448"/>
    <w:rsid w:val="00EB2A48"/>
    <w:rsid w:val="00EB3DBA"/>
    <w:rsid w:val="00EB64A7"/>
    <w:rsid w:val="00EC191E"/>
    <w:rsid w:val="00EC1AE5"/>
    <w:rsid w:val="00EC4318"/>
    <w:rsid w:val="00EC6525"/>
    <w:rsid w:val="00EC69C9"/>
    <w:rsid w:val="00EC770D"/>
    <w:rsid w:val="00EC79E5"/>
    <w:rsid w:val="00EC7A7B"/>
    <w:rsid w:val="00ED139D"/>
    <w:rsid w:val="00ED1D41"/>
    <w:rsid w:val="00ED3629"/>
    <w:rsid w:val="00ED5299"/>
    <w:rsid w:val="00ED6A96"/>
    <w:rsid w:val="00ED6C26"/>
    <w:rsid w:val="00ED7CB8"/>
    <w:rsid w:val="00EE77D3"/>
    <w:rsid w:val="00EF4641"/>
    <w:rsid w:val="00EF5401"/>
    <w:rsid w:val="00F07B0D"/>
    <w:rsid w:val="00F1089D"/>
    <w:rsid w:val="00F14949"/>
    <w:rsid w:val="00F23D39"/>
    <w:rsid w:val="00F26D6D"/>
    <w:rsid w:val="00F27442"/>
    <w:rsid w:val="00F2797A"/>
    <w:rsid w:val="00F27A44"/>
    <w:rsid w:val="00F31EBA"/>
    <w:rsid w:val="00F327CA"/>
    <w:rsid w:val="00F35003"/>
    <w:rsid w:val="00F36045"/>
    <w:rsid w:val="00F36871"/>
    <w:rsid w:val="00F400F7"/>
    <w:rsid w:val="00F4039A"/>
    <w:rsid w:val="00F44038"/>
    <w:rsid w:val="00F44579"/>
    <w:rsid w:val="00F458CE"/>
    <w:rsid w:val="00F46EAC"/>
    <w:rsid w:val="00F52CD5"/>
    <w:rsid w:val="00F52E2E"/>
    <w:rsid w:val="00F54907"/>
    <w:rsid w:val="00F562BC"/>
    <w:rsid w:val="00F56B7E"/>
    <w:rsid w:val="00F57C12"/>
    <w:rsid w:val="00F60C17"/>
    <w:rsid w:val="00F62FB3"/>
    <w:rsid w:val="00F63BEF"/>
    <w:rsid w:val="00F657FF"/>
    <w:rsid w:val="00F67191"/>
    <w:rsid w:val="00F672C2"/>
    <w:rsid w:val="00F722F5"/>
    <w:rsid w:val="00F7296D"/>
    <w:rsid w:val="00F75805"/>
    <w:rsid w:val="00F7632E"/>
    <w:rsid w:val="00F8024E"/>
    <w:rsid w:val="00F80D79"/>
    <w:rsid w:val="00F87D96"/>
    <w:rsid w:val="00F87E9A"/>
    <w:rsid w:val="00F91107"/>
    <w:rsid w:val="00F9231E"/>
    <w:rsid w:val="00F958A2"/>
    <w:rsid w:val="00F971C0"/>
    <w:rsid w:val="00F974CA"/>
    <w:rsid w:val="00FA279C"/>
    <w:rsid w:val="00FA3256"/>
    <w:rsid w:val="00FA4D76"/>
    <w:rsid w:val="00FA7312"/>
    <w:rsid w:val="00FB4CC3"/>
    <w:rsid w:val="00FB5B2F"/>
    <w:rsid w:val="00FB5CD4"/>
    <w:rsid w:val="00FB6986"/>
    <w:rsid w:val="00FB77C1"/>
    <w:rsid w:val="00FC22A7"/>
    <w:rsid w:val="00FD06B7"/>
    <w:rsid w:val="00FD12D8"/>
    <w:rsid w:val="00FD1366"/>
    <w:rsid w:val="00FD2E91"/>
    <w:rsid w:val="00FD67EF"/>
    <w:rsid w:val="00FD7ED9"/>
    <w:rsid w:val="00FE1341"/>
    <w:rsid w:val="00FE1622"/>
    <w:rsid w:val="00FE2180"/>
    <w:rsid w:val="00FE255C"/>
    <w:rsid w:val="00FE51D4"/>
    <w:rsid w:val="00FE5249"/>
    <w:rsid w:val="00FE5719"/>
    <w:rsid w:val="00FF5E8B"/>
    <w:rsid w:val="00FF7130"/>
    <w:rsid w:val="00FF7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BCA031"/>
  <w14:defaultImageDpi w14:val="0"/>
  <w15:docId w15:val="{199A1E38-A07F-4F78-97D4-0D2B7509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link w:val="ListParagraphChar"/>
    <w:uiPriority w:val="34"/>
    <w:qFormat/>
    <w:pPr>
      <w:numPr>
        <w:numId w:val="1"/>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link w:val="ListParagraph"/>
    <w:uiPriority w:val="34"/>
    <w:rsid w:val="000770A2"/>
    <w:rPr>
      <w:rFonts w:eastAsiaTheme="minorEastAsia"/>
      <w:sz w:val="22"/>
      <w:szCs w:val="22"/>
    </w:rPr>
  </w:style>
  <w:style w:type="character" w:styleId="CommentReference">
    <w:name w:val="annotation reference"/>
    <w:basedOn w:val="DefaultParagraphFont"/>
    <w:uiPriority w:val="99"/>
    <w:semiHidden/>
    <w:unhideWhenUsed/>
    <w:rsid w:val="006D24C6"/>
    <w:rPr>
      <w:sz w:val="18"/>
      <w:szCs w:val="18"/>
    </w:rPr>
  </w:style>
  <w:style w:type="paragraph" w:customStyle="1" w:styleId="RFPBodyText">
    <w:name w:val="RFP Body Text"/>
    <w:basedOn w:val="Normal"/>
    <w:qFormat/>
    <w:rsid w:val="005767CC"/>
    <w:pPr>
      <w:spacing w:before="120" w:after="120"/>
      <w:jc w:val="left"/>
    </w:pPr>
  </w:style>
  <w:style w:type="paragraph" w:styleId="CommentSubject">
    <w:name w:val="annotation subject"/>
    <w:basedOn w:val="CommentText"/>
    <w:next w:val="CommentText"/>
    <w:link w:val="CommentSubjectChar"/>
    <w:uiPriority w:val="99"/>
    <w:semiHidden/>
    <w:unhideWhenUsed/>
    <w:rsid w:val="00B71D8F"/>
    <w:rPr>
      <w:b/>
      <w:bCs/>
    </w:rPr>
  </w:style>
  <w:style w:type="character" w:customStyle="1" w:styleId="CommentSubjectChar">
    <w:name w:val="Comment Subject Char"/>
    <w:basedOn w:val="CommentTextChar"/>
    <w:link w:val="CommentSubject"/>
    <w:uiPriority w:val="99"/>
    <w:semiHidden/>
    <w:rsid w:val="00B71D8F"/>
    <w:rPr>
      <w:rFonts w:ascii="Times New Roman" w:eastAsiaTheme="minorEastAsia" w:hAnsi="Times New Roman" w:cs="Times New Roman"/>
      <w:b/>
      <w:bCs/>
      <w:sz w:val="20"/>
      <w:szCs w:val="20"/>
    </w:rPr>
  </w:style>
  <w:style w:type="paragraph" w:customStyle="1" w:styleId="RFPListBullet">
    <w:name w:val="RFP List Bullet"/>
    <w:basedOn w:val="Normal"/>
    <w:qFormat/>
    <w:rsid w:val="003E49B1"/>
    <w:pPr>
      <w:numPr>
        <w:numId w:val="2"/>
      </w:numPr>
      <w:spacing w:before="120" w:after="240"/>
      <w:contextualSpacing/>
      <w:jc w:val="left"/>
    </w:pPr>
  </w:style>
  <w:style w:type="paragraph" w:customStyle="1" w:styleId="COVERAddress">
    <w:name w:val="COVER Address"/>
    <w:basedOn w:val="RFPBodyText"/>
    <w:rsid w:val="004E4A4B"/>
    <w:pPr>
      <w:spacing w:before="0" w:after="0"/>
      <w:ind w:left="5400"/>
    </w:pPr>
  </w:style>
  <w:style w:type="character" w:styleId="UnresolvedMention">
    <w:name w:val="Unresolved Mention"/>
    <w:basedOn w:val="DefaultParagraphFont"/>
    <w:uiPriority w:val="99"/>
    <w:semiHidden/>
    <w:unhideWhenUsed/>
    <w:rsid w:val="00CA4A64"/>
    <w:rPr>
      <w:color w:val="605E5C"/>
      <w:shd w:val="clear" w:color="auto" w:fill="E1DFDD"/>
    </w:rPr>
  </w:style>
  <w:style w:type="paragraph" w:customStyle="1" w:styleId="paragraph">
    <w:name w:val="paragraph"/>
    <w:basedOn w:val="Normal"/>
    <w:rsid w:val="00D30233"/>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D30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9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etemm@dhs.state.ia.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idopportunitie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C4ZKVD7YWV25-724915487-78</_dlc_DocId>
    <_dlc_DocIdUrl xmlns="7ec9d137-7bb3-468b-abf9-ba265e0a35ce">
      <Url>http://www.sp.dhs.state.ia.us/SNAP_EBT_TANF_EPC_Procurement/_layouts/DocIdRedir.aspx?ID=C4ZKVD7YWV25-724915487-78</Url>
      <Description>C4ZKVD7YWV25-724915487-78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62204556F9304C81ACF76B59EC1A20" ma:contentTypeVersion="0" ma:contentTypeDescription="Create a new document." ma:contentTypeScope="" ma:versionID="a0e0367f49d39f35094763377fe4c791">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054E1-1906-4129-A816-706763F1F4BD}">
  <ds:schemaRefs>
    <ds:schemaRef ds:uri="http://schemas.microsoft.com/sharepoint/events"/>
  </ds:schemaRefs>
</ds:datastoreItem>
</file>

<file path=customXml/itemProps2.xml><?xml version="1.0" encoding="utf-8"?>
<ds:datastoreItem xmlns:ds="http://schemas.openxmlformats.org/officeDocument/2006/customXml" ds:itemID="{C3B1E531-3F31-45AF-9FAB-B5BF7102ABCB}">
  <ds:schemaRefs>
    <ds:schemaRef ds:uri="http://schemas.microsoft.com/sharepoint/v3/contenttype/forms"/>
  </ds:schemaRefs>
</ds:datastoreItem>
</file>

<file path=customXml/itemProps3.xml><?xml version="1.0" encoding="utf-8"?>
<ds:datastoreItem xmlns:ds="http://schemas.openxmlformats.org/officeDocument/2006/customXml" ds:itemID="{A6B166AA-3E04-4809-BCDD-0665179469D1}">
  <ds:schemaRefs>
    <ds:schemaRef ds:uri="http://schemas.microsoft.com/office/2006/metadata/properties"/>
    <ds:schemaRef ds:uri="http://schemas.microsoft.com/office/infopath/2007/PartnerControls"/>
    <ds:schemaRef ds:uri="7ec9d137-7bb3-468b-abf9-ba265e0a35ce"/>
  </ds:schemaRefs>
</ds:datastoreItem>
</file>

<file path=customXml/itemProps4.xml><?xml version="1.0" encoding="utf-8"?>
<ds:datastoreItem xmlns:ds="http://schemas.openxmlformats.org/officeDocument/2006/customXml" ds:itemID="{01F037A5-40AD-479B-87B5-853DF8880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2F2291-DF6D-4650-A79D-48D4455B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DeTemmerman, Eric</cp:lastModifiedBy>
  <cp:revision>22</cp:revision>
  <cp:lastPrinted>2017-12-19T18:06:00Z</cp:lastPrinted>
  <dcterms:created xsi:type="dcterms:W3CDTF">2022-11-07T18:43:00Z</dcterms:created>
  <dcterms:modified xsi:type="dcterms:W3CDTF">2022-11-21T15:54:00Z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0x010100D562204556F9304C81ACF76B59EC1A20</vt:lpwstr>
  </property>
  <property fmtid="{D5CDD505-2E9C-101B-9397-08002B2CF9AE}" pid="3" name="_dlc_DocIdItemGuid">
    <vt:lpwstr>5616670b-2023-409c-a41e-d16655721dbc</vt:lpwstr>
  </property>
</Properties>
</file>