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A7DA8" w14:textId="77777777" w:rsidR="009C23B0" w:rsidRDefault="009C23B0" w:rsidP="007F67AA">
      <w:pPr>
        <w:rPr>
          <w:rFonts w:asciiTheme="minorHAnsi" w:hAnsiTheme="minorHAnsi"/>
          <w:sz w:val="22"/>
          <w:szCs w:val="22"/>
        </w:rPr>
        <w:sectPr w:rsidR="009C23B0" w:rsidSect="00C77444">
          <w:headerReference w:type="default" r:id="rId11"/>
          <w:footerReference w:type="default" r:id="rId12"/>
          <w:headerReference w:type="first" r:id="rId13"/>
          <w:footerReference w:type="first" r:id="rId14"/>
          <w:pgSz w:w="12240" w:h="15840" w:code="1"/>
          <w:pgMar w:top="720" w:right="1080" w:bottom="720" w:left="1080" w:header="864" w:footer="864" w:gutter="0"/>
          <w:cols w:space="720"/>
          <w:titlePg/>
          <w:docGrid w:linePitch="360"/>
        </w:sectPr>
      </w:pPr>
    </w:p>
    <w:p w14:paraId="1C3A7DA9" w14:textId="77777777" w:rsidR="009C23B0" w:rsidRDefault="009C23B0" w:rsidP="0041570A">
      <w:pPr>
        <w:ind w:left="-360"/>
        <w:rPr>
          <w:rFonts w:asciiTheme="minorHAnsi" w:hAnsiTheme="minorHAnsi"/>
          <w:sz w:val="20"/>
          <w:szCs w:val="20"/>
        </w:rPr>
      </w:pPr>
    </w:p>
    <w:p w14:paraId="3632F749" w14:textId="2F99A379" w:rsidR="008F5E86" w:rsidRPr="00275BD8" w:rsidRDefault="009B0FD5" w:rsidP="008F5E86">
      <w:pPr>
        <w:tabs>
          <w:tab w:val="left" w:pos="2280"/>
        </w:tabs>
        <w:rPr>
          <w:rFonts w:asciiTheme="minorHAnsi" w:eastAsia="Calibri" w:hAnsiTheme="minorHAnsi" w:cstheme="minorHAnsi"/>
          <w:sz w:val="22"/>
          <w:szCs w:val="22"/>
        </w:rPr>
      </w:pPr>
      <w:r>
        <w:rPr>
          <w:rFonts w:asciiTheme="minorHAnsi" w:eastAsia="Calibri" w:hAnsiTheme="minorHAnsi" w:cstheme="minorHAnsi"/>
          <w:sz w:val="22"/>
          <w:szCs w:val="22"/>
        </w:rPr>
        <w:t>Octo</w:t>
      </w:r>
      <w:r w:rsidR="0039420D">
        <w:rPr>
          <w:rFonts w:asciiTheme="minorHAnsi" w:eastAsia="Calibri" w:hAnsiTheme="minorHAnsi" w:cstheme="minorHAnsi"/>
          <w:sz w:val="22"/>
          <w:szCs w:val="22"/>
        </w:rPr>
        <w:t xml:space="preserve">ber </w:t>
      </w:r>
      <w:r w:rsidR="00377DC0">
        <w:rPr>
          <w:rFonts w:asciiTheme="minorHAnsi" w:eastAsia="Calibri" w:hAnsiTheme="minorHAnsi" w:cstheme="minorHAnsi"/>
          <w:sz w:val="22"/>
          <w:szCs w:val="22"/>
        </w:rPr>
        <w:t>5</w:t>
      </w:r>
      <w:r w:rsidR="00502701">
        <w:rPr>
          <w:rFonts w:asciiTheme="minorHAnsi" w:eastAsia="Calibri" w:hAnsiTheme="minorHAnsi" w:cstheme="minorHAnsi"/>
          <w:sz w:val="22"/>
          <w:szCs w:val="22"/>
        </w:rPr>
        <w:t>,</w:t>
      </w:r>
      <w:r w:rsidR="002C2F26" w:rsidRPr="00275BD8">
        <w:rPr>
          <w:rFonts w:asciiTheme="minorHAnsi" w:eastAsia="Calibri" w:hAnsiTheme="minorHAnsi" w:cstheme="minorHAnsi"/>
          <w:sz w:val="22"/>
          <w:szCs w:val="22"/>
        </w:rPr>
        <w:t xml:space="preserve"> 202</w:t>
      </w:r>
      <w:r w:rsidR="00502701">
        <w:rPr>
          <w:rFonts w:asciiTheme="minorHAnsi" w:eastAsia="Calibri" w:hAnsiTheme="minorHAnsi" w:cstheme="minorHAnsi"/>
          <w:sz w:val="22"/>
          <w:szCs w:val="22"/>
        </w:rPr>
        <w:t>1</w:t>
      </w:r>
      <w:r w:rsidR="008F5E86" w:rsidRPr="00275BD8">
        <w:rPr>
          <w:rFonts w:asciiTheme="minorHAnsi" w:eastAsia="Calibri" w:hAnsiTheme="minorHAnsi" w:cstheme="minorHAnsi"/>
          <w:sz w:val="22"/>
          <w:szCs w:val="22"/>
        </w:rPr>
        <w:tab/>
      </w:r>
    </w:p>
    <w:p w14:paraId="6EB1BAD5" w14:textId="77777777" w:rsidR="007C797F" w:rsidRPr="00275BD8" w:rsidRDefault="007C797F" w:rsidP="008F5E86">
      <w:pPr>
        <w:tabs>
          <w:tab w:val="left" w:pos="2280"/>
        </w:tabs>
        <w:rPr>
          <w:rFonts w:asciiTheme="minorHAnsi" w:eastAsia="Calibri" w:hAnsiTheme="minorHAnsi" w:cstheme="minorHAnsi"/>
          <w:sz w:val="22"/>
          <w:szCs w:val="22"/>
        </w:rPr>
      </w:pPr>
    </w:p>
    <w:p w14:paraId="5C458B34" w14:textId="77777777" w:rsidR="008F5E86" w:rsidRPr="00275BD8" w:rsidRDefault="008F5E86" w:rsidP="008F5E86">
      <w:pPr>
        <w:rPr>
          <w:rFonts w:asciiTheme="minorHAnsi" w:eastAsia="Calibri" w:hAnsiTheme="minorHAnsi" w:cstheme="minorHAnsi"/>
          <w:b/>
          <w:sz w:val="22"/>
          <w:szCs w:val="22"/>
        </w:rPr>
      </w:pPr>
    </w:p>
    <w:p w14:paraId="72FA2201" w14:textId="77777777" w:rsidR="008F5E86" w:rsidRPr="00275BD8" w:rsidRDefault="008F5E86" w:rsidP="008F5E86">
      <w:pPr>
        <w:rPr>
          <w:rFonts w:asciiTheme="minorHAnsi" w:eastAsia="Calibri" w:hAnsiTheme="minorHAnsi" w:cstheme="minorHAnsi"/>
          <w:sz w:val="22"/>
          <w:szCs w:val="22"/>
        </w:rPr>
      </w:pPr>
      <w:r w:rsidRPr="00275BD8">
        <w:rPr>
          <w:rFonts w:asciiTheme="minorHAnsi" w:eastAsia="Calibri" w:hAnsiTheme="minorHAnsi" w:cstheme="minorHAnsi"/>
          <w:sz w:val="22"/>
          <w:szCs w:val="22"/>
        </w:rPr>
        <w:t>To: All Potential Respondents</w:t>
      </w:r>
    </w:p>
    <w:p w14:paraId="00F77196" w14:textId="0EAFF07A" w:rsidR="008F5E86" w:rsidRPr="00275BD8" w:rsidRDefault="008F5E86" w:rsidP="008F5E86">
      <w:pPr>
        <w:ind w:left="720" w:hanging="720"/>
        <w:rPr>
          <w:rFonts w:asciiTheme="minorHAnsi" w:eastAsia="Calibri" w:hAnsiTheme="minorHAnsi" w:cstheme="minorHAnsi"/>
          <w:sz w:val="22"/>
          <w:szCs w:val="22"/>
        </w:rPr>
      </w:pPr>
      <w:r w:rsidRPr="00275BD8">
        <w:rPr>
          <w:rFonts w:asciiTheme="minorHAnsi" w:eastAsia="Calibri" w:hAnsiTheme="minorHAnsi" w:cstheme="minorHAnsi"/>
          <w:sz w:val="22"/>
          <w:szCs w:val="22"/>
        </w:rPr>
        <w:t>From: Kathy Harper, Purchasing Agent</w:t>
      </w:r>
    </w:p>
    <w:p w14:paraId="0EA92EB9" w14:textId="77777777" w:rsidR="00275BD8" w:rsidRPr="00275BD8" w:rsidRDefault="00275BD8" w:rsidP="008F5E86">
      <w:pPr>
        <w:ind w:left="720" w:hanging="720"/>
        <w:rPr>
          <w:rFonts w:asciiTheme="minorHAnsi" w:eastAsia="Calibri" w:hAnsiTheme="minorHAnsi" w:cstheme="minorHAnsi"/>
          <w:sz w:val="22"/>
          <w:szCs w:val="22"/>
        </w:rPr>
      </w:pPr>
    </w:p>
    <w:p w14:paraId="2FCD264A" w14:textId="1181E3F3" w:rsidR="008F5E86" w:rsidRPr="00275BD8" w:rsidRDefault="008F5E86" w:rsidP="00357A3B">
      <w:pPr>
        <w:spacing w:after="240"/>
        <w:ind w:left="810" w:hanging="810"/>
        <w:rPr>
          <w:rFonts w:asciiTheme="minorHAnsi" w:eastAsia="Calibri" w:hAnsiTheme="minorHAnsi" w:cstheme="minorHAnsi"/>
          <w:b/>
          <w:sz w:val="22"/>
          <w:szCs w:val="22"/>
        </w:rPr>
      </w:pPr>
      <w:r w:rsidRPr="00275BD8">
        <w:rPr>
          <w:rFonts w:asciiTheme="minorHAnsi" w:eastAsia="Calibri" w:hAnsiTheme="minorHAnsi" w:cstheme="minorHAnsi"/>
          <w:sz w:val="22"/>
          <w:szCs w:val="22"/>
        </w:rPr>
        <w:t xml:space="preserve">Subject:  </w:t>
      </w:r>
      <w:r w:rsidR="00B752E2">
        <w:rPr>
          <w:rFonts w:asciiTheme="minorHAnsi" w:eastAsia="Calibri" w:hAnsiTheme="minorHAnsi" w:cstheme="minorHAnsi"/>
          <w:sz w:val="22"/>
          <w:szCs w:val="22"/>
        </w:rPr>
        <w:t>RFP062</w:t>
      </w:r>
      <w:r w:rsidR="0039420D">
        <w:rPr>
          <w:rFonts w:asciiTheme="minorHAnsi" w:eastAsia="Calibri" w:hAnsiTheme="minorHAnsi" w:cstheme="minorHAnsi"/>
          <w:sz w:val="22"/>
          <w:szCs w:val="22"/>
        </w:rPr>
        <w:t>2005101</w:t>
      </w:r>
    </w:p>
    <w:p w14:paraId="6C42B175" w14:textId="68EACCF8" w:rsidR="008F5E86" w:rsidRPr="00275BD8" w:rsidRDefault="008F5E86" w:rsidP="008F5E86">
      <w:pPr>
        <w:jc w:val="center"/>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Addendum </w:t>
      </w:r>
      <w:r w:rsidR="009B0FD5">
        <w:rPr>
          <w:rFonts w:asciiTheme="minorHAnsi" w:eastAsia="Calibri" w:hAnsiTheme="minorHAnsi" w:cstheme="minorHAnsi"/>
          <w:b/>
          <w:sz w:val="22"/>
          <w:szCs w:val="22"/>
        </w:rPr>
        <w:t xml:space="preserve">Three </w:t>
      </w:r>
      <w:r w:rsidR="004659B4">
        <w:rPr>
          <w:rFonts w:asciiTheme="minorHAnsi" w:eastAsia="Calibri" w:hAnsiTheme="minorHAnsi" w:cstheme="minorHAnsi"/>
          <w:b/>
          <w:sz w:val="22"/>
          <w:szCs w:val="22"/>
        </w:rPr>
        <w:t xml:space="preserve"> </w:t>
      </w:r>
    </w:p>
    <w:p w14:paraId="559ED345" w14:textId="77777777" w:rsidR="008F5E86" w:rsidRPr="00275BD8" w:rsidRDefault="008F5E86" w:rsidP="00B053E8">
      <w:pPr>
        <w:jc w:val="both"/>
        <w:rPr>
          <w:rFonts w:asciiTheme="minorHAnsi" w:eastAsia="Calibri" w:hAnsiTheme="minorHAnsi" w:cstheme="minorHAnsi"/>
          <w:b/>
          <w:sz w:val="22"/>
          <w:szCs w:val="22"/>
        </w:rPr>
      </w:pPr>
    </w:p>
    <w:p w14:paraId="491BE6BE" w14:textId="77777777" w:rsidR="008F5E86" w:rsidRPr="00275BD8" w:rsidRDefault="008F5E86" w:rsidP="00B053E8">
      <w:pPr>
        <w:tabs>
          <w:tab w:val="left" w:pos="540"/>
        </w:tabs>
        <w:ind w:left="450" w:firstLine="270"/>
        <w:jc w:val="both"/>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Please amend the subject RFP to include answers to the following timely received questions:  </w:t>
      </w:r>
    </w:p>
    <w:p w14:paraId="4E6FD759" w14:textId="77777777" w:rsidR="008F5E86" w:rsidRPr="00275BD8" w:rsidRDefault="008F5E86" w:rsidP="00B053E8">
      <w:pPr>
        <w:jc w:val="both"/>
        <w:rPr>
          <w:rFonts w:asciiTheme="minorHAnsi" w:eastAsia="Calibri" w:hAnsiTheme="minorHAnsi" w:cstheme="minorHAnsi"/>
          <w:sz w:val="22"/>
          <w:szCs w:val="22"/>
        </w:rPr>
      </w:pPr>
    </w:p>
    <w:p w14:paraId="33A54062" w14:textId="77777777" w:rsidR="008F5E86" w:rsidRPr="0039420D" w:rsidRDefault="008F5E86" w:rsidP="00B053E8">
      <w:pPr>
        <w:ind w:left="720" w:hanging="720"/>
        <w:jc w:val="both"/>
        <w:rPr>
          <w:rFonts w:asciiTheme="minorHAnsi" w:eastAsia="Calibri" w:hAnsiTheme="minorHAnsi" w:cstheme="minorHAnsi"/>
          <w:color w:val="FF0000"/>
          <w:sz w:val="22"/>
          <w:szCs w:val="22"/>
        </w:rPr>
      </w:pPr>
    </w:p>
    <w:p w14:paraId="5BDB43BB" w14:textId="77777777" w:rsidR="009B0FD5" w:rsidRPr="00244BA4" w:rsidRDefault="002C2F26"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w:t>
      </w:r>
      <w:r w:rsidR="004659B4" w:rsidRPr="00244BA4">
        <w:rPr>
          <w:rFonts w:asciiTheme="minorHAnsi" w:eastAsia="Calibri" w:hAnsiTheme="minorHAnsi" w:cstheme="minorHAnsi"/>
          <w:sz w:val="22"/>
          <w:szCs w:val="22"/>
        </w:rPr>
        <w:tab/>
      </w:r>
      <w:r w:rsidR="009B0FD5" w:rsidRPr="00244BA4">
        <w:rPr>
          <w:rFonts w:asciiTheme="minorHAnsi" w:hAnsiTheme="minorHAnsi" w:cstheme="minorHAnsi"/>
          <w:spacing w:val="-4"/>
          <w:sz w:val="22"/>
          <w:szCs w:val="22"/>
        </w:rPr>
        <w:t>Are</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5"/>
          <w:sz w:val="22"/>
          <w:szCs w:val="22"/>
        </w:rPr>
        <w:t>there</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4"/>
          <w:sz w:val="22"/>
          <w:szCs w:val="22"/>
        </w:rPr>
        <w:t>any</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6"/>
          <w:sz w:val="22"/>
          <w:szCs w:val="22"/>
        </w:rPr>
        <w:t>incumbents</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5"/>
          <w:sz w:val="22"/>
          <w:szCs w:val="22"/>
        </w:rPr>
        <w:t>that</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5"/>
          <w:sz w:val="22"/>
          <w:szCs w:val="22"/>
        </w:rPr>
        <w:t>currently</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5"/>
          <w:sz w:val="22"/>
          <w:szCs w:val="22"/>
        </w:rPr>
        <w:t>exist</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4"/>
          <w:sz w:val="22"/>
          <w:szCs w:val="22"/>
        </w:rPr>
        <w:t>for</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5"/>
          <w:sz w:val="22"/>
          <w:szCs w:val="22"/>
        </w:rPr>
        <w:t>this</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6"/>
          <w:sz w:val="22"/>
          <w:szCs w:val="22"/>
        </w:rPr>
        <w:t>contract?</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3"/>
          <w:sz w:val="22"/>
          <w:szCs w:val="22"/>
        </w:rPr>
        <w:t>If</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4"/>
          <w:sz w:val="22"/>
          <w:szCs w:val="22"/>
        </w:rPr>
        <w:t>yes,</w:t>
      </w:r>
      <w:r w:rsidR="009B0FD5" w:rsidRPr="00244BA4">
        <w:rPr>
          <w:rFonts w:asciiTheme="minorHAnsi" w:hAnsiTheme="minorHAnsi" w:cstheme="minorHAnsi"/>
          <w:spacing w:val="-11"/>
          <w:sz w:val="22"/>
          <w:szCs w:val="22"/>
        </w:rPr>
        <w:t xml:space="preserve"> </w:t>
      </w:r>
      <w:r w:rsidR="009B0FD5" w:rsidRPr="00244BA4">
        <w:rPr>
          <w:rFonts w:asciiTheme="minorHAnsi" w:hAnsiTheme="minorHAnsi" w:cstheme="minorHAnsi"/>
          <w:spacing w:val="-4"/>
          <w:sz w:val="22"/>
          <w:szCs w:val="22"/>
        </w:rPr>
        <w:t>can</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5"/>
          <w:sz w:val="22"/>
          <w:szCs w:val="22"/>
        </w:rPr>
        <w:t>their</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5"/>
          <w:sz w:val="22"/>
          <w:szCs w:val="22"/>
        </w:rPr>
        <w:t>names</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3"/>
          <w:sz w:val="22"/>
          <w:szCs w:val="22"/>
        </w:rPr>
        <w:t>be</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6"/>
          <w:sz w:val="22"/>
          <w:szCs w:val="22"/>
        </w:rPr>
        <w:t>provided?</w:t>
      </w:r>
    </w:p>
    <w:p w14:paraId="04A7C82B" w14:textId="77777777" w:rsidR="00360E25" w:rsidRPr="00244BA4" w:rsidRDefault="00360E25" w:rsidP="004659B4">
      <w:pPr>
        <w:pStyle w:val="Default"/>
        <w:rPr>
          <w:rFonts w:asciiTheme="minorHAnsi" w:hAnsiTheme="minorHAnsi" w:cstheme="minorHAnsi"/>
          <w:sz w:val="22"/>
          <w:szCs w:val="22"/>
        </w:rPr>
      </w:pPr>
    </w:p>
    <w:p w14:paraId="55E47B5A" w14:textId="6CA1A9A7" w:rsidR="002C2F26" w:rsidRPr="00244BA4" w:rsidRDefault="002C2F26"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 xml:space="preserve">A1.   </w:t>
      </w:r>
      <w:r w:rsidR="0039420D" w:rsidRPr="00244BA4">
        <w:rPr>
          <w:rFonts w:asciiTheme="minorHAnsi" w:eastAsia="Calibri" w:hAnsiTheme="minorHAnsi" w:cstheme="minorHAnsi"/>
          <w:color w:val="FF0000"/>
          <w:sz w:val="22"/>
          <w:szCs w:val="22"/>
        </w:rPr>
        <w:tab/>
      </w:r>
      <w:r w:rsidR="00A05251" w:rsidRPr="00244BA4">
        <w:rPr>
          <w:rFonts w:asciiTheme="minorHAnsi" w:eastAsia="Calibri" w:hAnsiTheme="minorHAnsi" w:cstheme="minorHAnsi"/>
          <w:color w:val="FF0000"/>
          <w:sz w:val="22"/>
          <w:szCs w:val="22"/>
        </w:rPr>
        <w:t>No</w:t>
      </w:r>
    </w:p>
    <w:p w14:paraId="590D48FF" w14:textId="77777777" w:rsidR="009B0FD5" w:rsidRPr="00244BA4" w:rsidRDefault="002C2F26"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Q2.</w:t>
      </w:r>
      <w:r w:rsidRPr="00244BA4">
        <w:rPr>
          <w:rFonts w:asciiTheme="minorHAnsi" w:hAnsiTheme="minorHAnsi" w:cstheme="minorHAnsi"/>
          <w:color w:val="222222"/>
          <w:sz w:val="22"/>
          <w:szCs w:val="22"/>
          <w:shd w:val="clear" w:color="auto" w:fill="FFFFFF"/>
        </w:rPr>
        <w:t xml:space="preserve">  </w:t>
      </w:r>
      <w:r w:rsidR="0039420D" w:rsidRPr="00244BA4">
        <w:rPr>
          <w:rFonts w:asciiTheme="minorHAnsi" w:hAnsiTheme="minorHAnsi" w:cstheme="minorHAnsi"/>
          <w:color w:val="222222"/>
          <w:sz w:val="22"/>
          <w:szCs w:val="22"/>
          <w:shd w:val="clear" w:color="auto" w:fill="FFFFFF"/>
        </w:rPr>
        <w:tab/>
      </w:r>
      <w:r w:rsidR="009B0FD5" w:rsidRPr="00244BA4">
        <w:rPr>
          <w:rFonts w:asciiTheme="minorHAnsi" w:hAnsiTheme="minorHAnsi" w:cstheme="minorHAnsi"/>
          <w:spacing w:val="-4"/>
          <w:sz w:val="22"/>
          <w:szCs w:val="22"/>
        </w:rPr>
        <w:t>Can</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4"/>
          <w:sz w:val="22"/>
          <w:szCs w:val="22"/>
        </w:rPr>
        <w:t>you</w:t>
      </w:r>
      <w:r w:rsidR="009B0FD5" w:rsidRPr="00244BA4">
        <w:rPr>
          <w:rFonts w:asciiTheme="minorHAnsi" w:hAnsiTheme="minorHAnsi" w:cstheme="minorHAnsi"/>
          <w:spacing w:val="-11"/>
          <w:sz w:val="22"/>
          <w:szCs w:val="22"/>
        </w:rPr>
        <w:t xml:space="preserve"> </w:t>
      </w:r>
      <w:r w:rsidR="009B0FD5" w:rsidRPr="00244BA4">
        <w:rPr>
          <w:rFonts w:asciiTheme="minorHAnsi" w:hAnsiTheme="minorHAnsi" w:cstheme="minorHAnsi"/>
          <w:spacing w:val="-5"/>
          <w:sz w:val="22"/>
          <w:szCs w:val="22"/>
        </w:rPr>
        <w:t>please</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5"/>
          <w:sz w:val="22"/>
          <w:szCs w:val="22"/>
        </w:rPr>
        <w:t>provide</w:t>
      </w:r>
      <w:r w:rsidR="009B0FD5" w:rsidRPr="00244BA4">
        <w:rPr>
          <w:rFonts w:asciiTheme="minorHAnsi" w:hAnsiTheme="minorHAnsi" w:cstheme="minorHAnsi"/>
          <w:spacing w:val="-9"/>
          <w:sz w:val="22"/>
          <w:szCs w:val="22"/>
        </w:rPr>
        <w:t xml:space="preserve"> </w:t>
      </w:r>
      <w:r w:rsidR="009B0FD5" w:rsidRPr="00244BA4">
        <w:rPr>
          <w:rFonts w:asciiTheme="minorHAnsi" w:hAnsiTheme="minorHAnsi" w:cstheme="minorHAnsi"/>
          <w:spacing w:val="-4"/>
          <w:sz w:val="22"/>
          <w:szCs w:val="22"/>
        </w:rPr>
        <w:t>the</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6"/>
          <w:sz w:val="22"/>
          <w:szCs w:val="22"/>
        </w:rPr>
        <w:t>incumbent</w:t>
      </w:r>
      <w:r w:rsidR="009B0FD5" w:rsidRPr="00244BA4">
        <w:rPr>
          <w:rFonts w:asciiTheme="minorHAnsi" w:hAnsiTheme="minorHAnsi" w:cstheme="minorHAnsi"/>
          <w:spacing w:val="-11"/>
          <w:sz w:val="22"/>
          <w:szCs w:val="22"/>
        </w:rPr>
        <w:t xml:space="preserve"> </w:t>
      </w:r>
      <w:r w:rsidR="009B0FD5" w:rsidRPr="00244BA4">
        <w:rPr>
          <w:rFonts w:asciiTheme="minorHAnsi" w:hAnsiTheme="minorHAnsi" w:cstheme="minorHAnsi"/>
          <w:spacing w:val="-5"/>
          <w:sz w:val="22"/>
          <w:szCs w:val="22"/>
        </w:rPr>
        <w:t>vendors</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5"/>
          <w:sz w:val="22"/>
          <w:szCs w:val="22"/>
        </w:rPr>
        <w:t>previous</w:t>
      </w:r>
      <w:r w:rsidR="009B0FD5" w:rsidRPr="00244BA4">
        <w:rPr>
          <w:rFonts w:asciiTheme="minorHAnsi" w:hAnsiTheme="minorHAnsi" w:cstheme="minorHAnsi"/>
          <w:spacing w:val="-11"/>
          <w:sz w:val="22"/>
          <w:szCs w:val="22"/>
        </w:rPr>
        <w:t xml:space="preserve"> </w:t>
      </w:r>
      <w:r w:rsidR="009B0FD5" w:rsidRPr="00244BA4">
        <w:rPr>
          <w:rFonts w:asciiTheme="minorHAnsi" w:hAnsiTheme="minorHAnsi" w:cstheme="minorHAnsi"/>
          <w:spacing w:val="-4"/>
          <w:sz w:val="22"/>
          <w:szCs w:val="22"/>
        </w:rPr>
        <w:t>bid</w:t>
      </w:r>
      <w:r w:rsidR="009B0FD5" w:rsidRPr="00244BA4">
        <w:rPr>
          <w:rFonts w:asciiTheme="minorHAnsi" w:hAnsiTheme="minorHAnsi" w:cstheme="minorHAnsi"/>
          <w:spacing w:val="-10"/>
          <w:sz w:val="22"/>
          <w:szCs w:val="22"/>
        </w:rPr>
        <w:t xml:space="preserve"> </w:t>
      </w:r>
      <w:r w:rsidR="009B0FD5" w:rsidRPr="00244BA4">
        <w:rPr>
          <w:rFonts w:asciiTheme="minorHAnsi" w:hAnsiTheme="minorHAnsi" w:cstheme="minorHAnsi"/>
          <w:spacing w:val="-5"/>
          <w:sz w:val="22"/>
          <w:szCs w:val="22"/>
        </w:rPr>
        <w:t>documents?</w:t>
      </w:r>
    </w:p>
    <w:p w14:paraId="02B1DFB1" w14:textId="40C1174D" w:rsidR="000D13FC" w:rsidRPr="00244BA4" w:rsidRDefault="002C2F26" w:rsidP="000415CD">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43000F8B" w14:textId="725939ED" w:rsidR="002C2F26" w:rsidRPr="00244BA4" w:rsidRDefault="002C2F26" w:rsidP="0033007E">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A2.</w:t>
      </w:r>
      <w:r w:rsidRPr="00244BA4">
        <w:rPr>
          <w:rFonts w:asciiTheme="minorHAnsi" w:eastAsia="Calibri" w:hAnsiTheme="minorHAnsi" w:cstheme="minorHAnsi"/>
          <w:color w:val="FF0000"/>
          <w:sz w:val="22"/>
          <w:szCs w:val="22"/>
        </w:rPr>
        <w:tab/>
      </w:r>
      <w:r w:rsidR="0055160C" w:rsidRPr="00244BA4">
        <w:rPr>
          <w:rFonts w:asciiTheme="minorHAnsi" w:eastAsia="Calibri" w:hAnsiTheme="minorHAnsi" w:cstheme="minorHAnsi"/>
          <w:color w:val="FF0000"/>
          <w:sz w:val="22"/>
          <w:szCs w:val="22"/>
        </w:rPr>
        <w:t xml:space="preserve">  </w:t>
      </w:r>
      <w:r w:rsidR="00A05251" w:rsidRPr="00244BA4">
        <w:rPr>
          <w:rFonts w:asciiTheme="minorHAnsi" w:eastAsia="Calibri" w:hAnsiTheme="minorHAnsi" w:cstheme="minorHAnsi"/>
          <w:color w:val="FF0000"/>
          <w:sz w:val="22"/>
          <w:szCs w:val="22"/>
        </w:rPr>
        <w:t>N/A</w:t>
      </w:r>
    </w:p>
    <w:p w14:paraId="3CC16497" w14:textId="3B060B46" w:rsidR="009B0FD5"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Q3.</w:t>
      </w:r>
      <w:r w:rsidRPr="00244BA4">
        <w:rPr>
          <w:rFonts w:asciiTheme="minorHAnsi" w:hAnsiTheme="minorHAnsi" w:cstheme="minorHAnsi"/>
          <w:color w:val="222222"/>
          <w:sz w:val="22"/>
          <w:szCs w:val="22"/>
          <w:shd w:val="clear" w:color="auto" w:fill="FFFFFF"/>
        </w:rPr>
        <w:t xml:space="preserve"> </w:t>
      </w:r>
      <w:r w:rsidR="00E36118" w:rsidRPr="00244BA4">
        <w:rPr>
          <w:rFonts w:asciiTheme="minorHAnsi" w:hAnsiTheme="minorHAnsi" w:cstheme="minorHAnsi"/>
          <w:color w:val="222222"/>
          <w:sz w:val="22"/>
          <w:szCs w:val="22"/>
          <w:shd w:val="clear" w:color="auto" w:fill="FFFFFF"/>
        </w:rPr>
        <w:tab/>
      </w:r>
      <w:r w:rsidRPr="00244BA4">
        <w:rPr>
          <w:rFonts w:asciiTheme="minorHAnsi" w:hAnsiTheme="minorHAnsi" w:cstheme="minorHAnsi"/>
          <w:spacing w:val="-5"/>
          <w:sz w:val="22"/>
          <w:szCs w:val="22"/>
        </w:rPr>
        <w:t>Does the Agency know the anticipated number of staff to be recruited under this procurement? If no, can the Agency provide historical data on recruitment numbers for recent fiscal years?</w:t>
      </w:r>
    </w:p>
    <w:p w14:paraId="6DC6C3D0"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555598B1" w14:textId="6E16C596"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A3</w:t>
      </w:r>
      <w:r w:rsidR="00A05251" w:rsidRPr="00244BA4">
        <w:rPr>
          <w:rFonts w:asciiTheme="minorHAnsi" w:eastAsia="Calibri" w:hAnsiTheme="minorHAnsi" w:cstheme="minorHAnsi"/>
          <w:color w:val="FF0000"/>
          <w:sz w:val="22"/>
          <w:szCs w:val="22"/>
        </w:rPr>
        <w:t>.</w:t>
      </w:r>
      <w:r w:rsidR="00A05251" w:rsidRPr="00244BA4">
        <w:rPr>
          <w:rFonts w:asciiTheme="minorHAnsi" w:eastAsia="Calibri" w:hAnsiTheme="minorHAnsi" w:cstheme="minorHAnsi"/>
          <w:color w:val="FF0000"/>
          <w:sz w:val="22"/>
          <w:szCs w:val="22"/>
        </w:rPr>
        <w:tab/>
        <w:t>No, N/A</w:t>
      </w:r>
    </w:p>
    <w:p w14:paraId="4BC60BFF"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Q4.</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Would it be possible for the Agency to list the most frequently recruited positions Agency?</w:t>
      </w:r>
    </w:p>
    <w:p w14:paraId="7349427F" w14:textId="77777777" w:rsidR="009B0FD5" w:rsidRPr="00244BA4" w:rsidRDefault="009B0FD5" w:rsidP="009B0FD5">
      <w:pPr>
        <w:pStyle w:val="Default"/>
        <w:ind w:left="540" w:hanging="540"/>
        <w:rPr>
          <w:rFonts w:asciiTheme="minorHAnsi" w:hAnsiTheme="minorHAnsi" w:cstheme="minorHAnsi"/>
          <w:sz w:val="22"/>
          <w:szCs w:val="22"/>
        </w:rPr>
      </w:pPr>
    </w:p>
    <w:p w14:paraId="24928EBD" w14:textId="30C9C45B" w:rsidR="002A0D6A"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A4</w:t>
      </w:r>
      <w:r w:rsidR="00A05251" w:rsidRPr="00244BA4">
        <w:rPr>
          <w:rFonts w:asciiTheme="minorHAnsi" w:eastAsia="Calibri" w:hAnsiTheme="minorHAnsi" w:cstheme="minorHAnsi"/>
          <w:color w:val="FF0000"/>
          <w:sz w:val="22"/>
          <w:szCs w:val="22"/>
        </w:rPr>
        <w:t>.</w:t>
      </w:r>
      <w:r w:rsidR="00A05251" w:rsidRPr="00244BA4">
        <w:rPr>
          <w:rFonts w:asciiTheme="minorHAnsi" w:eastAsia="Calibri" w:hAnsiTheme="minorHAnsi" w:cstheme="minorHAnsi"/>
          <w:color w:val="FF0000"/>
          <w:sz w:val="22"/>
          <w:szCs w:val="22"/>
        </w:rPr>
        <w:tab/>
      </w:r>
      <w:r w:rsidR="00377DC0">
        <w:rPr>
          <w:rFonts w:asciiTheme="minorHAnsi" w:eastAsia="Calibri" w:hAnsiTheme="minorHAnsi" w:cstheme="minorHAnsi"/>
          <w:color w:val="FF0000"/>
          <w:sz w:val="22"/>
          <w:szCs w:val="22"/>
        </w:rPr>
        <w:t xml:space="preserve">We are not aware of what positions have been recruited most frequently.  </w:t>
      </w:r>
    </w:p>
    <w:p w14:paraId="0DECF66C" w14:textId="75C8C50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Q5.</w:t>
      </w:r>
      <w:r w:rsidRPr="00244BA4">
        <w:rPr>
          <w:rFonts w:asciiTheme="minorHAnsi" w:hAnsiTheme="minorHAnsi" w:cstheme="minorHAnsi"/>
          <w:color w:val="222222"/>
          <w:sz w:val="22"/>
          <w:szCs w:val="22"/>
          <w:shd w:val="clear" w:color="auto" w:fill="FFFFFF"/>
        </w:rPr>
        <w:t xml:space="preserve"> </w:t>
      </w:r>
      <w:r w:rsidR="00E36118"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pacing w:val="-4"/>
          <w:sz w:val="22"/>
          <w:szCs w:val="22"/>
        </w:rPr>
        <w:t>How</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4"/>
          <w:sz w:val="22"/>
          <w:szCs w:val="22"/>
        </w:rPr>
        <w:t>may</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pacing w:val="-3"/>
          <w:sz w:val="22"/>
          <w:szCs w:val="22"/>
        </w:rPr>
        <w:t>we</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pacing w:val="-5"/>
          <w:sz w:val="22"/>
          <w:szCs w:val="22"/>
        </w:rPr>
        <w:t>obtain</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4"/>
          <w:sz w:val="22"/>
          <w:szCs w:val="22"/>
        </w:rPr>
        <w:t>the</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5"/>
          <w:sz w:val="22"/>
          <w:szCs w:val="22"/>
        </w:rPr>
        <w:t>existing</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pacing w:val="-5"/>
          <w:sz w:val="22"/>
          <w:szCs w:val="22"/>
        </w:rPr>
        <w:t>contracts</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pacing w:val="-5"/>
          <w:sz w:val="22"/>
          <w:szCs w:val="22"/>
        </w:rPr>
        <w:t>and/or</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4"/>
          <w:sz w:val="22"/>
          <w:szCs w:val="22"/>
        </w:rPr>
        <w:t>the</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5"/>
          <w:sz w:val="22"/>
          <w:szCs w:val="22"/>
        </w:rPr>
        <w:t>previous</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5"/>
          <w:sz w:val="22"/>
          <w:szCs w:val="22"/>
        </w:rPr>
        <w:t>winning</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4"/>
          <w:sz w:val="22"/>
          <w:szCs w:val="22"/>
        </w:rPr>
        <w:t>bid</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6"/>
          <w:sz w:val="22"/>
          <w:szCs w:val="22"/>
        </w:rPr>
        <w:t>proposals</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pacing w:val="-4"/>
          <w:sz w:val="22"/>
          <w:szCs w:val="22"/>
        </w:rPr>
        <w:t>and</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z w:val="22"/>
          <w:szCs w:val="22"/>
        </w:rPr>
        <w:t>a</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pacing w:val="-4"/>
          <w:sz w:val="22"/>
          <w:szCs w:val="22"/>
        </w:rPr>
        <w:t>copy</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 xml:space="preserve">of </w:t>
      </w:r>
      <w:r w:rsidR="00821A50" w:rsidRPr="00244BA4">
        <w:rPr>
          <w:rFonts w:asciiTheme="minorHAnsi" w:hAnsiTheme="minorHAnsi" w:cstheme="minorHAnsi"/>
          <w:spacing w:val="-4"/>
          <w:sz w:val="22"/>
          <w:szCs w:val="22"/>
        </w:rPr>
        <w:t xml:space="preserve">the </w:t>
      </w:r>
      <w:r w:rsidR="00821A50" w:rsidRPr="00244BA4">
        <w:rPr>
          <w:rFonts w:asciiTheme="minorHAnsi" w:hAnsiTheme="minorHAnsi" w:cstheme="minorHAnsi"/>
          <w:spacing w:val="-5"/>
          <w:sz w:val="22"/>
          <w:szCs w:val="22"/>
        </w:rPr>
        <w:t>scoring</w:t>
      </w:r>
      <w:r w:rsidR="00821A50" w:rsidRPr="00244BA4">
        <w:rPr>
          <w:rFonts w:asciiTheme="minorHAnsi" w:hAnsiTheme="minorHAnsi" w:cstheme="minorHAnsi"/>
          <w:spacing w:val="-17"/>
          <w:sz w:val="22"/>
          <w:szCs w:val="22"/>
        </w:rPr>
        <w:t xml:space="preserve"> </w:t>
      </w:r>
      <w:r w:rsidR="00821A50" w:rsidRPr="00244BA4">
        <w:rPr>
          <w:rFonts w:asciiTheme="minorHAnsi" w:hAnsiTheme="minorHAnsi" w:cstheme="minorHAnsi"/>
          <w:spacing w:val="-5"/>
          <w:sz w:val="22"/>
          <w:szCs w:val="22"/>
        </w:rPr>
        <w:t>documents?</w:t>
      </w:r>
    </w:p>
    <w:p w14:paraId="4E8BDBBC"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13A64D1C" w14:textId="071EF7A8"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A5.</w:t>
      </w:r>
      <w:r w:rsidR="00244BA4">
        <w:rPr>
          <w:rFonts w:asciiTheme="minorHAnsi" w:eastAsia="Calibri" w:hAnsiTheme="minorHAnsi" w:cstheme="minorHAnsi"/>
          <w:color w:val="FF0000"/>
          <w:sz w:val="22"/>
          <w:szCs w:val="22"/>
        </w:rPr>
        <w:tab/>
        <w:t>There is no existing contract.</w:t>
      </w:r>
    </w:p>
    <w:p w14:paraId="1ADA8431"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Q6.</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pacing w:val="-4"/>
          <w:sz w:val="22"/>
          <w:szCs w:val="22"/>
        </w:rPr>
        <w:t>What</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4"/>
          <w:sz w:val="22"/>
          <w:szCs w:val="22"/>
        </w:rPr>
        <w:t>is</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4"/>
          <w:sz w:val="22"/>
          <w:szCs w:val="22"/>
        </w:rPr>
        <w:t>the</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annual</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spend</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4"/>
          <w:sz w:val="22"/>
          <w:szCs w:val="22"/>
        </w:rPr>
        <w:t>for</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4"/>
          <w:sz w:val="22"/>
          <w:szCs w:val="22"/>
        </w:rPr>
        <w:t>this</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contract?</w:t>
      </w:r>
    </w:p>
    <w:p w14:paraId="42565942" w14:textId="77777777" w:rsidR="009B0FD5" w:rsidRPr="00244BA4" w:rsidRDefault="009B0FD5" w:rsidP="009B0FD5">
      <w:pPr>
        <w:pStyle w:val="Default"/>
        <w:ind w:left="540" w:hanging="540"/>
        <w:rPr>
          <w:rFonts w:asciiTheme="minorHAnsi" w:hAnsiTheme="minorHAnsi" w:cstheme="minorHAnsi"/>
          <w:sz w:val="22"/>
          <w:szCs w:val="22"/>
        </w:rPr>
      </w:pPr>
    </w:p>
    <w:p w14:paraId="20134837" w14:textId="6F5D668F"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A6.</w:t>
      </w:r>
      <w:r w:rsidR="00244BA4">
        <w:rPr>
          <w:rFonts w:asciiTheme="minorHAnsi" w:eastAsia="Calibri" w:hAnsiTheme="minorHAnsi" w:cstheme="minorHAnsi"/>
          <w:color w:val="FF0000"/>
          <w:sz w:val="22"/>
          <w:szCs w:val="22"/>
        </w:rPr>
        <w:tab/>
        <w:t>N/A</w:t>
      </w:r>
    </w:p>
    <w:p w14:paraId="5AC8AD9A"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Q7.</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pacing w:val="-4"/>
          <w:sz w:val="22"/>
          <w:szCs w:val="22"/>
        </w:rPr>
        <w:t>What</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will</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3"/>
          <w:sz w:val="22"/>
          <w:szCs w:val="22"/>
        </w:rPr>
        <w:t>be</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4"/>
          <w:sz w:val="22"/>
          <w:szCs w:val="22"/>
        </w:rPr>
        <w:t>the</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estimated</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budget</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4"/>
          <w:sz w:val="22"/>
          <w:szCs w:val="22"/>
        </w:rPr>
        <w:t>for</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this</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contract?</w:t>
      </w:r>
    </w:p>
    <w:p w14:paraId="6A9356E3"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033D81A7" w14:textId="60CA31F7" w:rsidR="00244BA4" w:rsidRPr="00244BA4" w:rsidRDefault="009B0FD5" w:rsidP="00244BA4">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A7.</w:t>
      </w:r>
      <w:r w:rsidR="00244BA4">
        <w:rPr>
          <w:rFonts w:asciiTheme="minorHAnsi" w:eastAsia="Calibri" w:hAnsiTheme="minorHAnsi" w:cstheme="minorHAnsi"/>
          <w:color w:val="FF0000"/>
          <w:sz w:val="22"/>
          <w:szCs w:val="22"/>
        </w:rPr>
        <w:tab/>
        <w:t>There is no set budget.</w:t>
      </w:r>
    </w:p>
    <w:p w14:paraId="1A18F211"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Q8.</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pacing w:val="-6"/>
          <w:sz w:val="22"/>
          <w:szCs w:val="22"/>
        </w:rPr>
        <w:t xml:space="preserve">Will Iowa have any Prevailing/Living </w:t>
      </w:r>
      <w:r w:rsidR="00821A50" w:rsidRPr="00244BA4">
        <w:rPr>
          <w:rFonts w:asciiTheme="minorHAnsi" w:hAnsiTheme="minorHAnsi" w:cstheme="minorHAnsi"/>
          <w:spacing w:val="-4"/>
          <w:sz w:val="22"/>
          <w:szCs w:val="22"/>
        </w:rPr>
        <w:t xml:space="preserve">wage </w:t>
      </w:r>
      <w:r w:rsidR="00821A50" w:rsidRPr="00244BA4">
        <w:rPr>
          <w:rFonts w:asciiTheme="minorHAnsi" w:hAnsiTheme="minorHAnsi" w:cstheme="minorHAnsi"/>
          <w:spacing w:val="-6"/>
          <w:sz w:val="22"/>
          <w:szCs w:val="22"/>
        </w:rPr>
        <w:t xml:space="preserve">requirements </w:t>
      </w:r>
      <w:r w:rsidR="00821A50" w:rsidRPr="00244BA4">
        <w:rPr>
          <w:rFonts w:asciiTheme="minorHAnsi" w:hAnsiTheme="minorHAnsi" w:cstheme="minorHAnsi"/>
          <w:spacing w:val="-3"/>
          <w:sz w:val="22"/>
          <w:szCs w:val="22"/>
        </w:rPr>
        <w:t xml:space="preserve">at </w:t>
      </w:r>
      <w:r w:rsidR="00821A50" w:rsidRPr="00244BA4">
        <w:rPr>
          <w:rFonts w:asciiTheme="minorHAnsi" w:hAnsiTheme="minorHAnsi" w:cstheme="minorHAnsi"/>
          <w:spacing w:val="-5"/>
          <w:sz w:val="22"/>
          <w:szCs w:val="22"/>
        </w:rPr>
        <w:t xml:space="preserve">time </w:t>
      </w:r>
      <w:r w:rsidR="00821A50" w:rsidRPr="00244BA4">
        <w:rPr>
          <w:rFonts w:asciiTheme="minorHAnsi" w:hAnsiTheme="minorHAnsi" w:cstheme="minorHAnsi"/>
          <w:spacing w:val="-3"/>
          <w:sz w:val="22"/>
          <w:szCs w:val="22"/>
        </w:rPr>
        <w:t>of</w:t>
      </w:r>
      <w:r w:rsidR="00821A50" w:rsidRPr="00244BA4">
        <w:rPr>
          <w:rFonts w:asciiTheme="minorHAnsi" w:hAnsiTheme="minorHAnsi" w:cstheme="minorHAnsi"/>
          <w:spacing w:val="-39"/>
          <w:sz w:val="22"/>
          <w:szCs w:val="22"/>
        </w:rPr>
        <w:t xml:space="preserve"> award</w:t>
      </w:r>
      <w:r w:rsidR="00821A50" w:rsidRPr="00244BA4">
        <w:rPr>
          <w:rFonts w:asciiTheme="minorHAnsi" w:hAnsiTheme="minorHAnsi" w:cstheme="minorHAnsi"/>
          <w:spacing w:val="-5"/>
          <w:sz w:val="22"/>
          <w:szCs w:val="22"/>
        </w:rPr>
        <w:t>?</w:t>
      </w:r>
    </w:p>
    <w:p w14:paraId="66D579D1"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170C7A3F" w14:textId="26AF343F" w:rsidR="009B0FD5" w:rsidRPr="00244BA4" w:rsidRDefault="009B0FD5" w:rsidP="009B0FD5">
      <w:pPr>
        <w:pStyle w:val="Default"/>
        <w:ind w:left="540" w:hanging="540"/>
        <w:rPr>
          <w:rFonts w:asciiTheme="minorHAnsi" w:hAnsiTheme="minorHAnsi" w:cstheme="minorHAnsi"/>
          <w:sz w:val="22"/>
          <w:szCs w:val="22"/>
        </w:rPr>
      </w:pPr>
    </w:p>
    <w:p w14:paraId="46458656" w14:textId="7769C1BA"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lastRenderedPageBreak/>
        <w:t>A8.</w:t>
      </w:r>
      <w:r w:rsidR="00244BA4">
        <w:rPr>
          <w:rFonts w:asciiTheme="minorHAnsi" w:eastAsia="Calibri" w:hAnsiTheme="minorHAnsi" w:cstheme="minorHAnsi"/>
          <w:color w:val="FF0000"/>
          <w:sz w:val="22"/>
          <w:szCs w:val="22"/>
        </w:rPr>
        <w:tab/>
      </w:r>
      <w:r w:rsidR="000F7885">
        <w:rPr>
          <w:rFonts w:asciiTheme="minorHAnsi" w:eastAsia="Calibri" w:hAnsiTheme="minorHAnsi" w:cstheme="minorHAnsi"/>
          <w:color w:val="FF0000"/>
          <w:sz w:val="22"/>
          <w:szCs w:val="22"/>
        </w:rPr>
        <w:t xml:space="preserve">No </w:t>
      </w:r>
    </w:p>
    <w:p w14:paraId="37A2F126"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Q9.</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pacing w:val="-4"/>
          <w:sz w:val="22"/>
          <w:szCs w:val="22"/>
        </w:rPr>
        <w:t>How</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many</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vendors</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4"/>
          <w:sz w:val="22"/>
          <w:szCs w:val="22"/>
        </w:rPr>
        <w:t>will</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pacing w:val="-3"/>
          <w:sz w:val="22"/>
          <w:szCs w:val="22"/>
        </w:rPr>
        <w:t>be</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awarded</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3"/>
          <w:sz w:val="22"/>
          <w:szCs w:val="22"/>
        </w:rPr>
        <w:t>as</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z w:val="22"/>
          <w:szCs w:val="22"/>
        </w:rPr>
        <w:t>a</w:t>
      </w:r>
      <w:r w:rsidR="00821A50" w:rsidRPr="00244BA4">
        <w:rPr>
          <w:rFonts w:asciiTheme="minorHAnsi" w:hAnsiTheme="minorHAnsi" w:cstheme="minorHAnsi"/>
          <w:spacing w:val="-9"/>
          <w:sz w:val="22"/>
          <w:szCs w:val="22"/>
        </w:rPr>
        <w:t xml:space="preserve"> </w:t>
      </w:r>
      <w:r w:rsidR="00821A50" w:rsidRPr="00244BA4">
        <w:rPr>
          <w:rFonts w:asciiTheme="minorHAnsi" w:hAnsiTheme="minorHAnsi" w:cstheme="minorHAnsi"/>
          <w:spacing w:val="-5"/>
          <w:sz w:val="22"/>
          <w:szCs w:val="22"/>
        </w:rPr>
        <w:t>result</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3"/>
          <w:sz w:val="22"/>
          <w:szCs w:val="22"/>
        </w:rPr>
        <w:t>of</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this</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6"/>
          <w:sz w:val="22"/>
          <w:szCs w:val="22"/>
        </w:rPr>
        <w:t>solicitation?</w:t>
      </w:r>
    </w:p>
    <w:p w14:paraId="4157A6A7"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019C6363" w14:textId="6DCB5DD1"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A9.</w:t>
      </w:r>
      <w:r w:rsidR="00244BA4">
        <w:rPr>
          <w:rFonts w:asciiTheme="minorHAnsi" w:eastAsia="Calibri" w:hAnsiTheme="minorHAnsi" w:cstheme="minorHAnsi"/>
          <w:color w:val="FF0000"/>
          <w:sz w:val="22"/>
          <w:szCs w:val="22"/>
        </w:rPr>
        <w:tab/>
        <w:t>That is up to the Agency and will depend upon the responses that are received.</w:t>
      </w:r>
    </w:p>
    <w:p w14:paraId="7B4F0463"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Q10.</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pacing w:val="-3"/>
          <w:sz w:val="22"/>
          <w:szCs w:val="22"/>
        </w:rPr>
        <w:t>Is</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drug</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testing</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required?</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4"/>
          <w:sz w:val="22"/>
          <w:szCs w:val="22"/>
        </w:rPr>
        <w:t>If</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4"/>
          <w:sz w:val="22"/>
          <w:szCs w:val="22"/>
        </w:rPr>
        <w:t>so,</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z w:val="22"/>
          <w:szCs w:val="22"/>
        </w:rPr>
        <w:t>5</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panel</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3"/>
          <w:sz w:val="22"/>
          <w:szCs w:val="22"/>
        </w:rPr>
        <w:t>or</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3"/>
          <w:sz w:val="22"/>
          <w:szCs w:val="22"/>
        </w:rPr>
        <w:t>10</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panel?</w:t>
      </w:r>
    </w:p>
    <w:p w14:paraId="1E61173B"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5BFA8904" w14:textId="39426DEF"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A10.</w:t>
      </w:r>
      <w:r w:rsidR="00606FB9">
        <w:rPr>
          <w:rFonts w:asciiTheme="minorHAnsi" w:eastAsia="Calibri" w:hAnsiTheme="minorHAnsi" w:cstheme="minorHAnsi"/>
          <w:color w:val="FF0000"/>
          <w:sz w:val="22"/>
          <w:szCs w:val="22"/>
        </w:rPr>
        <w:t xml:space="preserve">    This will depend on the Agency and/or the position. </w:t>
      </w:r>
    </w:p>
    <w:p w14:paraId="6A4F5BA5" w14:textId="550B211F"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Q11.</w:t>
      </w:r>
      <w:r w:rsidR="00E36118" w:rsidRPr="00244BA4">
        <w:rPr>
          <w:rFonts w:asciiTheme="minorHAnsi" w:eastAsia="Calibri" w:hAnsiTheme="minorHAnsi" w:cstheme="minorHAnsi"/>
          <w:sz w:val="22"/>
          <w:szCs w:val="22"/>
        </w:rPr>
        <w:tab/>
      </w:r>
      <w:r w:rsidRPr="00244BA4">
        <w:rPr>
          <w:rFonts w:asciiTheme="minorHAnsi" w:hAnsiTheme="minorHAnsi" w:cstheme="minorHAnsi"/>
          <w:color w:val="222222"/>
          <w:sz w:val="22"/>
          <w:szCs w:val="22"/>
          <w:shd w:val="clear" w:color="auto" w:fill="FFFFFF"/>
        </w:rPr>
        <w:t xml:space="preserve">  </w:t>
      </w:r>
      <w:r w:rsidR="00821A50" w:rsidRPr="00244BA4">
        <w:rPr>
          <w:rFonts w:asciiTheme="minorHAnsi" w:hAnsiTheme="minorHAnsi" w:cstheme="minorHAnsi"/>
          <w:spacing w:val="-3"/>
          <w:sz w:val="22"/>
          <w:szCs w:val="22"/>
        </w:rPr>
        <w:t>Is</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there</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4"/>
          <w:sz w:val="22"/>
          <w:szCs w:val="22"/>
        </w:rPr>
        <w:t>any</w:t>
      </w:r>
      <w:r w:rsidR="00821A50" w:rsidRPr="00244BA4">
        <w:rPr>
          <w:rFonts w:asciiTheme="minorHAnsi" w:hAnsiTheme="minorHAnsi" w:cstheme="minorHAnsi"/>
          <w:spacing w:val="-12"/>
          <w:sz w:val="22"/>
          <w:szCs w:val="22"/>
        </w:rPr>
        <w:t xml:space="preserve"> </w:t>
      </w:r>
      <w:r w:rsidR="00821A50" w:rsidRPr="00244BA4">
        <w:rPr>
          <w:rFonts w:asciiTheme="minorHAnsi" w:hAnsiTheme="minorHAnsi" w:cstheme="minorHAnsi"/>
          <w:spacing w:val="-5"/>
          <w:sz w:val="22"/>
          <w:szCs w:val="22"/>
        </w:rPr>
        <w:t>preference</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given</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3"/>
          <w:sz w:val="22"/>
          <w:szCs w:val="22"/>
        </w:rPr>
        <w:t>to</w:t>
      </w:r>
      <w:r w:rsidR="00821A50" w:rsidRPr="00244BA4">
        <w:rPr>
          <w:rFonts w:asciiTheme="minorHAnsi" w:hAnsiTheme="minorHAnsi" w:cstheme="minorHAnsi"/>
          <w:spacing w:val="-10"/>
          <w:sz w:val="22"/>
          <w:szCs w:val="22"/>
        </w:rPr>
        <w:t xml:space="preserve"> </w:t>
      </w:r>
      <w:r w:rsidR="00821A50" w:rsidRPr="00244BA4">
        <w:rPr>
          <w:rFonts w:asciiTheme="minorHAnsi" w:hAnsiTheme="minorHAnsi" w:cstheme="minorHAnsi"/>
          <w:spacing w:val="-5"/>
          <w:sz w:val="22"/>
          <w:szCs w:val="22"/>
        </w:rPr>
        <w:t>local</w:t>
      </w:r>
      <w:r w:rsidR="00821A50" w:rsidRPr="00244BA4">
        <w:rPr>
          <w:rFonts w:asciiTheme="minorHAnsi" w:hAnsiTheme="minorHAnsi" w:cstheme="minorHAnsi"/>
          <w:spacing w:val="-11"/>
          <w:sz w:val="22"/>
          <w:szCs w:val="22"/>
        </w:rPr>
        <w:t xml:space="preserve"> </w:t>
      </w:r>
      <w:r w:rsidR="00821A50" w:rsidRPr="00244BA4">
        <w:rPr>
          <w:rFonts w:asciiTheme="minorHAnsi" w:hAnsiTheme="minorHAnsi" w:cstheme="minorHAnsi"/>
          <w:spacing w:val="-5"/>
          <w:sz w:val="22"/>
          <w:szCs w:val="22"/>
        </w:rPr>
        <w:t>vendors?</w:t>
      </w:r>
    </w:p>
    <w:p w14:paraId="574B7FDC"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49DD825D" w14:textId="48FD8E1D" w:rsidR="009B0FD5" w:rsidRPr="00244BA4" w:rsidRDefault="009B0FD5" w:rsidP="00A05251">
      <w:pPr>
        <w:shd w:val="clear" w:color="auto" w:fill="FFFFFF"/>
        <w:spacing w:after="200" w:line="253" w:lineRule="atLeast"/>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A11.</w:t>
      </w:r>
      <w:r w:rsidR="00A666C8">
        <w:rPr>
          <w:rFonts w:asciiTheme="minorHAnsi" w:eastAsia="Calibri" w:hAnsiTheme="minorHAnsi" w:cstheme="minorHAnsi"/>
          <w:color w:val="FF0000"/>
          <w:sz w:val="22"/>
          <w:szCs w:val="22"/>
        </w:rPr>
        <w:tab/>
        <w:t>The only preference given in Iowa is explained in Section 6.6 of the RFP</w:t>
      </w:r>
    </w:p>
    <w:p w14:paraId="4543BBB3"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Q12.</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What is your average time-to-fill rates? Are there any positions which tend to be challenging to</w:t>
      </w:r>
      <w:r w:rsidR="00821A50" w:rsidRPr="00244BA4">
        <w:rPr>
          <w:rFonts w:asciiTheme="minorHAnsi" w:hAnsiTheme="minorHAnsi" w:cstheme="minorHAnsi"/>
          <w:spacing w:val="-2"/>
          <w:sz w:val="22"/>
          <w:szCs w:val="22"/>
        </w:rPr>
        <w:t xml:space="preserve"> </w:t>
      </w:r>
      <w:r w:rsidR="00821A50" w:rsidRPr="00244BA4">
        <w:rPr>
          <w:rFonts w:asciiTheme="minorHAnsi" w:hAnsiTheme="minorHAnsi" w:cstheme="minorHAnsi"/>
          <w:sz w:val="22"/>
          <w:szCs w:val="22"/>
        </w:rPr>
        <w:t>fill?</w:t>
      </w:r>
    </w:p>
    <w:p w14:paraId="76162636"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2EBB509D" w14:textId="41B619ED"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A12.</w:t>
      </w:r>
      <w:r w:rsidR="00606FB9">
        <w:rPr>
          <w:rFonts w:asciiTheme="minorHAnsi" w:eastAsia="Calibri" w:hAnsiTheme="minorHAnsi" w:cstheme="minorHAnsi"/>
          <w:color w:val="FF0000"/>
          <w:sz w:val="22"/>
          <w:szCs w:val="22"/>
        </w:rPr>
        <w:t xml:space="preserve">   Approximately 60 days</w:t>
      </w:r>
    </w:p>
    <w:p w14:paraId="6310663C" w14:textId="4194DE5D" w:rsidR="009B0FD5"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Q13.</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Can the Agency provide any significant changes in business expected in the upcoming years that could impact labor spend or hiring</w:t>
      </w:r>
      <w:r w:rsidR="00821A50" w:rsidRPr="00244BA4">
        <w:rPr>
          <w:rFonts w:asciiTheme="minorHAnsi" w:hAnsiTheme="minorHAnsi" w:cstheme="minorHAnsi"/>
          <w:spacing w:val="-7"/>
          <w:sz w:val="22"/>
          <w:szCs w:val="22"/>
        </w:rPr>
        <w:t xml:space="preserve"> </w:t>
      </w:r>
      <w:r w:rsidR="00821A50" w:rsidRPr="00244BA4">
        <w:rPr>
          <w:rFonts w:asciiTheme="minorHAnsi" w:hAnsiTheme="minorHAnsi" w:cstheme="minorHAnsi"/>
          <w:sz w:val="22"/>
          <w:szCs w:val="22"/>
        </w:rPr>
        <w:t>volume</w:t>
      </w:r>
      <w:r w:rsidRPr="00244BA4">
        <w:rPr>
          <w:rFonts w:asciiTheme="minorHAnsi" w:hAnsiTheme="minorHAnsi" w:cstheme="minorHAnsi"/>
          <w:spacing w:val="-5"/>
          <w:sz w:val="22"/>
          <w:szCs w:val="22"/>
        </w:rPr>
        <w:t>?</w:t>
      </w:r>
    </w:p>
    <w:p w14:paraId="072EF3CD" w14:textId="6862129D" w:rsidR="009B0FD5" w:rsidRPr="00244BA4" w:rsidRDefault="009B0FD5" w:rsidP="009B0FD5">
      <w:pPr>
        <w:pStyle w:val="Default"/>
        <w:ind w:left="540" w:hanging="540"/>
        <w:rPr>
          <w:rFonts w:asciiTheme="minorHAnsi" w:hAnsiTheme="minorHAnsi" w:cstheme="minorHAnsi"/>
          <w:color w:val="auto"/>
          <w:sz w:val="22"/>
          <w:szCs w:val="22"/>
        </w:rPr>
      </w:pPr>
    </w:p>
    <w:p w14:paraId="762F461B" w14:textId="76CF31A9"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A13.</w:t>
      </w:r>
      <w:r w:rsidR="00606FB9">
        <w:rPr>
          <w:rFonts w:asciiTheme="minorHAnsi" w:eastAsia="Calibri" w:hAnsiTheme="minorHAnsi" w:cstheme="minorHAnsi"/>
          <w:color w:val="FF0000"/>
          <w:sz w:val="22"/>
          <w:szCs w:val="22"/>
        </w:rPr>
        <w:t xml:space="preserve">   No</w:t>
      </w:r>
    </w:p>
    <w:p w14:paraId="78AFA2F6" w14:textId="15710C72"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Q14.</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 xml:space="preserve">What gaps are you looking to fill that current vendors didn’t provide? </w:t>
      </w:r>
      <w:r w:rsidR="002A0D6A">
        <w:rPr>
          <w:rFonts w:asciiTheme="minorHAnsi" w:hAnsiTheme="minorHAnsi" w:cstheme="minorHAnsi"/>
          <w:sz w:val="22"/>
          <w:szCs w:val="22"/>
        </w:rPr>
        <w:t xml:space="preserve"> </w:t>
      </w:r>
      <w:proofErr w:type="gramStart"/>
      <w:r w:rsidR="00821A50" w:rsidRPr="00244BA4">
        <w:rPr>
          <w:rFonts w:asciiTheme="minorHAnsi" w:hAnsiTheme="minorHAnsi" w:cstheme="minorHAnsi"/>
          <w:sz w:val="22"/>
          <w:szCs w:val="22"/>
        </w:rPr>
        <w:t>if</w:t>
      </w:r>
      <w:proofErr w:type="gramEnd"/>
      <w:r w:rsidR="00821A50" w:rsidRPr="00244BA4">
        <w:rPr>
          <w:rFonts w:asciiTheme="minorHAnsi" w:hAnsiTheme="minorHAnsi" w:cstheme="minorHAnsi"/>
          <w:sz w:val="22"/>
          <w:szCs w:val="22"/>
        </w:rPr>
        <w:t xml:space="preserve"> none, have you been satisfied with services provided by your current</w:t>
      </w:r>
      <w:r w:rsidR="00821A50" w:rsidRPr="00244BA4">
        <w:rPr>
          <w:rFonts w:asciiTheme="minorHAnsi" w:hAnsiTheme="minorHAnsi" w:cstheme="minorHAnsi"/>
          <w:spacing w:val="-8"/>
          <w:sz w:val="22"/>
          <w:szCs w:val="22"/>
        </w:rPr>
        <w:t xml:space="preserve"> </w:t>
      </w:r>
      <w:r w:rsidR="00821A50" w:rsidRPr="00244BA4">
        <w:rPr>
          <w:rFonts w:asciiTheme="minorHAnsi" w:hAnsiTheme="minorHAnsi" w:cstheme="minorHAnsi"/>
          <w:sz w:val="22"/>
          <w:szCs w:val="22"/>
        </w:rPr>
        <w:t>vendors?</w:t>
      </w:r>
    </w:p>
    <w:p w14:paraId="5FB3A639" w14:textId="1EFE1679" w:rsidR="009B0FD5" w:rsidRPr="00244BA4" w:rsidRDefault="009B0FD5" w:rsidP="009B0FD5">
      <w:pPr>
        <w:pStyle w:val="Default"/>
        <w:ind w:left="540" w:hanging="540"/>
        <w:rPr>
          <w:rFonts w:asciiTheme="minorHAnsi" w:hAnsiTheme="minorHAnsi" w:cstheme="minorHAnsi"/>
          <w:color w:val="auto"/>
          <w:sz w:val="22"/>
          <w:szCs w:val="22"/>
        </w:rPr>
      </w:pPr>
    </w:p>
    <w:p w14:paraId="138B5FBB" w14:textId="1F10976A"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A15.</w:t>
      </w:r>
      <w:r w:rsidR="002A0D6A">
        <w:rPr>
          <w:rFonts w:asciiTheme="minorHAnsi" w:eastAsia="Calibri" w:hAnsiTheme="minorHAnsi" w:cstheme="minorHAnsi"/>
          <w:color w:val="FF0000"/>
          <w:sz w:val="22"/>
          <w:szCs w:val="22"/>
        </w:rPr>
        <w:tab/>
        <w:t>There is no prior vendor.</w:t>
      </w:r>
    </w:p>
    <w:p w14:paraId="19A44DE0" w14:textId="53DA7BE9" w:rsidR="009B0FD5"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Q16.</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What are the Agency’s primary business drivers and current pain</w:t>
      </w:r>
      <w:r w:rsidR="00821A50" w:rsidRPr="00244BA4">
        <w:rPr>
          <w:rFonts w:asciiTheme="minorHAnsi" w:hAnsiTheme="minorHAnsi" w:cstheme="minorHAnsi"/>
          <w:spacing w:val="-13"/>
          <w:sz w:val="22"/>
          <w:szCs w:val="22"/>
        </w:rPr>
        <w:t xml:space="preserve"> </w:t>
      </w:r>
      <w:r w:rsidR="00821A50" w:rsidRPr="00244BA4">
        <w:rPr>
          <w:rFonts w:asciiTheme="minorHAnsi" w:hAnsiTheme="minorHAnsi" w:cstheme="minorHAnsi"/>
          <w:sz w:val="22"/>
          <w:szCs w:val="22"/>
        </w:rPr>
        <w:t>points?</w:t>
      </w:r>
    </w:p>
    <w:p w14:paraId="4F4C5707" w14:textId="5A8D7AB9" w:rsidR="009B0FD5" w:rsidRPr="00244BA4" w:rsidRDefault="009B0FD5" w:rsidP="009B0FD5">
      <w:pPr>
        <w:pStyle w:val="Default"/>
        <w:ind w:left="540" w:hanging="540"/>
        <w:rPr>
          <w:rFonts w:asciiTheme="minorHAnsi" w:hAnsiTheme="minorHAnsi" w:cstheme="minorHAnsi"/>
          <w:color w:val="auto"/>
          <w:sz w:val="22"/>
          <w:szCs w:val="22"/>
        </w:rPr>
      </w:pPr>
    </w:p>
    <w:p w14:paraId="066C0A4E" w14:textId="4462052F"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A17.</w:t>
      </w:r>
      <w:r w:rsidR="002A0D6A">
        <w:rPr>
          <w:rFonts w:asciiTheme="minorHAnsi" w:eastAsia="Calibri" w:hAnsiTheme="minorHAnsi" w:cstheme="minorHAnsi"/>
          <w:color w:val="FF0000"/>
          <w:sz w:val="22"/>
          <w:szCs w:val="22"/>
        </w:rPr>
        <w:tab/>
        <w:t xml:space="preserve">We have had positions that have been very difficult to fill in the past, we would like to get a </w:t>
      </w:r>
    </w:p>
    <w:p w14:paraId="0F4F0656"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Q18.</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What is the Agency’s expected invoicing schedule (weekly, bi-weekly,</w:t>
      </w:r>
      <w:r w:rsidR="00821A50" w:rsidRPr="00244BA4">
        <w:rPr>
          <w:rFonts w:asciiTheme="minorHAnsi" w:hAnsiTheme="minorHAnsi" w:cstheme="minorHAnsi"/>
          <w:spacing w:val="-13"/>
          <w:sz w:val="22"/>
          <w:szCs w:val="22"/>
        </w:rPr>
        <w:t xml:space="preserve"> </w:t>
      </w:r>
      <w:r w:rsidR="00821A50" w:rsidRPr="00244BA4">
        <w:rPr>
          <w:rFonts w:asciiTheme="minorHAnsi" w:hAnsiTheme="minorHAnsi" w:cstheme="minorHAnsi"/>
          <w:sz w:val="22"/>
          <w:szCs w:val="22"/>
        </w:rPr>
        <w:t>monthly)?</w:t>
      </w:r>
    </w:p>
    <w:p w14:paraId="79D404FC" w14:textId="7F017EA4" w:rsidR="009B0FD5" w:rsidRPr="00244BA4" w:rsidRDefault="009B0FD5" w:rsidP="009B0FD5">
      <w:pPr>
        <w:widowControl w:val="0"/>
        <w:tabs>
          <w:tab w:val="left" w:pos="810"/>
          <w:tab w:val="left" w:pos="8010"/>
        </w:tabs>
        <w:autoSpaceDE w:val="0"/>
        <w:autoSpaceDN w:val="0"/>
        <w:spacing w:before="102"/>
        <w:rPr>
          <w:rFonts w:asciiTheme="minorHAnsi" w:hAnsiTheme="minorHAnsi" w:cstheme="minorHAnsi"/>
          <w:sz w:val="22"/>
          <w:szCs w:val="22"/>
        </w:rPr>
      </w:pPr>
    </w:p>
    <w:p w14:paraId="4207464E" w14:textId="4A706275"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w:t>
      </w:r>
      <w:r w:rsidR="00E36118" w:rsidRPr="00244BA4">
        <w:rPr>
          <w:rFonts w:asciiTheme="minorHAnsi" w:eastAsia="Calibri" w:hAnsiTheme="minorHAnsi" w:cstheme="minorHAnsi"/>
          <w:color w:val="FF0000"/>
          <w:sz w:val="22"/>
          <w:szCs w:val="22"/>
        </w:rPr>
        <w:t>1</w:t>
      </w:r>
      <w:r w:rsidRPr="00244BA4">
        <w:rPr>
          <w:rFonts w:asciiTheme="minorHAnsi" w:eastAsia="Calibri" w:hAnsiTheme="minorHAnsi" w:cstheme="minorHAnsi"/>
          <w:color w:val="FF0000"/>
          <w:sz w:val="22"/>
          <w:szCs w:val="22"/>
        </w:rPr>
        <w:t>8.</w:t>
      </w:r>
      <w:r w:rsidR="0076749D">
        <w:rPr>
          <w:rFonts w:asciiTheme="minorHAnsi" w:eastAsia="Calibri" w:hAnsiTheme="minorHAnsi" w:cstheme="minorHAnsi"/>
          <w:color w:val="FF0000"/>
          <w:sz w:val="22"/>
          <w:szCs w:val="22"/>
        </w:rPr>
        <w:tab/>
      </w:r>
      <w:r w:rsidR="00606FB9">
        <w:rPr>
          <w:rFonts w:asciiTheme="minorHAnsi" w:eastAsia="Calibri" w:hAnsiTheme="minorHAnsi" w:cstheme="minorHAnsi"/>
          <w:color w:val="FF0000"/>
          <w:sz w:val="22"/>
          <w:szCs w:val="22"/>
        </w:rPr>
        <w:t>This is up to each Agency.</w:t>
      </w:r>
    </w:p>
    <w:p w14:paraId="17E684DC" w14:textId="7777777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Q19.</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Does the Agency currently utilize (or plan to utilize post-RFP award) a Master Services Provider (MSP) or a Vendor Management System (VMS)? If yes, are there associated fees that we should be considering when assessing our pricing</w:t>
      </w:r>
      <w:r w:rsidR="00821A50" w:rsidRPr="00244BA4">
        <w:rPr>
          <w:rFonts w:asciiTheme="minorHAnsi" w:hAnsiTheme="minorHAnsi" w:cstheme="minorHAnsi"/>
          <w:spacing w:val="-14"/>
          <w:sz w:val="22"/>
          <w:szCs w:val="22"/>
        </w:rPr>
        <w:t xml:space="preserve"> </w:t>
      </w:r>
      <w:r w:rsidR="00821A50" w:rsidRPr="00244BA4">
        <w:rPr>
          <w:rFonts w:asciiTheme="minorHAnsi" w:hAnsiTheme="minorHAnsi" w:cstheme="minorHAnsi"/>
          <w:sz w:val="22"/>
          <w:szCs w:val="22"/>
        </w:rPr>
        <w:t>capabilities?</w:t>
      </w:r>
    </w:p>
    <w:p w14:paraId="580D2F3A" w14:textId="2E5E6155" w:rsidR="009B0FD5" w:rsidRPr="00244BA4" w:rsidRDefault="009B0FD5" w:rsidP="009B0FD5">
      <w:pPr>
        <w:pStyle w:val="Default"/>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ab/>
      </w:r>
    </w:p>
    <w:p w14:paraId="0CD9AC39" w14:textId="7E4124EA"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A19.</w:t>
      </w:r>
      <w:r w:rsidR="00B33D2D">
        <w:rPr>
          <w:rFonts w:asciiTheme="minorHAnsi" w:eastAsia="Calibri" w:hAnsiTheme="minorHAnsi" w:cstheme="minorHAnsi"/>
          <w:color w:val="FF0000"/>
          <w:sz w:val="22"/>
          <w:szCs w:val="22"/>
        </w:rPr>
        <w:tab/>
      </w:r>
      <w:r w:rsidR="00606FB9">
        <w:rPr>
          <w:rFonts w:asciiTheme="minorHAnsi" w:eastAsia="Calibri" w:hAnsiTheme="minorHAnsi" w:cstheme="minorHAnsi"/>
          <w:color w:val="FF0000"/>
          <w:sz w:val="22"/>
          <w:szCs w:val="22"/>
        </w:rPr>
        <w:t>No</w:t>
      </w:r>
    </w:p>
    <w:p w14:paraId="5FB30F97" w14:textId="67AFFE84"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w:t>
      </w:r>
      <w:r w:rsidR="00E36118" w:rsidRPr="00244BA4">
        <w:rPr>
          <w:rFonts w:asciiTheme="minorHAnsi" w:eastAsia="Calibri" w:hAnsiTheme="minorHAnsi" w:cstheme="minorHAnsi"/>
          <w:sz w:val="22"/>
          <w:szCs w:val="22"/>
        </w:rPr>
        <w:t>20</w:t>
      </w:r>
      <w:r w:rsidRPr="00244BA4">
        <w:rPr>
          <w:rFonts w:asciiTheme="minorHAnsi" w:eastAsia="Calibri" w:hAnsiTheme="minorHAnsi" w:cstheme="minorHAnsi"/>
          <w:sz w:val="22"/>
          <w:szCs w:val="22"/>
        </w:rPr>
        <w:t>.</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Are there additional transactional costs related to the Agency’s organization (e.g., program/VMS fees) we should consider when assessing our</w:t>
      </w:r>
      <w:r w:rsidR="00821A50" w:rsidRPr="00244BA4">
        <w:rPr>
          <w:rFonts w:asciiTheme="minorHAnsi" w:hAnsiTheme="minorHAnsi" w:cstheme="minorHAnsi"/>
          <w:spacing w:val="-14"/>
          <w:sz w:val="22"/>
          <w:szCs w:val="22"/>
        </w:rPr>
        <w:t xml:space="preserve"> </w:t>
      </w:r>
      <w:r w:rsidR="00821A50" w:rsidRPr="00244BA4">
        <w:rPr>
          <w:rFonts w:asciiTheme="minorHAnsi" w:hAnsiTheme="minorHAnsi" w:cstheme="minorHAnsi"/>
          <w:sz w:val="22"/>
          <w:szCs w:val="22"/>
        </w:rPr>
        <w:t>pricing?</w:t>
      </w:r>
    </w:p>
    <w:p w14:paraId="21B8317F" w14:textId="26B6FAEA" w:rsidR="009B0FD5" w:rsidRPr="00244BA4" w:rsidRDefault="009B0FD5" w:rsidP="009B0FD5">
      <w:pPr>
        <w:widowControl w:val="0"/>
        <w:tabs>
          <w:tab w:val="left" w:pos="810"/>
          <w:tab w:val="left" w:pos="8010"/>
        </w:tabs>
        <w:autoSpaceDE w:val="0"/>
        <w:autoSpaceDN w:val="0"/>
        <w:spacing w:before="102"/>
        <w:rPr>
          <w:rFonts w:asciiTheme="minorHAnsi" w:hAnsiTheme="minorHAnsi" w:cstheme="minorHAnsi"/>
          <w:sz w:val="22"/>
          <w:szCs w:val="22"/>
        </w:rPr>
      </w:pPr>
    </w:p>
    <w:p w14:paraId="19D42FCF" w14:textId="67E326E1"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w:t>
      </w:r>
      <w:r w:rsidR="00244BA4">
        <w:rPr>
          <w:rFonts w:asciiTheme="minorHAnsi" w:eastAsia="Calibri" w:hAnsiTheme="minorHAnsi" w:cstheme="minorHAnsi"/>
          <w:color w:val="FF0000"/>
          <w:sz w:val="22"/>
          <w:szCs w:val="22"/>
        </w:rPr>
        <w:t>20</w:t>
      </w:r>
      <w:r w:rsidRPr="00244BA4">
        <w:rPr>
          <w:rFonts w:asciiTheme="minorHAnsi" w:eastAsia="Calibri" w:hAnsiTheme="minorHAnsi" w:cstheme="minorHAnsi"/>
          <w:color w:val="FF0000"/>
          <w:sz w:val="22"/>
          <w:szCs w:val="22"/>
        </w:rPr>
        <w:t>.</w:t>
      </w:r>
      <w:r w:rsidR="00606FB9">
        <w:rPr>
          <w:rFonts w:asciiTheme="minorHAnsi" w:eastAsia="Calibri" w:hAnsiTheme="minorHAnsi" w:cstheme="minorHAnsi"/>
          <w:color w:val="FF0000"/>
          <w:sz w:val="22"/>
          <w:szCs w:val="22"/>
        </w:rPr>
        <w:t xml:space="preserve">   No</w:t>
      </w:r>
    </w:p>
    <w:p w14:paraId="6DFBB2D2" w14:textId="4AC25667"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w:t>
      </w:r>
      <w:r w:rsidR="00E36118" w:rsidRPr="00244BA4">
        <w:rPr>
          <w:rFonts w:asciiTheme="minorHAnsi" w:eastAsia="Calibri" w:hAnsiTheme="minorHAnsi" w:cstheme="minorHAnsi"/>
          <w:sz w:val="22"/>
          <w:szCs w:val="22"/>
        </w:rPr>
        <w:t>21</w:t>
      </w:r>
      <w:r w:rsidRPr="00244BA4">
        <w:rPr>
          <w:rFonts w:asciiTheme="minorHAnsi" w:eastAsia="Calibri" w:hAnsiTheme="minorHAnsi" w:cstheme="minorHAnsi"/>
          <w:sz w:val="22"/>
          <w:szCs w:val="22"/>
        </w:rPr>
        <w:t>.</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Please describe any overriding factors that tend to impact pay rates, length of assignments, or bill rates at your organization, such as federal/state acts, union requirements, and/or the Agency</w:t>
      </w:r>
      <w:r w:rsidR="00821A50" w:rsidRPr="00244BA4">
        <w:rPr>
          <w:rFonts w:asciiTheme="minorHAnsi" w:hAnsiTheme="minorHAnsi" w:cstheme="minorHAnsi"/>
          <w:spacing w:val="-2"/>
          <w:sz w:val="22"/>
          <w:szCs w:val="22"/>
        </w:rPr>
        <w:t xml:space="preserve"> </w:t>
      </w:r>
      <w:r w:rsidR="00821A50" w:rsidRPr="00244BA4">
        <w:rPr>
          <w:rFonts w:asciiTheme="minorHAnsi" w:hAnsiTheme="minorHAnsi" w:cstheme="minorHAnsi"/>
          <w:sz w:val="22"/>
          <w:szCs w:val="22"/>
        </w:rPr>
        <w:t>guidelines?</w:t>
      </w:r>
    </w:p>
    <w:p w14:paraId="7C3AC767" w14:textId="18B637B7" w:rsidR="009B0FD5" w:rsidRPr="00244BA4" w:rsidRDefault="009B0FD5" w:rsidP="009B0FD5">
      <w:pPr>
        <w:widowControl w:val="0"/>
        <w:tabs>
          <w:tab w:val="left" w:pos="810"/>
          <w:tab w:val="left" w:pos="8010"/>
        </w:tabs>
        <w:autoSpaceDE w:val="0"/>
        <w:autoSpaceDN w:val="0"/>
        <w:spacing w:before="102"/>
        <w:rPr>
          <w:rFonts w:asciiTheme="minorHAnsi" w:hAnsiTheme="minorHAnsi" w:cstheme="minorHAnsi"/>
          <w:sz w:val="22"/>
          <w:szCs w:val="22"/>
        </w:rPr>
      </w:pPr>
    </w:p>
    <w:p w14:paraId="720E625D" w14:textId="1B5B13EA"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w:t>
      </w:r>
      <w:r w:rsidR="00E36118" w:rsidRPr="00244BA4">
        <w:rPr>
          <w:rFonts w:asciiTheme="minorHAnsi" w:eastAsia="Calibri" w:hAnsiTheme="minorHAnsi" w:cstheme="minorHAnsi"/>
          <w:color w:val="FF0000"/>
          <w:sz w:val="22"/>
          <w:szCs w:val="22"/>
        </w:rPr>
        <w:t>21</w:t>
      </w:r>
      <w:r w:rsidRPr="00244BA4">
        <w:rPr>
          <w:rFonts w:asciiTheme="minorHAnsi" w:eastAsia="Calibri" w:hAnsiTheme="minorHAnsi" w:cstheme="minorHAnsi"/>
          <w:color w:val="FF0000"/>
          <w:sz w:val="22"/>
          <w:szCs w:val="22"/>
        </w:rPr>
        <w:t>.</w:t>
      </w:r>
      <w:r w:rsidR="00606FB9">
        <w:rPr>
          <w:rFonts w:asciiTheme="minorHAnsi" w:eastAsia="Calibri" w:hAnsiTheme="minorHAnsi" w:cstheme="minorHAnsi"/>
          <w:color w:val="FF0000"/>
          <w:sz w:val="22"/>
          <w:szCs w:val="22"/>
        </w:rPr>
        <w:t xml:space="preserve">  N/A</w:t>
      </w:r>
    </w:p>
    <w:p w14:paraId="15B0CC9E" w14:textId="7E81F7F0" w:rsidR="009B0FD5"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lastRenderedPageBreak/>
        <w:t>Q</w:t>
      </w:r>
      <w:r w:rsidR="00E36118" w:rsidRPr="00244BA4">
        <w:rPr>
          <w:rFonts w:asciiTheme="minorHAnsi" w:eastAsia="Calibri" w:hAnsiTheme="minorHAnsi" w:cstheme="minorHAnsi"/>
          <w:sz w:val="22"/>
          <w:szCs w:val="22"/>
        </w:rPr>
        <w:t>22</w:t>
      </w:r>
      <w:r w:rsidRPr="00244BA4">
        <w:rPr>
          <w:rFonts w:asciiTheme="minorHAnsi" w:eastAsia="Calibri" w:hAnsiTheme="minorHAnsi" w:cstheme="minorHAnsi"/>
          <w:sz w:val="22"/>
          <w:szCs w:val="22"/>
        </w:rPr>
        <w:t>.</w:t>
      </w:r>
      <w:r w:rsidRPr="00244BA4">
        <w:rPr>
          <w:rFonts w:asciiTheme="minorHAnsi" w:hAnsiTheme="minorHAnsi" w:cstheme="minorHAnsi"/>
          <w:color w:val="222222"/>
          <w:sz w:val="22"/>
          <w:szCs w:val="22"/>
          <w:shd w:val="clear" w:color="auto" w:fill="FFFFFF"/>
        </w:rPr>
        <w:t xml:space="preserve">  </w:t>
      </w:r>
      <w:r w:rsidR="00821A50" w:rsidRPr="00244BA4">
        <w:rPr>
          <w:rFonts w:asciiTheme="minorHAnsi" w:hAnsiTheme="minorHAnsi" w:cstheme="minorHAnsi"/>
          <w:sz w:val="22"/>
          <w:szCs w:val="22"/>
        </w:rPr>
        <w:t>We understand that the contract will be awarded for an initial two-year period, with the Agency's option to renew four additional years. Will there be any consideration for pricing increases for the optional years?</w:t>
      </w:r>
      <w:r w:rsidRPr="00244BA4">
        <w:rPr>
          <w:rFonts w:asciiTheme="minorHAnsi" w:hAnsiTheme="minorHAnsi" w:cstheme="minorHAnsi"/>
          <w:color w:val="222222"/>
          <w:sz w:val="22"/>
          <w:szCs w:val="22"/>
          <w:shd w:val="clear" w:color="auto" w:fill="FFFFFF"/>
        </w:rPr>
        <w:tab/>
      </w:r>
    </w:p>
    <w:p w14:paraId="3AA68EEF"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2827A867" w14:textId="498EB52E"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w:t>
      </w:r>
      <w:r w:rsidR="00E36118" w:rsidRPr="00244BA4">
        <w:rPr>
          <w:rFonts w:asciiTheme="minorHAnsi" w:eastAsia="Calibri" w:hAnsiTheme="minorHAnsi" w:cstheme="minorHAnsi"/>
          <w:color w:val="FF0000"/>
          <w:sz w:val="22"/>
          <w:szCs w:val="22"/>
        </w:rPr>
        <w:t>22</w:t>
      </w:r>
      <w:r w:rsidRPr="00244BA4">
        <w:rPr>
          <w:rFonts w:asciiTheme="minorHAnsi" w:eastAsia="Calibri" w:hAnsiTheme="minorHAnsi" w:cstheme="minorHAnsi"/>
          <w:color w:val="FF0000"/>
          <w:sz w:val="22"/>
          <w:szCs w:val="22"/>
        </w:rPr>
        <w:t>.</w:t>
      </w:r>
      <w:r w:rsidR="0076749D">
        <w:rPr>
          <w:rFonts w:asciiTheme="minorHAnsi" w:eastAsia="Calibri" w:hAnsiTheme="minorHAnsi" w:cstheme="minorHAnsi"/>
          <w:color w:val="FF0000"/>
          <w:sz w:val="22"/>
          <w:szCs w:val="22"/>
        </w:rPr>
        <w:tab/>
        <w:t>The Agency does allow for increases but only if the vendor can provided a documented reason for the increase.</w:t>
      </w:r>
    </w:p>
    <w:p w14:paraId="5BCC8B1F" w14:textId="381B44E5" w:rsidR="00821A50" w:rsidRPr="00244BA4" w:rsidRDefault="009B0FD5" w:rsidP="00E36118">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w:t>
      </w:r>
      <w:r w:rsidR="00E36118" w:rsidRPr="00244BA4">
        <w:rPr>
          <w:rFonts w:asciiTheme="minorHAnsi" w:eastAsia="Calibri" w:hAnsiTheme="minorHAnsi" w:cstheme="minorHAnsi"/>
          <w:sz w:val="22"/>
          <w:szCs w:val="22"/>
        </w:rPr>
        <w:t>23</w:t>
      </w:r>
      <w:r w:rsidRPr="00244BA4">
        <w:rPr>
          <w:rFonts w:asciiTheme="minorHAnsi" w:eastAsia="Calibri" w:hAnsiTheme="minorHAnsi" w:cstheme="minorHAnsi"/>
          <w:sz w:val="22"/>
          <w:szCs w:val="22"/>
        </w:rPr>
        <w:t>.</w:t>
      </w:r>
      <w:r w:rsidRPr="00244BA4">
        <w:rPr>
          <w:rFonts w:asciiTheme="minorHAnsi" w:hAnsiTheme="minorHAnsi" w:cstheme="minorHAnsi"/>
          <w:color w:val="222222"/>
          <w:sz w:val="22"/>
          <w:szCs w:val="22"/>
          <w:shd w:val="clear" w:color="auto" w:fill="FFFFFF"/>
        </w:rPr>
        <w:t xml:space="preserve">  </w:t>
      </w:r>
      <w:r w:rsidRPr="00244BA4">
        <w:rPr>
          <w:rFonts w:asciiTheme="minorHAnsi" w:hAnsiTheme="minorHAnsi" w:cstheme="minorHAnsi"/>
          <w:color w:val="222222"/>
          <w:sz w:val="22"/>
          <w:szCs w:val="22"/>
          <w:shd w:val="clear" w:color="auto" w:fill="FFFFFF"/>
        </w:rPr>
        <w:tab/>
      </w:r>
      <w:r w:rsidR="00821A50" w:rsidRPr="00244BA4">
        <w:rPr>
          <w:rFonts w:asciiTheme="minorHAnsi" w:hAnsiTheme="minorHAnsi" w:cstheme="minorHAnsi"/>
          <w:sz w:val="22"/>
          <w:szCs w:val="22"/>
        </w:rPr>
        <w:t>Will all selected vendors receive the order at the same time? If not, with the award to potential multiple vendors, can you provide your process to deliver orders to the vendors? What will define your process - lowest price or fastest processing of the</w:t>
      </w:r>
      <w:r w:rsidR="00821A50" w:rsidRPr="00244BA4">
        <w:rPr>
          <w:rFonts w:asciiTheme="minorHAnsi" w:hAnsiTheme="minorHAnsi" w:cstheme="minorHAnsi"/>
          <w:spacing w:val="-23"/>
          <w:sz w:val="22"/>
          <w:szCs w:val="22"/>
        </w:rPr>
        <w:t xml:space="preserve"> </w:t>
      </w:r>
      <w:r w:rsidR="00821A50" w:rsidRPr="00244BA4">
        <w:rPr>
          <w:rFonts w:asciiTheme="minorHAnsi" w:hAnsiTheme="minorHAnsi" w:cstheme="minorHAnsi"/>
          <w:sz w:val="22"/>
          <w:szCs w:val="22"/>
        </w:rPr>
        <w:t>order?</w:t>
      </w:r>
    </w:p>
    <w:p w14:paraId="55B70CD5" w14:textId="19485BAC" w:rsidR="009B0FD5" w:rsidRPr="00244BA4" w:rsidRDefault="009B0FD5" w:rsidP="009B0FD5">
      <w:pPr>
        <w:pStyle w:val="Default"/>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ab/>
      </w:r>
    </w:p>
    <w:p w14:paraId="6A741F58" w14:textId="55FFAEF3"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w:t>
      </w:r>
      <w:r w:rsidR="00E36118" w:rsidRPr="00244BA4">
        <w:rPr>
          <w:rFonts w:asciiTheme="minorHAnsi" w:eastAsia="Calibri" w:hAnsiTheme="minorHAnsi" w:cstheme="minorHAnsi"/>
          <w:color w:val="FF0000"/>
          <w:sz w:val="22"/>
          <w:szCs w:val="22"/>
        </w:rPr>
        <w:t>23</w:t>
      </w:r>
      <w:r w:rsidRPr="00244BA4">
        <w:rPr>
          <w:rFonts w:asciiTheme="minorHAnsi" w:eastAsia="Calibri" w:hAnsiTheme="minorHAnsi" w:cstheme="minorHAnsi"/>
          <w:color w:val="FF0000"/>
          <w:sz w:val="22"/>
          <w:szCs w:val="22"/>
        </w:rPr>
        <w:t>.</w:t>
      </w:r>
      <w:r w:rsidR="000F7885">
        <w:rPr>
          <w:rFonts w:asciiTheme="minorHAnsi" w:eastAsia="Calibri" w:hAnsiTheme="minorHAnsi" w:cstheme="minorHAnsi"/>
          <w:color w:val="FF0000"/>
          <w:sz w:val="22"/>
          <w:szCs w:val="22"/>
        </w:rPr>
        <w:tab/>
        <w:t>This will be up to the Agency that is looking to fill a position.</w:t>
      </w:r>
    </w:p>
    <w:p w14:paraId="460E2F3B" w14:textId="60DEF851" w:rsidR="00E36118" w:rsidRPr="00244BA4" w:rsidRDefault="009B0FD5" w:rsidP="00A05251">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w:t>
      </w:r>
      <w:r w:rsidR="00E36118" w:rsidRPr="00244BA4">
        <w:rPr>
          <w:rFonts w:asciiTheme="minorHAnsi" w:eastAsia="Calibri" w:hAnsiTheme="minorHAnsi" w:cstheme="minorHAnsi"/>
          <w:sz w:val="22"/>
          <w:szCs w:val="22"/>
        </w:rPr>
        <w:t>24</w:t>
      </w:r>
      <w:r w:rsidRPr="00244BA4">
        <w:rPr>
          <w:rFonts w:asciiTheme="minorHAnsi" w:eastAsia="Calibri" w:hAnsiTheme="minorHAnsi" w:cstheme="minorHAnsi"/>
          <w:sz w:val="22"/>
          <w:szCs w:val="22"/>
        </w:rPr>
        <w:t>.</w:t>
      </w:r>
      <w:r w:rsidRPr="00244BA4">
        <w:rPr>
          <w:rFonts w:asciiTheme="minorHAnsi" w:hAnsiTheme="minorHAnsi" w:cstheme="minorHAnsi"/>
          <w:color w:val="222222"/>
          <w:sz w:val="22"/>
          <w:szCs w:val="22"/>
          <w:shd w:val="clear" w:color="auto" w:fill="FFFFFF"/>
        </w:rPr>
        <w:t xml:space="preserve">  </w:t>
      </w:r>
      <w:r w:rsidR="00E36118" w:rsidRPr="00244BA4">
        <w:rPr>
          <w:rFonts w:asciiTheme="minorHAnsi" w:hAnsiTheme="minorHAnsi" w:cstheme="minorHAnsi"/>
          <w:sz w:val="22"/>
          <w:szCs w:val="22"/>
        </w:rPr>
        <w:t>To ensure FCRA compliance, it is our company’s policy to provide clients with an attestation of completion of background check pursuant to client’s requirements, but not the actual results. Will the Agency accept letters of attestation in lieu of actual background check</w:t>
      </w:r>
      <w:r w:rsidR="00E36118" w:rsidRPr="00244BA4">
        <w:rPr>
          <w:rFonts w:asciiTheme="minorHAnsi" w:hAnsiTheme="minorHAnsi" w:cstheme="minorHAnsi"/>
          <w:spacing w:val="-36"/>
          <w:sz w:val="22"/>
          <w:szCs w:val="22"/>
        </w:rPr>
        <w:t xml:space="preserve"> </w:t>
      </w:r>
      <w:r w:rsidR="00E36118" w:rsidRPr="00244BA4">
        <w:rPr>
          <w:rFonts w:asciiTheme="minorHAnsi" w:hAnsiTheme="minorHAnsi" w:cstheme="minorHAnsi"/>
          <w:sz w:val="22"/>
          <w:szCs w:val="22"/>
        </w:rPr>
        <w:t>results?</w:t>
      </w:r>
    </w:p>
    <w:p w14:paraId="4370A293" w14:textId="77777777" w:rsidR="009B0FD5" w:rsidRPr="00244BA4" w:rsidRDefault="009B0FD5" w:rsidP="009B0FD5">
      <w:pPr>
        <w:pStyle w:val="Default"/>
        <w:ind w:left="540" w:hanging="540"/>
        <w:rPr>
          <w:rFonts w:asciiTheme="minorHAnsi" w:hAnsiTheme="minorHAnsi" w:cstheme="minorHAnsi"/>
          <w:color w:val="auto"/>
          <w:sz w:val="22"/>
          <w:szCs w:val="22"/>
        </w:rPr>
      </w:pPr>
      <w:r w:rsidRPr="00244BA4">
        <w:rPr>
          <w:rFonts w:asciiTheme="minorHAnsi" w:eastAsia="Calibri" w:hAnsiTheme="minorHAnsi" w:cstheme="minorHAnsi"/>
          <w:sz w:val="22"/>
          <w:szCs w:val="22"/>
        </w:rPr>
        <w:tab/>
      </w:r>
    </w:p>
    <w:p w14:paraId="1FCBED32" w14:textId="03335C12"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w:t>
      </w:r>
      <w:r w:rsidR="00E36118" w:rsidRPr="00244BA4">
        <w:rPr>
          <w:rFonts w:asciiTheme="minorHAnsi" w:eastAsia="Calibri" w:hAnsiTheme="minorHAnsi" w:cstheme="minorHAnsi"/>
          <w:color w:val="FF0000"/>
          <w:sz w:val="22"/>
          <w:szCs w:val="22"/>
        </w:rPr>
        <w:t>2</w:t>
      </w:r>
      <w:r w:rsidR="0076749D">
        <w:rPr>
          <w:rFonts w:asciiTheme="minorHAnsi" w:eastAsia="Calibri" w:hAnsiTheme="minorHAnsi" w:cstheme="minorHAnsi"/>
          <w:color w:val="FF0000"/>
          <w:sz w:val="22"/>
          <w:szCs w:val="22"/>
        </w:rPr>
        <w:t>4</w:t>
      </w:r>
      <w:r w:rsidRPr="00244BA4">
        <w:rPr>
          <w:rFonts w:asciiTheme="minorHAnsi" w:eastAsia="Calibri" w:hAnsiTheme="minorHAnsi" w:cstheme="minorHAnsi"/>
          <w:color w:val="FF0000"/>
          <w:sz w:val="22"/>
          <w:szCs w:val="22"/>
        </w:rPr>
        <w:t>.</w:t>
      </w:r>
      <w:r w:rsidR="00E84D48">
        <w:rPr>
          <w:rFonts w:asciiTheme="minorHAnsi" w:eastAsia="Calibri" w:hAnsiTheme="minorHAnsi" w:cstheme="minorHAnsi"/>
          <w:color w:val="FF0000"/>
          <w:sz w:val="22"/>
          <w:szCs w:val="22"/>
        </w:rPr>
        <w:tab/>
      </w:r>
      <w:r w:rsidR="000F7885">
        <w:rPr>
          <w:rFonts w:asciiTheme="minorHAnsi" w:eastAsia="Calibri" w:hAnsiTheme="minorHAnsi" w:cstheme="minorHAnsi"/>
          <w:color w:val="FF0000"/>
          <w:sz w:val="22"/>
          <w:szCs w:val="22"/>
        </w:rPr>
        <w:t xml:space="preserve">This will be up the Agency that is looking to fill the position.  </w:t>
      </w:r>
      <w:bookmarkStart w:id="0" w:name="_GoBack"/>
      <w:bookmarkEnd w:id="0"/>
    </w:p>
    <w:p w14:paraId="5EEF9B1E" w14:textId="77777777" w:rsidR="0076749D" w:rsidRPr="00244BA4" w:rsidRDefault="009B0FD5" w:rsidP="0076749D">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w:t>
      </w:r>
      <w:r w:rsidR="00E36118" w:rsidRPr="00244BA4">
        <w:rPr>
          <w:rFonts w:asciiTheme="minorHAnsi" w:eastAsia="Calibri" w:hAnsiTheme="minorHAnsi" w:cstheme="minorHAnsi"/>
          <w:sz w:val="22"/>
          <w:szCs w:val="22"/>
        </w:rPr>
        <w:t>25</w:t>
      </w:r>
      <w:r w:rsidRPr="00244BA4">
        <w:rPr>
          <w:rFonts w:asciiTheme="minorHAnsi" w:eastAsia="Calibri" w:hAnsiTheme="minorHAnsi" w:cstheme="minorHAnsi"/>
          <w:sz w:val="22"/>
          <w:szCs w:val="22"/>
        </w:rPr>
        <w:t>.</w:t>
      </w:r>
      <w:r w:rsidRPr="00244BA4">
        <w:rPr>
          <w:rFonts w:asciiTheme="minorHAnsi" w:hAnsiTheme="minorHAnsi" w:cstheme="minorHAnsi"/>
          <w:color w:val="222222"/>
          <w:sz w:val="22"/>
          <w:szCs w:val="22"/>
          <w:shd w:val="clear" w:color="auto" w:fill="FFFFFF"/>
        </w:rPr>
        <w:t xml:space="preserve">  </w:t>
      </w:r>
      <w:r w:rsidR="0076749D" w:rsidRPr="00244BA4">
        <w:rPr>
          <w:rFonts w:asciiTheme="minorHAnsi" w:hAnsiTheme="minorHAnsi" w:cstheme="minorHAnsi"/>
          <w:sz w:val="22"/>
          <w:szCs w:val="22"/>
        </w:rPr>
        <w:t>At what point in the RFP process would you like an ACORD proof of insurance</w:t>
      </w:r>
      <w:r w:rsidR="0076749D" w:rsidRPr="00244BA4">
        <w:rPr>
          <w:rFonts w:asciiTheme="minorHAnsi" w:hAnsiTheme="minorHAnsi" w:cstheme="minorHAnsi"/>
          <w:spacing w:val="-5"/>
          <w:sz w:val="22"/>
          <w:szCs w:val="22"/>
        </w:rPr>
        <w:t xml:space="preserve"> </w:t>
      </w:r>
      <w:r w:rsidR="0076749D" w:rsidRPr="00244BA4">
        <w:rPr>
          <w:rFonts w:asciiTheme="minorHAnsi" w:hAnsiTheme="minorHAnsi" w:cstheme="minorHAnsi"/>
          <w:sz w:val="22"/>
          <w:szCs w:val="22"/>
        </w:rPr>
        <w:t>document?</w:t>
      </w:r>
    </w:p>
    <w:p w14:paraId="6D574D2F" w14:textId="51B44A3C" w:rsidR="009B0FD5" w:rsidRPr="00244BA4" w:rsidRDefault="009B0FD5" w:rsidP="009B0FD5">
      <w:pPr>
        <w:widowControl w:val="0"/>
        <w:tabs>
          <w:tab w:val="left" w:pos="810"/>
          <w:tab w:val="left" w:pos="8010"/>
        </w:tabs>
        <w:autoSpaceDE w:val="0"/>
        <w:autoSpaceDN w:val="0"/>
        <w:spacing w:before="102"/>
        <w:rPr>
          <w:rFonts w:asciiTheme="minorHAnsi" w:hAnsiTheme="minorHAnsi" w:cstheme="minorHAnsi"/>
          <w:sz w:val="22"/>
          <w:szCs w:val="22"/>
        </w:rPr>
      </w:pPr>
    </w:p>
    <w:p w14:paraId="508077B2" w14:textId="25909375" w:rsidR="009B0FD5" w:rsidRPr="00244BA4" w:rsidRDefault="009B0FD5"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w:t>
      </w:r>
      <w:r w:rsidR="00E36118" w:rsidRPr="00244BA4">
        <w:rPr>
          <w:rFonts w:asciiTheme="minorHAnsi" w:eastAsia="Calibri" w:hAnsiTheme="minorHAnsi" w:cstheme="minorHAnsi"/>
          <w:color w:val="FF0000"/>
          <w:sz w:val="22"/>
          <w:szCs w:val="22"/>
        </w:rPr>
        <w:t>25</w:t>
      </w:r>
      <w:r w:rsidRPr="00244BA4">
        <w:rPr>
          <w:rFonts w:asciiTheme="minorHAnsi" w:eastAsia="Calibri" w:hAnsiTheme="minorHAnsi" w:cstheme="minorHAnsi"/>
          <w:color w:val="FF0000"/>
          <w:sz w:val="22"/>
          <w:szCs w:val="22"/>
        </w:rPr>
        <w:t>.</w:t>
      </w:r>
      <w:r w:rsidR="0076749D">
        <w:rPr>
          <w:rFonts w:asciiTheme="minorHAnsi" w:eastAsia="Calibri" w:hAnsiTheme="minorHAnsi" w:cstheme="minorHAnsi"/>
          <w:color w:val="FF0000"/>
          <w:sz w:val="22"/>
          <w:szCs w:val="22"/>
        </w:rPr>
        <w:tab/>
        <w:t xml:space="preserve">Only after a contract is awarded will the vendor or vendors be required to submit a Certificate of Insurance.  </w:t>
      </w:r>
    </w:p>
    <w:p w14:paraId="1E9FF69B" w14:textId="440FE396" w:rsidR="00E36118" w:rsidRPr="00244BA4" w:rsidRDefault="00E36118" w:rsidP="00A05251">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Q26.</w:t>
      </w:r>
      <w:r w:rsidR="00A05251" w:rsidRPr="00244BA4">
        <w:rPr>
          <w:rFonts w:asciiTheme="minorHAnsi" w:eastAsia="Calibri" w:hAnsiTheme="minorHAnsi" w:cstheme="minorHAnsi"/>
          <w:sz w:val="22"/>
          <w:szCs w:val="22"/>
        </w:rPr>
        <w:tab/>
      </w:r>
      <w:r w:rsidR="0076749D" w:rsidRPr="00244BA4">
        <w:rPr>
          <w:rFonts w:asciiTheme="minorHAnsi" w:hAnsiTheme="minorHAnsi" w:cstheme="minorHAnsi"/>
          <w:sz w:val="22"/>
          <w:szCs w:val="22"/>
        </w:rPr>
        <w:t>Under what circumstances will a performance bond be required?</w:t>
      </w:r>
    </w:p>
    <w:p w14:paraId="7BEBB01A" w14:textId="53F5FAB6" w:rsidR="00E36118" w:rsidRPr="00244BA4" w:rsidRDefault="00E36118" w:rsidP="009B0FD5">
      <w:pPr>
        <w:shd w:val="clear" w:color="auto" w:fill="FFFFFF"/>
        <w:spacing w:after="200" w:line="253" w:lineRule="atLeast"/>
        <w:ind w:left="540" w:hanging="540"/>
        <w:jc w:val="both"/>
        <w:rPr>
          <w:rFonts w:asciiTheme="minorHAnsi" w:eastAsia="Calibri" w:hAnsiTheme="minorHAnsi" w:cstheme="minorHAnsi"/>
          <w:sz w:val="22"/>
          <w:szCs w:val="22"/>
        </w:rPr>
      </w:pPr>
    </w:p>
    <w:p w14:paraId="551191C2" w14:textId="6D79C484" w:rsidR="00E36118" w:rsidRPr="00244BA4" w:rsidRDefault="00E36118"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A26.</w:t>
      </w:r>
      <w:r w:rsidR="0076749D">
        <w:rPr>
          <w:rFonts w:asciiTheme="minorHAnsi" w:eastAsia="Calibri" w:hAnsiTheme="minorHAnsi" w:cstheme="minorHAnsi"/>
          <w:color w:val="FF0000"/>
          <w:sz w:val="22"/>
          <w:szCs w:val="22"/>
        </w:rPr>
        <w:tab/>
        <w:t>A Performance Bond will not be required for this RFP.</w:t>
      </w:r>
    </w:p>
    <w:p w14:paraId="4AE410D8" w14:textId="2A671353" w:rsidR="0076749D" w:rsidRDefault="00E36118" w:rsidP="0076749D">
      <w:pPr>
        <w:widowControl w:val="0"/>
        <w:tabs>
          <w:tab w:val="left" w:pos="810"/>
          <w:tab w:val="left" w:pos="8010"/>
        </w:tabs>
        <w:autoSpaceDE w:val="0"/>
        <w:autoSpaceDN w:val="0"/>
        <w:spacing w:before="102"/>
        <w:ind w:left="540" w:hanging="540"/>
        <w:rPr>
          <w:rFonts w:asciiTheme="minorHAnsi" w:hAnsiTheme="minorHAnsi" w:cstheme="minorHAnsi"/>
          <w:sz w:val="22"/>
          <w:szCs w:val="22"/>
        </w:rPr>
      </w:pPr>
      <w:r w:rsidRPr="00244BA4">
        <w:rPr>
          <w:rFonts w:asciiTheme="minorHAnsi" w:eastAsia="Calibri" w:hAnsiTheme="minorHAnsi" w:cstheme="minorHAnsi"/>
          <w:sz w:val="22"/>
          <w:szCs w:val="22"/>
        </w:rPr>
        <w:t xml:space="preserve">Q27.  </w:t>
      </w:r>
      <w:r w:rsidR="0076749D" w:rsidRPr="00244BA4">
        <w:rPr>
          <w:rFonts w:asciiTheme="minorHAnsi" w:hAnsiTheme="minorHAnsi" w:cstheme="minorHAnsi"/>
          <w:sz w:val="22"/>
          <w:szCs w:val="22"/>
        </w:rPr>
        <w:t>Section 3.2.5.1 asks “Does your state have a preference for instate vendors? Yes or No. If yes, please include the details of the preference?” ATHENA is an LLC, not a state, what type of response is required from non-government entities for this section?</w:t>
      </w:r>
    </w:p>
    <w:p w14:paraId="4F5D1D5C" w14:textId="77777777" w:rsidR="0076749D" w:rsidRPr="00244BA4" w:rsidRDefault="0076749D" w:rsidP="0076749D">
      <w:pPr>
        <w:widowControl w:val="0"/>
        <w:tabs>
          <w:tab w:val="left" w:pos="810"/>
          <w:tab w:val="left" w:pos="8010"/>
        </w:tabs>
        <w:autoSpaceDE w:val="0"/>
        <w:autoSpaceDN w:val="0"/>
        <w:spacing w:before="102"/>
        <w:ind w:left="540" w:hanging="540"/>
        <w:rPr>
          <w:rFonts w:asciiTheme="minorHAnsi" w:hAnsiTheme="minorHAnsi" w:cstheme="minorHAnsi"/>
          <w:sz w:val="22"/>
          <w:szCs w:val="22"/>
        </w:rPr>
      </w:pPr>
    </w:p>
    <w:p w14:paraId="2C0C55B2" w14:textId="181355F9" w:rsidR="00E36118" w:rsidRPr="00244BA4" w:rsidRDefault="00E36118" w:rsidP="009B0FD5">
      <w:pPr>
        <w:shd w:val="clear" w:color="auto" w:fill="FFFFFF"/>
        <w:spacing w:after="200" w:line="253" w:lineRule="atLeast"/>
        <w:ind w:left="540" w:hanging="540"/>
        <w:jc w:val="both"/>
        <w:rPr>
          <w:rFonts w:asciiTheme="minorHAnsi" w:eastAsia="Calibri" w:hAnsiTheme="minorHAnsi" w:cstheme="minorHAnsi"/>
          <w:color w:val="FF0000"/>
          <w:sz w:val="22"/>
          <w:szCs w:val="22"/>
        </w:rPr>
      </w:pPr>
      <w:r w:rsidRPr="00244BA4">
        <w:rPr>
          <w:rFonts w:asciiTheme="minorHAnsi" w:eastAsia="Calibri" w:hAnsiTheme="minorHAnsi" w:cstheme="minorHAnsi"/>
          <w:color w:val="FF0000"/>
          <w:sz w:val="22"/>
          <w:szCs w:val="22"/>
        </w:rPr>
        <w:t xml:space="preserve">A27. </w:t>
      </w:r>
      <w:r w:rsidR="0076749D">
        <w:rPr>
          <w:rFonts w:asciiTheme="minorHAnsi" w:eastAsia="Calibri" w:hAnsiTheme="minorHAnsi" w:cstheme="minorHAnsi"/>
          <w:color w:val="FF0000"/>
          <w:sz w:val="22"/>
          <w:szCs w:val="22"/>
        </w:rPr>
        <w:t xml:space="preserve">  In what state is ATHENA incorporated?</w:t>
      </w:r>
    </w:p>
    <w:p w14:paraId="675A91BA" w14:textId="23539B4A" w:rsidR="00A05251" w:rsidRPr="00244BA4" w:rsidRDefault="00A05251" w:rsidP="00A05251">
      <w:pPr>
        <w:shd w:val="clear" w:color="auto" w:fill="FFFFFF"/>
        <w:spacing w:after="200" w:line="253" w:lineRule="atLeast"/>
        <w:ind w:left="540" w:hanging="540"/>
        <w:jc w:val="both"/>
        <w:rPr>
          <w:rFonts w:asciiTheme="minorHAnsi" w:eastAsia="Calibri" w:hAnsiTheme="minorHAnsi" w:cstheme="minorHAnsi"/>
          <w:color w:val="FF0000"/>
          <w:sz w:val="22"/>
          <w:szCs w:val="22"/>
        </w:rPr>
      </w:pPr>
    </w:p>
    <w:p w14:paraId="71CA405F" w14:textId="77777777" w:rsidR="00A05251" w:rsidRPr="00244BA4" w:rsidRDefault="00A05251" w:rsidP="00E36118">
      <w:pPr>
        <w:widowControl w:val="0"/>
        <w:tabs>
          <w:tab w:val="left" w:pos="360"/>
          <w:tab w:val="left" w:pos="8010"/>
        </w:tabs>
        <w:autoSpaceDE w:val="0"/>
        <w:autoSpaceDN w:val="0"/>
        <w:spacing w:before="111" w:line="228" w:lineRule="auto"/>
        <w:rPr>
          <w:rFonts w:asciiTheme="minorHAnsi" w:hAnsiTheme="minorHAnsi" w:cstheme="minorHAnsi"/>
          <w:sz w:val="22"/>
          <w:szCs w:val="22"/>
        </w:rPr>
      </w:pPr>
    </w:p>
    <w:p w14:paraId="08693F2B" w14:textId="5FD92A17" w:rsidR="008F5E86" w:rsidRPr="00244BA4" w:rsidRDefault="008F5E86" w:rsidP="002A103D">
      <w:pPr>
        <w:shd w:val="clear" w:color="auto" w:fill="FFFFFF"/>
        <w:spacing w:before="240" w:line="253" w:lineRule="atLeast"/>
        <w:ind w:left="90"/>
        <w:rPr>
          <w:rFonts w:asciiTheme="minorHAnsi" w:hAnsiTheme="minorHAnsi" w:cstheme="minorHAnsi"/>
          <w:color w:val="222222"/>
          <w:sz w:val="22"/>
          <w:szCs w:val="22"/>
          <w:shd w:val="clear" w:color="auto" w:fill="FFFFFF"/>
        </w:rPr>
      </w:pPr>
      <w:r w:rsidRPr="00244BA4">
        <w:rPr>
          <w:rFonts w:asciiTheme="minorHAnsi" w:eastAsia="Calibri" w:hAnsiTheme="minorHAnsi" w:cstheme="minorHAnsi"/>
          <w:b/>
          <w:sz w:val="22"/>
          <w:szCs w:val="22"/>
        </w:rPr>
        <w:t xml:space="preserve">Please acknowledge receipt of this addendum by signing in the space provided below, and </w:t>
      </w:r>
      <w:r w:rsidR="002A103D" w:rsidRPr="00244BA4">
        <w:rPr>
          <w:rFonts w:asciiTheme="minorHAnsi" w:eastAsia="Calibri" w:hAnsiTheme="minorHAnsi" w:cstheme="minorHAnsi"/>
          <w:b/>
          <w:sz w:val="22"/>
          <w:szCs w:val="22"/>
          <w:u w:val="single"/>
        </w:rPr>
        <w:t xml:space="preserve">return this letter </w:t>
      </w:r>
      <w:r w:rsidRPr="00244BA4">
        <w:rPr>
          <w:rFonts w:asciiTheme="minorHAnsi" w:eastAsia="Calibri" w:hAnsiTheme="minorHAnsi" w:cstheme="minorHAnsi"/>
          <w:b/>
          <w:sz w:val="22"/>
          <w:szCs w:val="22"/>
          <w:u w:val="single"/>
        </w:rPr>
        <w:t>with your offer (do not send back separately).</w:t>
      </w:r>
    </w:p>
    <w:p w14:paraId="48A90C5E" w14:textId="77777777" w:rsidR="008F5E86" w:rsidRPr="00244BA4" w:rsidRDefault="008F5E86" w:rsidP="008F5E86">
      <w:pPr>
        <w:jc w:val="both"/>
        <w:rPr>
          <w:rFonts w:asciiTheme="minorHAnsi" w:eastAsia="Calibri" w:hAnsiTheme="minorHAnsi" w:cstheme="minorHAnsi"/>
          <w:i/>
          <w:sz w:val="22"/>
          <w:szCs w:val="22"/>
          <w:u w:val="single"/>
        </w:rPr>
      </w:pPr>
    </w:p>
    <w:p w14:paraId="184C5163" w14:textId="77777777" w:rsidR="008F5E86" w:rsidRPr="00244BA4" w:rsidRDefault="008F5E86" w:rsidP="008F5E86">
      <w:pPr>
        <w:ind w:left="720" w:right="720" w:hanging="720"/>
        <w:jc w:val="both"/>
        <w:rPr>
          <w:rFonts w:asciiTheme="minorHAnsi" w:eastAsia="Calibri" w:hAnsiTheme="minorHAnsi" w:cstheme="minorHAnsi"/>
          <w:sz w:val="22"/>
          <w:szCs w:val="22"/>
        </w:rPr>
      </w:pPr>
      <w:r w:rsidRPr="00244BA4">
        <w:rPr>
          <w:rFonts w:asciiTheme="minorHAnsi" w:eastAsia="Calibri" w:hAnsiTheme="minorHAnsi" w:cstheme="minorHAnsi"/>
          <w:sz w:val="22"/>
          <w:szCs w:val="22"/>
        </w:rPr>
        <w:t>I hereby acknowledge receipt of this addendum.</w:t>
      </w:r>
    </w:p>
    <w:p w14:paraId="6466C7A5" w14:textId="77777777" w:rsidR="008F5E86" w:rsidRPr="00244BA4" w:rsidRDefault="008F5E86" w:rsidP="008F5E86">
      <w:pPr>
        <w:ind w:left="720" w:right="720" w:hanging="720"/>
        <w:jc w:val="both"/>
        <w:rPr>
          <w:rFonts w:asciiTheme="minorHAnsi" w:eastAsia="Calibri" w:hAnsiTheme="minorHAnsi" w:cstheme="minorHAnsi"/>
          <w:sz w:val="22"/>
          <w:szCs w:val="22"/>
        </w:rPr>
      </w:pPr>
    </w:p>
    <w:p w14:paraId="5605EE24" w14:textId="77777777" w:rsidR="008F5E86" w:rsidRPr="00244BA4"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44BA4">
        <w:rPr>
          <w:rFonts w:asciiTheme="minorHAnsi" w:eastAsia="Calibri" w:hAnsiTheme="minorHAnsi" w:cstheme="minorHAnsi"/>
          <w:sz w:val="22"/>
          <w:szCs w:val="22"/>
          <w:u w:val="single"/>
        </w:rPr>
        <w:tab/>
      </w:r>
      <w:r w:rsidRPr="00244BA4">
        <w:rPr>
          <w:rFonts w:asciiTheme="minorHAnsi" w:eastAsia="Calibri" w:hAnsiTheme="minorHAnsi" w:cstheme="minorHAnsi"/>
          <w:sz w:val="22"/>
          <w:szCs w:val="22"/>
        </w:rPr>
        <w:tab/>
      </w:r>
      <w:r w:rsidRPr="00244BA4">
        <w:rPr>
          <w:rFonts w:asciiTheme="minorHAnsi" w:eastAsia="Calibri" w:hAnsiTheme="minorHAnsi" w:cstheme="minorHAnsi"/>
          <w:sz w:val="22"/>
          <w:szCs w:val="22"/>
          <w:u w:val="single"/>
        </w:rPr>
        <w:tab/>
      </w:r>
    </w:p>
    <w:p w14:paraId="3C8DB5D1" w14:textId="77777777" w:rsidR="008F5E86" w:rsidRPr="00244BA4" w:rsidRDefault="008F5E86" w:rsidP="008F5E86">
      <w:pPr>
        <w:tabs>
          <w:tab w:val="left" w:pos="6480"/>
        </w:tabs>
        <w:ind w:left="720" w:right="720" w:hanging="720"/>
        <w:jc w:val="both"/>
        <w:rPr>
          <w:rFonts w:asciiTheme="minorHAnsi" w:eastAsia="Calibri" w:hAnsiTheme="minorHAnsi" w:cstheme="minorHAnsi"/>
          <w:sz w:val="22"/>
          <w:szCs w:val="22"/>
        </w:rPr>
      </w:pPr>
      <w:r w:rsidRPr="00244BA4">
        <w:rPr>
          <w:rFonts w:asciiTheme="minorHAnsi" w:eastAsia="Calibri" w:hAnsiTheme="minorHAnsi" w:cstheme="minorHAnsi"/>
          <w:sz w:val="22"/>
          <w:szCs w:val="22"/>
        </w:rPr>
        <w:t>Signature</w:t>
      </w:r>
      <w:r w:rsidRPr="00244BA4">
        <w:rPr>
          <w:rFonts w:asciiTheme="minorHAnsi" w:eastAsia="Calibri" w:hAnsiTheme="minorHAnsi" w:cstheme="minorHAnsi"/>
          <w:sz w:val="22"/>
          <w:szCs w:val="22"/>
        </w:rPr>
        <w:tab/>
        <w:t>Date</w:t>
      </w:r>
    </w:p>
    <w:p w14:paraId="2384EB7E" w14:textId="77777777" w:rsidR="008F5E86" w:rsidRPr="00244BA4" w:rsidRDefault="008F5E86" w:rsidP="008F5E86">
      <w:pPr>
        <w:ind w:left="720" w:right="720" w:hanging="720"/>
        <w:jc w:val="both"/>
        <w:rPr>
          <w:rFonts w:asciiTheme="minorHAnsi" w:eastAsia="Calibri" w:hAnsiTheme="minorHAnsi" w:cstheme="minorHAnsi"/>
          <w:sz w:val="22"/>
          <w:szCs w:val="22"/>
          <w:u w:val="single"/>
        </w:rPr>
      </w:pPr>
    </w:p>
    <w:p w14:paraId="3D4B0F13" w14:textId="77777777" w:rsidR="008F5E86" w:rsidRPr="00244BA4"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44BA4">
        <w:rPr>
          <w:rFonts w:asciiTheme="minorHAnsi" w:eastAsia="Calibri" w:hAnsiTheme="minorHAnsi" w:cstheme="minorHAnsi"/>
          <w:sz w:val="22"/>
          <w:szCs w:val="22"/>
          <w:u w:val="single"/>
        </w:rPr>
        <w:tab/>
      </w:r>
    </w:p>
    <w:p w14:paraId="038E1EA1" w14:textId="77777777" w:rsidR="008F5E86" w:rsidRPr="00244BA4" w:rsidRDefault="008F5E86" w:rsidP="008F5E86">
      <w:pPr>
        <w:tabs>
          <w:tab w:val="left" w:pos="720"/>
          <w:tab w:val="right" w:pos="6120"/>
          <w:tab w:val="left" w:pos="6480"/>
          <w:tab w:val="right" w:pos="9360"/>
        </w:tabs>
        <w:rPr>
          <w:rFonts w:asciiTheme="minorHAnsi" w:eastAsia="Calibri" w:hAnsiTheme="minorHAnsi" w:cstheme="minorHAnsi"/>
          <w:sz w:val="22"/>
          <w:szCs w:val="22"/>
        </w:rPr>
      </w:pPr>
      <w:r w:rsidRPr="00244BA4">
        <w:rPr>
          <w:rFonts w:asciiTheme="minorHAnsi" w:eastAsia="Calibri" w:hAnsiTheme="minorHAnsi" w:cstheme="minorHAnsi"/>
          <w:sz w:val="22"/>
          <w:szCs w:val="22"/>
        </w:rPr>
        <w:t>Typed or Printed Name</w:t>
      </w:r>
    </w:p>
    <w:p w14:paraId="1C3A7DAA" w14:textId="52FD5CBF" w:rsidR="0041570A" w:rsidRPr="00244BA4" w:rsidRDefault="0041570A" w:rsidP="0041570A">
      <w:pPr>
        <w:ind w:left="-360"/>
        <w:rPr>
          <w:rFonts w:asciiTheme="minorHAnsi" w:hAnsiTheme="minorHAnsi" w:cstheme="minorHAnsi"/>
          <w:sz w:val="22"/>
          <w:szCs w:val="22"/>
        </w:rPr>
      </w:pPr>
    </w:p>
    <w:p w14:paraId="4F176570" w14:textId="4F9B5792" w:rsidR="009B0FD5" w:rsidRPr="00244BA4" w:rsidRDefault="009B0FD5" w:rsidP="0041570A">
      <w:pPr>
        <w:ind w:left="-360"/>
        <w:rPr>
          <w:rFonts w:asciiTheme="minorHAnsi" w:hAnsiTheme="minorHAnsi" w:cstheme="minorHAnsi"/>
          <w:sz w:val="22"/>
          <w:szCs w:val="22"/>
        </w:rPr>
      </w:pPr>
    </w:p>
    <w:p w14:paraId="157B6CBC" w14:textId="3B0722F7" w:rsidR="009B0FD5" w:rsidRPr="00244BA4" w:rsidRDefault="009B0FD5" w:rsidP="0041570A">
      <w:pPr>
        <w:ind w:left="-360"/>
        <w:rPr>
          <w:rFonts w:asciiTheme="minorHAnsi" w:hAnsiTheme="minorHAnsi" w:cstheme="minorHAnsi"/>
          <w:sz w:val="22"/>
          <w:szCs w:val="22"/>
        </w:rPr>
      </w:pPr>
    </w:p>
    <w:p w14:paraId="1BD54030" w14:textId="5F0C3ED6" w:rsidR="009B0FD5" w:rsidRPr="00244BA4" w:rsidRDefault="009B0FD5" w:rsidP="0041570A">
      <w:pPr>
        <w:ind w:left="-360"/>
        <w:rPr>
          <w:rFonts w:asciiTheme="minorHAnsi" w:hAnsiTheme="minorHAnsi" w:cstheme="minorHAnsi"/>
          <w:sz w:val="22"/>
          <w:szCs w:val="22"/>
        </w:rPr>
      </w:pPr>
    </w:p>
    <w:p w14:paraId="73D389EE" w14:textId="155F68C6" w:rsidR="009B0FD5" w:rsidRPr="00244BA4" w:rsidRDefault="009B0FD5" w:rsidP="0041570A">
      <w:pPr>
        <w:ind w:left="-360"/>
        <w:rPr>
          <w:rFonts w:asciiTheme="minorHAnsi" w:hAnsiTheme="minorHAnsi" w:cstheme="minorHAnsi"/>
          <w:sz w:val="22"/>
          <w:szCs w:val="22"/>
        </w:rPr>
      </w:pPr>
    </w:p>
    <w:p w14:paraId="08432A68" w14:textId="13BE8D48" w:rsidR="009B0FD5" w:rsidRDefault="009B0FD5" w:rsidP="0041570A">
      <w:pPr>
        <w:ind w:left="-360"/>
        <w:rPr>
          <w:rFonts w:asciiTheme="minorHAnsi" w:hAnsiTheme="minorHAnsi"/>
          <w:sz w:val="20"/>
          <w:szCs w:val="20"/>
        </w:rPr>
      </w:pPr>
    </w:p>
    <w:p w14:paraId="145BB7DD" w14:textId="348A1D81" w:rsidR="009B0FD5" w:rsidRDefault="009B0FD5" w:rsidP="00E36118">
      <w:pPr>
        <w:pStyle w:val="ListParagraph"/>
        <w:widowControl w:val="0"/>
        <w:tabs>
          <w:tab w:val="left" w:pos="360"/>
          <w:tab w:val="left" w:pos="8010"/>
        </w:tabs>
        <w:autoSpaceDE w:val="0"/>
        <w:autoSpaceDN w:val="0"/>
        <w:spacing w:before="111" w:after="0" w:line="228" w:lineRule="auto"/>
        <w:ind w:left="360"/>
        <w:contextualSpacing w:val="0"/>
      </w:pPr>
    </w:p>
    <w:sectPr w:rsidR="009B0FD5" w:rsidSect="009C23B0">
      <w:type w:val="continuous"/>
      <w:pgSz w:w="12240" w:h="15840" w:code="1"/>
      <w:pgMar w:top="720" w:right="1080" w:bottom="720" w:left="1080" w:header="864" w:footer="864"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26370" w16cid:durableId="2486CEBA"/>
  <w16cid:commentId w16cid:paraId="18C3328C" w16cid:durableId="2486CEBB"/>
  <w16cid:commentId w16cid:paraId="6B3CA608" w16cid:durableId="2486CEBC"/>
  <w16cid:commentId w16cid:paraId="0158CA9E" w16cid:durableId="2486CEBD"/>
  <w16cid:commentId w16cid:paraId="5017826D" w16cid:durableId="2486CEBE"/>
  <w16cid:commentId w16cid:paraId="187AC963" w16cid:durableId="2486CE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38AF" w14:textId="77777777" w:rsidR="00A4239A" w:rsidRDefault="00A4239A">
      <w:r>
        <w:separator/>
      </w:r>
    </w:p>
  </w:endnote>
  <w:endnote w:type="continuationSeparator" w:id="0">
    <w:p w14:paraId="3F510105" w14:textId="77777777" w:rsidR="00A4239A" w:rsidRDefault="00A4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2" w14:textId="77777777" w:rsidR="00520922" w:rsidRDefault="00383C67">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4" w14:textId="77777777" w:rsidR="007F67AA" w:rsidRDefault="004F461B" w:rsidP="00CB0746">
    <w:pPr>
      <w:pStyle w:val="Footer"/>
      <w:tabs>
        <w:tab w:val="clear" w:pos="4320"/>
        <w:tab w:val="clear" w:pos="8640"/>
        <w:tab w:val="left" w:pos="6945"/>
      </w:tabs>
    </w:pPr>
    <w:r>
      <w:rPr>
        <w:noProof/>
      </w:rPr>
      <w:drawing>
        <wp:inline distT="0" distB="0" distL="0" distR="0" wp14:anchorId="1C3A7DB7" wp14:editId="1C3A7DB8">
          <wp:extent cx="6367285" cy="201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 Letterhead_2019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7285" cy="201168"/>
                  </a:xfrm>
                  <a:prstGeom prst="rect">
                    <a:avLst/>
                  </a:prstGeom>
                </pic:spPr>
              </pic:pic>
            </a:graphicData>
          </a:graphic>
        </wp:inline>
      </w:drawing>
    </w:r>
    <w:r w:rsidR="007F67A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C069B" w14:textId="77777777" w:rsidR="00A4239A" w:rsidRDefault="00A4239A">
      <w:r>
        <w:separator/>
      </w:r>
    </w:p>
  </w:footnote>
  <w:footnote w:type="continuationSeparator" w:id="0">
    <w:p w14:paraId="63978F02" w14:textId="77777777" w:rsidR="00A4239A" w:rsidRDefault="00A4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0" w14:textId="77777777" w:rsidR="007F67AA" w:rsidRDefault="007F67AA" w:rsidP="00C77444">
    <w:pPr>
      <w:pStyle w:val="Header"/>
      <w:tabs>
        <w:tab w:val="clear" w:pos="4320"/>
        <w:tab w:val="clear" w:pos="8640"/>
        <w:tab w:val="left" w:pos="112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3" w14:textId="0E678FE3" w:rsidR="00204760" w:rsidRPr="00865D44" w:rsidRDefault="00502701" w:rsidP="00BD0B63">
    <w:pPr>
      <w:pStyle w:val="Header"/>
      <w:tabs>
        <w:tab w:val="clear" w:pos="4320"/>
        <w:tab w:val="clear" w:pos="8640"/>
        <w:tab w:val="left" w:pos="720"/>
        <w:tab w:val="left" w:pos="2280"/>
      </w:tabs>
    </w:pPr>
    <w:r>
      <w:rPr>
        <w:noProof/>
      </w:rPr>
      <w:drawing>
        <wp:inline distT="0" distB="0" distL="0" distR="0" wp14:anchorId="3607B6DB" wp14:editId="60FEBCA8">
          <wp:extent cx="5943600" cy="7706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S Letterhead_2020_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70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208"/>
    <w:multiLevelType w:val="multilevel"/>
    <w:tmpl w:val="F3F0E830"/>
    <w:lvl w:ilvl="0">
      <w:start w:val="1"/>
      <w:numFmt w:val="bullet"/>
      <w:lvlText w:val="●"/>
      <w:lvlJc w:val="left"/>
      <w:pPr>
        <w:ind w:left="900" w:hanging="360"/>
      </w:pPr>
      <w:rPr>
        <w:u w:val="none"/>
      </w:rPr>
    </w:lvl>
    <w:lvl w:ilvl="1">
      <w:start w:val="1"/>
      <w:numFmt w:val="lowerLetter"/>
      <w:lvlText w:val="%2."/>
      <w:lvlJc w:val="left"/>
      <w:pPr>
        <w:ind w:left="1620" w:hanging="360"/>
      </w:pPr>
      <w:rPr>
        <w:u w:val="none"/>
      </w:rPr>
    </w:lvl>
    <w:lvl w:ilvl="2">
      <w:start w:val="1"/>
      <w:numFmt w:val="lowerRoman"/>
      <w:lvlText w:val="%3."/>
      <w:lvlJc w:val="right"/>
      <w:pPr>
        <w:ind w:left="2340" w:hanging="360"/>
      </w:pPr>
      <w:rPr>
        <w:u w:val="none"/>
      </w:rPr>
    </w:lvl>
    <w:lvl w:ilvl="3">
      <w:start w:val="1"/>
      <w:numFmt w:val="decimal"/>
      <w:lvlText w:val="%4."/>
      <w:lvlJc w:val="left"/>
      <w:pPr>
        <w:ind w:left="3060" w:hanging="360"/>
      </w:pPr>
      <w:rPr>
        <w:u w:val="none"/>
      </w:rPr>
    </w:lvl>
    <w:lvl w:ilvl="4">
      <w:start w:val="1"/>
      <w:numFmt w:val="lowerLetter"/>
      <w:lvlText w:val="%5."/>
      <w:lvlJc w:val="left"/>
      <w:pPr>
        <w:ind w:left="3780" w:hanging="360"/>
      </w:pPr>
      <w:rPr>
        <w:u w:val="none"/>
      </w:rPr>
    </w:lvl>
    <w:lvl w:ilvl="5">
      <w:start w:val="1"/>
      <w:numFmt w:val="lowerRoman"/>
      <w:lvlText w:val="%6."/>
      <w:lvlJc w:val="right"/>
      <w:pPr>
        <w:ind w:left="4500" w:hanging="360"/>
      </w:pPr>
      <w:rPr>
        <w:u w:val="none"/>
      </w:rPr>
    </w:lvl>
    <w:lvl w:ilvl="6">
      <w:start w:val="1"/>
      <w:numFmt w:val="decimal"/>
      <w:lvlText w:val="%7."/>
      <w:lvlJc w:val="lef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360"/>
      </w:pPr>
      <w:rPr>
        <w:u w:val="none"/>
      </w:rPr>
    </w:lvl>
  </w:abstractNum>
  <w:abstractNum w:abstractNumId="1" w15:restartNumberingAfterBreak="0">
    <w:nsid w:val="0D967328"/>
    <w:multiLevelType w:val="hybridMultilevel"/>
    <w:tmpl w:val="BFEC3946"/>
    <w:lvl w:ilvl="0" w:tplc="9B2C86F2">
      <w:start w:val="1"/>
      <w:numFmt w:val="decimal"/>
      <w:lvlText w:val="%1)"/>
      <w:lvlJc w:val="left"/>
      <w:pPr>
        <w:ind w:left="850" w:hanging="360"/>
      </w:pPr>
      <w:rPr>
        <w:rFonts w:ascii="Calibri" w:eastAsia="Calibri" w:hAnsi="Calibri" w:cs="Calibri" w:hint="default"/>
        <w:w w:val="100"/>
        <w:sz w:val="20"/>
        <w:szCs w:val="20"/>
        <w:lang w:val="en-US" w:eastAsia="en-US" w:bidi="en-US"/>
      </w:rPr>
    </w:lvl>
    <w:lvl w:ilvl="1" w:tplc="7FA2F892">
      <w:numFmt w:val="bullet"/>
      <w:lvlText w:val="o"/>
      <w:lvlJc w:val="left"/>
      <w:pPr>
        <w:ind w:left="1570" w:hanging="361"/>
      </w:pPr>
      <w:rPr>
        <w:rFonts w:ascii="Courier New" w:eastAsia="Courier New" w:hAnsi="Courier New" w:cs="Courier New" w:hint="default"/>
        <w:w w:val="100"/>
        <w:sz w:val="20"/>
        <w:szCs w:val="20"/>
        <w:lang w:val="en-US" w:eastAsia="en-US" w:bidi="en-US"/>
      </w:rPr>
    </w:lvl>
    <w:lvl w:ilvl="2" w:tplc="C542E638">
      <w:numFmt w:val="bullet"/>
      <w:lvlText w:val="•"/>
      <w:lvlJc w:val="left"/>
      <w:pPr>
        <w:ind w:left="1580" w:hanging="361"/>
      </w:pPr>
      <w:rPr>
        <w:rFonts w:hint="default"/>
        <w:lang w:val="en-US" w:eastAsia="en-US" w:bidi="en-US"/>
      </w:rPr>
    </w:lvl>
    <w:lvl w:ilvl="3" w:tplc="9474C788">
      <w:numFmt w:val="bullet"/>
      <w:lvlText w:val="•"/>
      <w:lvlJc w:val="left"/>
      <w:pPr>
        <w:ind w:left="2760" w:hanging="361"/>
      </w:pPr>
      <w:rPr>
        <w:rFonts w:hint="default"/>
        <w:lang w:val="en-US" w:eastAsia="en-US" w:bidi="en-US"/>
      </w:rPr>
    </w:lvl>
    <w:lvl w:ilvl="4" w:tplc="2A985DD0">
      <w:numFmt w:val="bullet"/>
      <w:lvlText w:val="•"/>
      <w:lvlJc w:val="left"/>
      <w:pPr>
        <w:ind w:left="3940" w:hanging="361"/>
      </w:pPr>
      <w:rPr>
        <w:rFonts w:hint="default"/>
        <w:lang w:val="en-US" w:eastAsia="en-US" w:bidi="en-US"/>
      </w:rPr>
    </w:lvl>
    <w:lvl w:ilvl="5" w:tplc="8DDCB93A">
      <w:numFmt w:val="bullet"/>
      <w:lvlText w:val="•"/>
      <w:lvlJc w:val="left"/>
      <w:pPr>
        <w:ind w:left="5120" w:hanging="361"/>
      </w:pPr>
      <w:rPr>
        <w:rFonts w:hint="default"/>
        <w:lang w:val="en-US" w:eastAsia="en-US" w:bidi="en-US"/>
      </w:rPr>
    </w:lvl>
    <w:lvl w:ilvl="6" w:tplc="9CC0E50A">
      <w:numFmt w:val="bullet"/>
      <w:lvlText w:val="•"/>
      <w:lvlJc w:val="left"/>
      <w:pPr>
        <w:ind w:left="6300" w:hanging="361"/>
      </w:pPr>
      <w:rPr>
        <w:rFonts w:hint="default"/>
        <w:lang w:val="en-US" w:eastAsia="en-US" w:bidi="en-US"/>
      </w:rPr>
    </w:lvl>
    <w:lvl w:ilvl="7" w:tplc="5478FAA8">
      <w:numFmt w:val="bullet"/>
      <w:lvlText w:val="•"/>
      <w:lvlJc w:val="left"/>
      <w:pPr>
        <w:ind w:left="7480" w:hanging="361"/>
      </w:pPr>
      <w:rPr>
        <w:rFonts w:hint="default"/>
        <w:lang w:val="en-US" w:eastAsia="en-US" w:bidi="en-US"/>
      </w:rPr>
    </w:lvl>
    <w:lvl w:ilvl="8" w:tplc="8A0098C6">
      <w:numFmt w:val="bullet"/>
      <w:lvlText w:val="•"/>
      <w:lvlJc w:val="left"/>
      <w:pPr>
        <w:ind w:left="8660" w:hanging="361"/>
      </w:pPr>
      <w:rPr>
        <w:rFonts w:hint="default"/>
        <w:lang w:val="en-US" w:eastAsia="en-US" w:bidi="en-US"/>
      </w:rPr>
    </w:lvl>
  </w:abstractNum>
  <w:abstractNum w:abstractNumId="2" w15:restartNumberingAfterBreak="0">
    <w:nsid w:val="0DE539DB"/>
    <w:multiLevelType w:val="multilevel"/>
    <w:tmpl w:val="A68822FE"/>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3" w15:restartNumberingAfterBreak="0">
    <w:nsid w:val="179E3083"/>
    <w:multiLevelType w:val="multilevel"/>
    <w:tmpl w:val="A544CEB8"/>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4" w15:restartNumberingAfterBreak="0">
    <w:nsid w:val="1D271498"/>
    <w:multiLevelType w:val="hybridMultilevel"/>
    <w:tmpl w:val="88489312"/>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43402698"/>
    <w:multiLevelType w:val="hybridMultilevel"/>
    <w:tmpl w:val="0B3E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873D9"/>
    <w:multiLevelType w:val="hybridMultilevel"/>
    <w:tmpl w:val="99CCC1A4"/>
    <w:lvl w:ilvl="0" w:tplc="3E1419AE">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CC6280"/>
    <w:multiLevelType w:val="hybridMultilevel"/>
    <w:tmpl w:val="1F380CC4"/>
    <w:lvl w:ilvl="0" w:tplc="43B4DB90">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27D99"/>
    <w:multiLevelType w:val="hybridMultilevel"/>
    <w:tmpl w:val="6A62B356"/>
    <w:lvl w:ilvl="0" w:tplc="04090001">
      <w:start w:val="1"/>
      <w:numFmt w:val="bullet"/>
      <w:lvlText w:val=""/>
      <w:lvlJc w:val="left"/>
      <w:pPr>
        <w:ind w:left="720" w:hanging="360"/>
      </w:pPr>
      <w:rPr>
        <w:rFonts w:ascii="Symbol" w:hAnsi="Symbol" w:hint="default"/>
      </w:rPr>
    </w:lvl>
    <w:lvl w:ilvl="1" w:tplc="A3F6BB5E">
      <w:start w:val="4"/>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A1D4A"/>
    <w:multiLevelType w:val="hybridMultilevel"/>
    <w:tmpl w:val="C9E4D6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2"/>
  </w:num>
  <w:num w:numId="6">
    <w:abstractNumId w:val="3"/>
  </w:num>
  <w:num w:numId="7">
    <w:abstractNumId w:val="0"/>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F2"/>
    <w:rsid w:val="000025FE"/>
    <w:rsid w:val="000111F5"/>
    <w:rsid w:val="00014F2A"/>
    <w:rsid w:val="00033E30"/>
    <w:rsid w:val="00034A70"/>
    <w:rsid w:val="00040848"/>
    <w:rsid w:val="000415CD"/>
    <w:rsid w:val="00050FC2"/>
    <w:rsid w:val="0006184C"/>
    <w:rsid w:val="000714FD"/>
    <w:rsid w:val="00083DF5"/>
    <w:rsid w:val="000B6B70"/>
    <w:rsid w:val="000C0B10"/>
    <w:rsid w:val="000C3FE4"/>
    <w:rsid w:val="000D13FC"/>
    <w:rsid w:val="000E3ED1"/>
    <w:rsid w:val="000E5415"/>
    <w:rsid w:val="000F2F39"/>
    <w:rsid w:val="000F7885"/>
    <w:rsid w:val="001063E3"/>
    <w:rsid w:val="00110F12"/>
    <w:rsid w:val="001149C4"/>
    <w:rsid w:val="00115753"/>
    <w:rsid w:val="00133DC3"/>
    <w:rsid w:val="00153698"/>
    <w:rsid w:val="001569E4"/>
    <w:rsid w:val="00165930"/>
    <w:rsid w:val="0016762F"/>
    <w:rsid w:val="0017580F"/>
    <w:rsid w:val="00185550"/>
    <w:rsid w:val="00187173"/>
    <w:rsid w:val="00195EE1"/>
    <w:rsid w:val="001A4E58"/>
    <w:rsid w:val="001B7AEB"/>
    <w:rsid w:val="001C6DC2"/>
    <w:rsid w:val="001E4149"/>
    <w:rsid w:val="001E53C3"/>
    <w:rsid w:val="00200ED4"/>
    <w:rsid w:val="00203C9B"/>
    <w:rsid w:val="00204760"/>
    <w:rsid w:val="002074B3"/>
    <w:rsid w:val="00207933"/>
    <w:rsid w:val="00215E45"/>
    <w:rsid w:val="00231109"/>
    <w:rsid w:val="00242F86"/>
    <w:rsid w:val="00244BA4"/>
    <w:rsid w:val="002503DD"/>
    <w:rsid w:val="00251616"/>
    <w:rsid w:val="00254268"/>
    <w:rsid w:val="002607D7"/>
    <w:rsid w:val="00270EE0"/>
    <w:rsid w:val="002742BD"/>
    <w:rsid w:val="00275BD8"/>
    <w:rsid w:val="00277934"/>
    <w:rsid w:val="002860BC"/>
    <w:rsid w:val="00292B46"/>
    <w:rsid w:val="00293BDC"/>
    <w:rsid w:val="00294AA2"/>
    <w:rsid w:val="002A0D6A"/>
    <w:rsid w:val="002A103D"/>
    <w:rsid w:val="002A30C4"/>
    <w:rsid w:val="002B638D"/>
    <w:rsid w:val="002C2F26"/>
    <w:rsid w:val="002E7995"/>
    <w:rsid w:val="002E7AE1"/>
    <w:rsid w:val="003046F8"/>
    <w:rsid w:val="003133FF"/>
    <w:rsid w:val="00321109"/>
    <w:rsid w:val="003238BA"/>
    <w:rsid w:val="0033007E"/>
    <w:rsid w:val="00333DAD"/>
    <w:rsid w:val="0034450B"/>
    <w:rsid w:val="003522BD"/>
    <w:rsid w:val="00357A3B"/>
    <w:rsid w:val="00360BDC"/>
    <w:rsid w:val="00360E25"/>
    <w:rsid w:val="00361042"/>
    <w:rsid w:val="003728D5"/>
    <w:rsid w:val="00375179"/>
    <w:rsid w:val="00377DC0"/>
    <w:rsid w:val="00383C67"/>
    <w:rsid w:val="00387CFC"/>
    <w:rsid w:val="0039420D"/>
    <w:rsid w:val="003959C6"/>
    <w:rsid w:val="003A3DCA"/>
    <w:rsid w:val="003D7BE0"/>
    <w:rsid w:val="003D7C3C"/>
    <w:rsid w:val="003E7602"/>
    <w:rsid w:val="00400056"/>
    <w:rsid w:val="004009A6"/>
    <w:rsid w:val="0041033F"/>
    <w:rsid w:val="004136DC"/>
    <w:rsid w:val="0041570A"/>
    <w:rsid w:val="0043453C"/>
    <w:rsid w:val="0043709F"/>
    <w:rsid w:val="00442F4F"/>
    <w:rsid w:val="00465348"/>
    <w:rsid w:val="004659B4"/>
    <w:rsid w:val="00467784"/>
    <w:rsid w:val="00482177"/>
    <w:rsid w:val="004875BE"/>
    <w:rsid w:val="004C4168"/>
    <w:rsid w:val="004D30B0"/>
    <w:rsid w:val="004E3E9D"/>
    <w:rsid w:val="004F0215"/>
    <w:rsid w:val="004F09C6"/>
    <w:rsid w:val="004F461B"/>
    <w:rsid w:val="00502701"/>
    <w:rsid w:val="00520922"/>
    <w:rsid w:val="00520D35"/>
    <w:rsid w:val="0052352F"/>
    <w:rsid w:val="00527F76"/>
    <w:rsid w:val="005305F8"/>
    <w:rsid w:val="00535EB9"/>
    <w:rsid w:val="00541E97"/>
    <w:rsid w:val="005450A4"/>
    <w:rsid w:val="00545516"/>
    <w:rsid w:val="005468CF"/>
    <w:rsid w:val="0055160C"/>
    <w:rsid w:val="0055420C"/>
    <w:rsid w:val="00557D71"/>
    <w:rsid w:val="005601D6"/>
    <w:rsid w:val="00566653"/>
    <w:rsid w:val="00576AF7"/>
    <w:rsid w:val="00591FD7"/>
    <w:rsid w:val="00593F50"/>
    <w:rsid w:val="00594F75"/>
    <w:rsid w:val="005A11AB"/>
    <w:rsid w:val="005A4710"/>
    <w:rsid w:val="005A59B0"/>
    <w:rsid w:val="005E4526"/>
    <w:rsid w:val="005E4A1F"/>
    <w:rsid w:val="005F0112"/>
    <w:rsid w:val="005F5CE9"/>
    <w:rsid w:val="00605DA0"/>
    <w:rsid w:val="00606FB9"/>
    <w:rsid w:val="006122A9"/>
    <w:rsid w:val="00612781"/>
    <w:rsid w:val="00625656"/>
    <w:rsid w:val="00634608"/>
    <w:rsid w:val="00641477"/>
    <w:rsid w:val="00643B2D"/>
    <w:rsid w:val="006672F3"/>
    <w:rsid w:val="00677983"/>
    <w:rsid w:val="006818F6"/>
    <w:rsid w:val="0068303E"/>
    <w:rsid w:val="00695DE5"/>
    <w:rsid w:val="006960F9"/>
    <w:rsid w:val="006B04F1"/>
    <w:rsid w:val="006B67A7"/>
    <w:rsid w:val="006C21B6"/>
    <w:rsid w:val="006C2F5C"/>
    <w:rsid w:val="006C5B28"/>
    <w:rsid w:val="006C7562"/>
    <w:rsid w:val="006C75C2"/>
    <w:rsid w:val="006D492E"/>
    <w:rsid w:val="006D5D97"/>
    <w:rsid w:val="006D7F5B"/>
    <w:rsid w:val="006E37F6"/>
    <w:rsid w:val="006F574A"/>
    <w:rsid w:val="00711AF7"/>
    <w:rsid w:val="00713886"/>
    <w:rsid w:val="007222EB"/>
    <w:rsid w:val="00724DCA"/>
    <w:rsid w:val="00725490"/>
    <w:rsid w:val="00734780"/>
    <w:rsid w:val="00737D9E"/>
    <w:rsid w:val="0076453B"/>
    <w:rsid w:val="007668D1"/>
    <w:rsid w:val="0076749D"/>
    <w:rsid w:val="00775ACA"/>
    <w:rsid w:val="00775B74"/>
    <w:rsid w:val="00776078"/>
    <w:rsid w:val="00780235"/>
    <w:rsid w:val="007843D7"/>
    <w:rsid w:val="00786D9B"/>
    <w:rsid w:val="00787D21"/>
    <w:rsid w:val="007909A1"/>
    <w:rsid w:val="00790EAF"/>
    <w:rsid w:val="00794942"/>
    <w:rsid w:val="007B5AE2"/>
    <w:rsid w:val="007C7920"/>
    <w:rsid w:val="007C797F"/>
    <w:rsid w:val="007C7A5F"/>
    <w:rsid w:val="007F67AA"/>
    <w:rsid w:val="00810BBA"/>
    <w:rsid w:val="00821A50"/>
    <w:rsid w:val="00823F2B"/>
    <w:rsid w:val="00824290"/>
    <w:rsid w:val="008368BB"/>
    <w:rsid w:val="00843D0B"/>
    <w:rsid w:val="0084675E"/>
    <w:rsid w:val="00855915"/>
    <w:rsid w:val="00860288"/>
    <w:rsid w:val="00865D44"/>
    <w:rsid w:val="008E418E"/>
    <w:rsid w:val="008E4EC7"/>
    <w:rsid w:val="008F2A66"/>
    <w:rsid w:val="008F5E86"/>
    <w:rsid w:val="008F78D5"/>
    <w:rsid w:val="00902FEF"/>
    <w:rsid w:val="00915449"/>
    <w:rsid w:val="00930B32"/>
    <w:rsid w:val="00933DAE"/>
    <w:rsid w:val="009670A8"/>
    <w:rsid w:val="00967BF0"/>
    <w:rsid w:val="00990E51"/>
    <w:rsid w:val="009A2327"/>
    <w:rsid w:val="009A6BA6"/>
    <w:rsid w:val="009B0FD5"/>
    <w:rsid w:val="009C23B0"/>
    <w:rsid w:val="009E1119"/>
    <w:rsid w:val="009E3B3B"/>
    <w:rsid w:val="00A05251"/>
    <w:rsid w:val="00A14088"/>
    <w:rsid w:val="00A16EBA"/>
    <w:rsid w:val="00A171CE"/>
    <w:rsid w:val="00A279AC"/>
    <w:rsid w:val="00A406A2"/>
    <w:rsid w:val="00A4239A"/>
    <w:rsid w:val="00A475D8"/>
    <w:rsid w:val="00A53460"/>
    <w:rsid w:val="00A63294"/>
    <w:rsid w:val="00A666C8"/>
    <w:rsid w:val="00A706D4"/>
    <w:rsid w:val="00A74A93"/>
    <w:rsid w:val="00A74C31"/>
    <w:rsid w:val="00A77214"/>
    <w:rsid w:val="00AA52C7"/>
    <w:rsid w:val="00AC083B"/>
    <w:rsid w:val="00AC5A65"/>
    <w:rsid w:val="00AD071E"/>
    <w:rsid w:val="00AD4307"/>
    <w:rsid w:val="00AD54E4"/>
    <w:rsid w:val="00AD7958"/>
    <w:rsid w:val="00AF10D1"/>
    <w:rsid w:val="00B018BB"/>
    <w:rsid w:val="00B02C2B"/>
    <w:rsid w:val="00B053E8"/>
    <w:rsid w:val="00B12873"/>
    <w:rsid w:val="00B166DB"/>
    <w:rsid w:val="00B24E1B"/>
    <w:rsid w:val="00B25ADD"/>
    <w:rsid w:val="00B33D2D"/>
    <w:rsid w:val="00B34B9A"/>
    <w:rsid w:val="00B354F4"/>
    <w:rsid w:val="00B618E4"/>
    <w:rsid w:val="00B67BAC"/>
    <w:rsid w:val="00B71A3A"/>
    <w:rsid w:val="00B752E2"/>
    <w:rsid w:val="00B77835"/>
    <w:rsid w:val="00B848C1"/>
    <w:rsid w:val="00BB1E37"/>
    <w:rsid w:val="00BC32A2"/>
    <w:rsid w:val="00BC36F8"/>
    <w:rsid w:val="00BC59E6"/>
    <w:rsid w:val="00BC635D"/>
    <w:rsid w:val="00BD0B63"/>
    <w:rsid w:val="00BD3A63"/>
    <w:rsid w:val="00BD3C68"/>
    <w:rsid w:val="00BE055D"/>
    <w:rsid w:val="00BE3C04"/>
    <w:rsid w:val="00C0072C"/>
    <w:rsid w:val="00C0167D"/>
    <w:rsid w:val="00C01E64"/>
    <w:rsid w:val="00C264E6"/>
    <w:rsid w:val="00C3786F"/>
    <w:rsid w:val="00C46492"/>
    <w:rsid w:val="00C47C04"/>
    <w:rsid w:val="00C47E76"/>
    <w:rsid w:val="00C51318"/>
    <w:rsid w:val="00C77444"/>
    <w:rsid w:val="00C77C2D"/>
    <w:rsid w:val="00C84679"/>
    <w:rsid w:val="00C96BCC"/>
    <w:rsid w:val="00CA4C27"/>
    <w:rsid w:val="00CB0746"/>
    <w:rsid w:val="00CC03F2"/>
    <w:rsid w:val="00CC1A71"/>
    <w:rsid w:val="00CC5041"/>
    <w:rsid w:val="00CD2D32"/>
    <w:rsid w:val="00CD5804"/>
    <w:rsid w:val="00CE57D9"/>
    <w:rsid w:val="00CE5B35"/>
    <w:rsid w:val="00CF727D"/>
    <w:rsid w:val="00CF7576"/>
    <w:rsid w:val="00D12CF8"/>
    <w:rsid w:val="00D2375B"/>
    <w:rsid w:val="00D32294"/>
    <w:rsid w:val="00D34926"/>
    <w:rsid w:val="00D811E2"/>
    <w:rsid w:val="00D8479D"/>
    <w:rsid w:val="00D92F45"/>
    <w:rsid w:val="00D97D1E"/>
    <w:rsid w:val="00DA5FAA"/>
    <w:rsid w:val="00DB24A8"/>
    <w:rsid w:val="00DC13DD"/>
    <w:rsid w:val="00DE17AB"/>
    <w:rsid w:val="00DE43F8"/>
    <w:rsid w:val="00E178AD"/>
    <w:rsid w:val="00E3128C"/>
    <w:rsid w:val="00E36118"/>
    <w:rsid w:val="00E467B4"/>
    <w:rsid w:val="00E55C93"/>
    <w:rsid w:val="00E6118C"/>
    <w:rsid w:val="00E66A5F"/>
    <w:rsid w:val="00E71942"/>
    <w:rsid w:val="00E7240B"/>
    <w:rsid w:val="00E73500"/>
    <w:rsid w:val="00E7604D"/>
    <w:rsid w:val="00E84D48"/>
    <w:rsid w:val="00E855F4"/>
    <w:rsid w:val="00E91753"/>
    <w:rsid w:val="00EA16A8"/>
    <w:rsid w:val="00EA2FD6"/>
    <w:rsid w:val="00EB2063"/>
    <w:rsid w:val="00EB4CA9"/>
    <w:rsid w:val="00EB7016"/>
    <w:rsid w:val="00EC656A"/>
    <w:rsid w:val="00EF1ADE"/>
    <w:rsid w:val="00F0093A"/>
    <w:rsid w:val="00F0284C"/>
    <w:rsid w:val="00F0602C"/>
    <w:rsid w:val="00F1441A"/>
    <w:rsid w:val="00F27F7D"/>
    <w:rsid w:val="00F63EC2"/>
    <w:rsid w:val="00F8034F"/>
    <w:rsid w:val="00F80382"/>
    <w:rsid w:val="00F82B04"/>
    <w:rsid w:val="00F86C1E"/>
    <w:rsid w:val="00F91038"/>
    <w:rsid w:val="00FB0613"/>
    <w:rsid w:val="00FC5A36"/>
    <w:rsid w:val="00FD1EEB"/>
    <w:rsid w:val="00FD642D"/>
    <w:rsid w:val="00FE19B5"/>
    <w:rsid w:val="00FE28BA"/>
    <w:rsid w:val="00FE73CB"/>
    <w:rsid w:val="00FF2E68"/>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C3A7DA8"/>
  <w15:docId w15:val="{F163783A-39CB-45AA-9E65-1FE075BF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paragraph" w:styleId="ListParagraph">
    <w:name w:val="List Paragraph"/>
    <w:basedOn w:val="Normal"/>
    <w:uiPriority w:val="1"/>
    <w:qFormat/>
    <w:rsid w:val="009A6BA6"/>
    <w:pPr>
      <w:spacing w:after="200"/>
      <w:ind w:left="720"/>
      <w:contextualSpacing/>
    </w:pPr>
    <w:rPr>
      <w:rFonts w:asciiTheme="minorHAnsi" w:eastAsiaTheme="minorHAnsi" w:hAnsiTheme="minorHAnsi" w:cstheme="minorBidi"/>
      <w:sz w:val="22"/>
      <w:szCs w:val="22"/>
    </w:rPr>
  </w:style>
  <w:style w:type="paragraph" w:customStyle="1" w:styleId="Default">
    <w:name w:val="Default"/>
    <w:rsid w:val="009A6BA6"/>
    <w:pPr>
      <w:autoSpaceDE w:val="0"/>
      <w:autoSpaceDN w:val="0"/>
      <w:adjustRightInd w:val="0"/>
    </w:pPr>
    <w:rPr>
      <w:rFonts w:ascii="Arial" w:hAnsi="Arial" w:cs="Arial"/>
      <w:color w:val="000000"/>
      <w:sz w:val="24"/>
      <w:szCs w:val="24"/>
    </w:rPr>
  </w:style>
  <w:style w:type="paragraph" w:customStyle="1" w:styleId="Normal1">
    <w:name w:val="Normal1"/>
    <w:rsid w:val="009A6BA6"/>
    <w:pPr>
      <w:spacing w:line="276" w:lineRule="auto"/>
    </w:pPr>
    <w:rPr>
      <w:rFonts w:ascii="Helvetica Neue" w:eastAsia="Helvetica Neue" w:hAnsi="Helvetica Neue" w:cs="Helvetica Neue"/>
      <w:color w:val="666666"/>
      <w:sz w:val="24"/>
      <w:szCs w:val="24"/>
      <w:lang w:val="en"/>
    </w:rPr>
  </w:style>
  <w:style w:type="character" w:styleId="CommentReference">
    <w:name w:val="annotation reference"/>
    <w:basedOn w:val="DefaultParagraphFont"/>
    <w:semiHidden/>
    <w:unhideWhenUsed/>
    <w:rsid w:val="00FD1EEB"/>
    <w:rPr>
      <w:sz w:val="16"/>
      <w:szCs w:val="16"/>
    </w:rPr>
  </w:style>
  <w:style w:type="paragraph" w:styleId="CommentText">
    <w:name w:val="annotation text"/>
    <w:basedOn w:val="Normal"/>
    <w:link w:val="CommentTextChar"/>
    <w:semiHidden/>
    <w:unhideWhenUsed/>
    <w:rsid w:val="00FD1EEB"/>
    <w:rPr>
      <w:sz w:val="20"/>
      <w:szCs w:val="20"/>
    </w:rPr>
  </w:style>
  <w:style w:type="character" w:customStyle="1" w:styleId="CommentTextChar">
    <w:name w:val="Comment Text Char"/>
    <w:basedOn w:val="DefaultParagraphFont"/>
    <w:link w:val="CommentText"/>
    <w:semiHidden/>
    <w:rsid w:val="00FD1EEB"/>
  </w:style>
  <w:style w:type="paragraph" w:styleId="CommentSubject">
    <w:name w:val="annotation subject"/>
    <w:basedOn w:val="CommentText"/>
    <w:next w:val="CommentText"/>
    <w:link w:val="CommentSubjectChar"/>
    <w:semiHidden/>
    <w:unhideWhenUsed/>
    <w:rsid w:val="00FD1EEB"/>
    <w:rPr>
      <w:b/>
      <w:bCs/>
    </w:rPr>
  </w:style>
  <w:style w:type="character" w:customStyle="1" w:styleId="CommentSubjectChar">
    <w:name w:val="Comment Subject Char"/>
    <w:basedOn w:val="CommentTextChar"/>
    <w:link w:val="CommentSubject"/>
    <w:semiHidden/>
    <w:rsid w:val="00FD1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16DD9BA96FA840A6499FFAA90AB550" ma:contentTypeVersion="0" ma:contentTypeDescription="Create a new document." ma:contentTypeScope="" ma:versionID="dcfea452dc03b8b29b7e58a493641d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A92B-8D35-436B-9F05-E5F53F673FBB}">
  <ds:schemaRefs>
    <ds:schemaRef ds:uri="http://schemas.microsoft.com/sharepoint/v3/contenttype/forms"/>
  </ds:schemaRefs>
</ds:datastoreItem>
</file>

<file path=customXml/itemProps2.xml><?xml version="1.0" encoding="utf-8"?>
<ds:datastoreItem xmlns:ds="http://schemas.openxmlformats.org/officeDocument/2006/customXml" ds:itemID="{9DB5B64C-C36D-4AD7-A9E5-EBABF435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C21461-3613-4FA4-A56B-D985D43D785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58BC2C81-7253-4BA1-B724-62DE4144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817</Words>
  <Characters>4198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O'Riley, Derek [DAS]</dc:creator>
  <cp:lastModifiedBy>Harper, Kathryn [DAS]</cp:lastModifiedBy>
  <cp:revision>3</cp:revision>
  <cp:lastPrinted>2011-01-06T20:55:00Z</cp:lastPrinted>
  <dcterms:created xsi:type="dcterms:W3CDTF">2021-10-04T18:42:00Z</dcterms:created>
  <dcterms:modified xsi:type="dcterms:W3CDTF">2021-10-05T13:38:00Z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0x010100EE16DD9BA96FA840A6499FFAA90AB550</vt:lpwstr>
  </property>
</Properties>
</file>