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83D9" w14:textId="032072E4" w:rsidR="002549DA" w:rsidRDefault="002549DA">
      <w:bookmarkStart w:id="0" w:name="_Toc265564579"/>
      <w:bookmarkStart w:id="1" w:name="_Toc265580874"/>
    </w:p>
    <w:p w14:paraId="5903DD9E" w14:textId="77777777" w:rsidR="002549DA" w:rsidRDefault="002549DA"/>
    <w:p w14:paraId="0459E2AC" w14:textId="77777777" w:rsidR="002549DA" w:rsidRDefault="002549DA"/>
    <w:p w14:paraId="0759A606" w14:textId="6E138FAD" w:rsidR="002549DA" w:rsidRDefault="002549DA">
      <w:pPr>
        <w:jc w:val="center"/>
      </w:pPr>
    </w:p>
    <w:p w14:paraId="1542D6E0" w14:textId="4F6E1269" w:rsidR="002549DA" w:rsidRDefault="000B7474">
      <w:pPr>
        <w:jc w:val="center"/>
        <w:rPr>
          <w:sz w:val="36"/>
          <w:szCs w:val="36"/>
        </w:rPr>
      </w:pPr>
      <w:bookmarkStart w:id="2" w:name="_Toc263162485"/>
      <w:bookmarkStart w:id="3" w:name="_Toc265505501"/>
      <w:bookmarkStart w:id="4" w:name="_Toc265505526"/>
      <w:bookmarkStart w:id="5" w:name="_Toc265505658"/>
      <w:r>
        <w:rPr>
          <w:noProof/>
        </w:rPr>
        <w:drawing>
          <wp:anchor distT="0" distB="0" distL="114300" distR="114300" simplePos="0" relativeHeight="251659264" behindDoc="0" locked="0" layoutInCell="1" allowOverlap="1" wp14:anchorId="4CC51B7D" wp14:editId="316BF37F">
            <wp:simplePos x="0" y="0"/>
            <wp:positionH relativeFrom="column">
              <wp:align>center</wp:align>
            </wp:positionH>
            <wp:positionV relativeFrom="page">
              <wp:posOffset>1555750</wp:posOffset>
            </wp:positionV>
            <wp:extent cx="2807208" cy="310896"/>
            <wp:effectExtent l="0" t="0" r="0" b="0"/>
            <wp:wrapNone/>
            <wp:docPr id="1596869850" name="Graphic 1596869850" descr="Iowa Health and Human Services logo, a stylized sans-serif word Iowa is on the left, the words Health and Human Services is on the right, with a divider line in bet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Iowa Health and Human Services logo, a stylized sans-serif word Iowa is on the left, the words Health and Human Services is on the right, with a divider line in betwee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07208" cy="310896"/>
                    </a:xfrm>
                    <a:prstGeom prst="rect">
                      <a:avLst/>
                    </a:prstGeom>
                  </pic:spPr>
                </pic:pic>
              </a:graphicData>
            </a:graphic>
            <wp14:sizeRelH relativeFrom="page">
              <wp14:pctWidth>0</wp14:pctWidth>
            </wp14:sizeRelH>
            <wp14:sizeRelV relativeFrom="page">
              <wp14:pctHeight>0</wp14:pctHeight>
            </wp14:sizeRelV>
          </wp:anchor>
        </w:drawing>
      </w:r>
    </w:p>
    <w:p w14:paraId="403A06AC" w14:textId="77777777" w:rsidR="002549DA" w:rsidRDefault="002549DA">
      <w:pPr>
        <w:jc w:val="center"/>
        <w:rPr>
          <w:sz w:val="36"/>
          <w:szCs w:val="36"/>
        </w:rPr>
      </w:pPr>
    </w:p>
    <w:p w14:paraId="71B27502" w14:textId="77777777" w:rsidR="000B07E4" w:rsidRDefault="000B07E4">
      <w:pPr>
        <w:jc w:val="center"/>
        <w:rPr>
          <w:sz w:val="36"/>
          <w:szCs w:val="36"/>
        </w:rPr>
      </w:pPr>
    </w:p>
    <w:p w14:paraId="0D1ED046" w14:textId="2EBC71D2" w:rsidR="002549DA" w:rsidRDefault="002549DA">
      <w:pPr>
        <w:jc w:val="center"/>
        <w:rPr>
          <w:sz w:val="36"/>
          <w:szCs w:val="36"/>
        </w:rPr>
      </w:pPr>
      <w:r>
        <w:rPr>
          <w:sz w:val="36"/>
          <w:szCs w:val="36"/>
        </w:rPr>
        <w:t xml:space="preserve">Iowa Department of </w:t>
      </w:r>
      <w:r w:rsidR="00321263">
        <w:rPr>
          <w:sz w:val="36"/>
          <w:szCs w:val="36"/>
        </w:rPr>
        <w:t xml:space="preserve">Health and </w:t>
      </w:r>
      <w:r>
        <w:rPr>
          <w:sz w:val="36"/>
          <w:szCs w:val="36"/>
        </w:rPr>
        <w:t>Human Services</w:t>
      </w:r>
      <w:bookmarkEnd w:id="2"/>
      <w:bookmarkEnd w:id="3"/>
      <w:bookmarkEnd w:id="4"/>
      <w:bookmarkEnd w:id="5"/>
      <w:r w:rsidR="006C158C">
        <w:rPr>
          <w:sz w:val="36"/>
          <w:szCs w:val="36"/>
        </w:rPr>
        <w:t xml:space="preserve"> (</w:t>
      </w:r>
      <w:r w:rsidR="00321263">
        <w:rPr>
          <w:sz w:val="36"/>
          <w:szCs w:val="36"/>
        </w:rPr>
        <w:t>H</w:t>
      </w:r>
      <w:r w:rsidR="006C158C">
        <w:rPr>
          <w:sz w:val="36"/>
          <w:szCs w:val="36"/>
        </w:rPr>
        <w:t>HS)</w:t>
      </w:r>
    </w:p>
    <w:p w14:paraId="236B9433" w14:textId="77777777" w:rsidR="002549DA" w:rsidRDefault="002549DA">
      <w:pPr>
        <w:rPr>
          <w:sz w:val="18"/>
          <w:szCs w:val="18"/>
        </w:rPr>
      </w:pPr>
    </w:p>
    <w:p w14:paraId="71214091" w14:textId="66E888E9" w:rsidR="002549DA" w:rsidRDefault="002549DA">
      <w:pPr>
        <w:jc w:val="center"/>
        <w:rPr>
          <w:sz w:val="36"/>
          <w:szCs w:val="36"/>
        </w:rPr>
      </w:pPr>
      <w:bookmarkStart w:id="6" w:name="_Toc263162486"/>
      <w:bookmarkStart w:id="7" w:name="_Toc265505502"/>
      <w:bookmarkStart w:id="8" w:name="_Toc265505527"/>
      <w:bookmarkStart w:id="9" w:name="_Toc265505659"/>
      <w:r>
        <w:rPr>
          <w:sz w:val="36"/>
          <w:szCs w:val="36"/>
        </w:rPr>
        <w:t xml:space="preserve">REQUEST FOR </w:t>
      </w:r>
      <w:bookmarkEnd w:id="6"/>
      <w:bookmarkEnd w:id="7"/>
      <w:bookmarkEnd w:id="8"/>
      <w:bookmarkEnd w:id="9"/>
      <w:r w:rsidR="00972BDD">
        <w:rPr>
          <w:sz w:val="36"/>
          <w:szCs w:val="36"/>
        </w:rPr>
        <w:t>INFORMATION (RFI)</w:t>
      </w:r>
    </w:p>
    <w:p w14:paraId="23B6E4ED" w14:textId="77777777" w:rsidR="002549DA" w:rsidRDefault="002549DA"/>
    <w:p w14:paraId="3A792174" w14:textId="77777777" w:rsidR="002549DA" w:rsidRDefault="002549DA">
      <w:pPr>
        <w:ind w:left="-540" w:right="-615"/>
        <w:jc w:val="left"/>
        <w:rPr>
          <w:b/>
          <w:bCs/>
          <w:u w:val="single"/>
        </w:rPr>
      </w:pPr>
    </w:p>
    <w:p w14:paraId="253DA038" w14:textId="2C883F6C" w:rsidR="003404C0" w:rsidRPr="00C470D2" w:rsidRDefault="003E5C9B" w:rsidP="009E4248">
      <w:pPr>
        <w:jc w:val="center"/>
        <w:rPr>
          <w:sz w:val="36"/>
          <w:szCs w:val="36"/>
        </w:rPr>
      </w:pPr>
      <w:bookmarkStart w:id="10" w:name="_Hlk195771610"/>
      <w:r>
        <w:rPr>
          <w:sz w:val="36"/>
          <w:szCs w:val="36"/>
        </w:rPr>
        <w:t xml:space="preserve">Expansion of </w:t>
      </w:r>
      <w:r w:rsidR="009E4248">
        <w:rPr>
          <w:sz w:val="36"/>
          <w:szCs w:val="36"/>
        </w:rPr>
        <w:t>Sub-Acute</w:t>
      </w:r>
      <w:r w:rsidR="00EB7154">
        <w:rPr>
          <w:sz w:val="36"/>
          <w:szCs w:val="36"/>
        </w:rPr>
        <w:t xml:space="preserve"> </w:t>
      </w:r>
      <w:r w:rsidR="003722CA">
        <w:rPr>
          <w:sz w:val="36"/>
          <w:szCs w:val="36"/>
        </w:rPr>
        <w:t>Mental Health Services</w:t>
      </w:r>
    </w:p>
    <w:bookmarkEnd w:id="10"/>
    <w:p w14:paraId="2069B088" w14:textId="77777777" w:rsidR="00C470D2" w:rsidRDefault="00C470D2">
      <w:pPr>
        <w:jc w:val="center"/>
        <w:rPr>
          <w:sz w:val="36"/>
          <w:szCs w:val="36"/>
        </w:rPr>
      </w:pPr>
    </w:p>
    <w:p w14:paraId="11AC1EA8" w14:textId="7C21482D" w:rsidR="00CE0F96" w:rsidRDefault="0045556B">
      <w:pPr>
        <w:jc w:val="center"/>
        <w:rPr>
          <w:sz w:val="36"/>
          <w:szCs w:val="36"/>
        </w:rPr>
      </w:pPr>
      <w:r>
        <w:rPr>
          <w:sz w:val="36"/>
          <w:szCs w:val="36"/>
        </w:rPr>
        <w:t>SOS</w:t>
      </w:r>
      <w:r w:rsidR="00440D85">
        <w:rPr>
          <w:sz w:val="36"/>
          <w:szCs w:val="36"/>
        </w:rPr>
        <w:t>C</w:t>
      </w:r>
      <w:r w:rsidR="00493264">
        <w:rPr>
          <w:sz w:val="36"/>
          <w:szCs w:val="36"/>
        </w:rPr>
        <w:t>SUB2</w:t>
      </w:r>
      <w:r w:rsidR="00220408">
        <w:rPr>
          <w:sz w:val="36"/>
          <w:szCs w:val="36"/>
        </w:rPr>
        <w:t>600</w:t>
      </w:r>
      <w:r w:rsidR="00493264">
        <w:rPr>
          <w:sz w:val="36"/>
          <w:szCs w:val="36"/>
        </w:rPr>
        <w:t>2</w:t>
      </w:r>
      <w:r w:rsidR="003878A7">
        <w:rPr>
          <w:sz w:val="36"/>
          <w:szCs w:val="36"/>
        </w:rPr>
        <w:t xml:space="preserve"> </w:t>
      </w:r>
    </w:p>
    <w:p w14:paraId="31C6EE2B" w14:textId="77777777" w:rsidR="00B31A3E" w:rsidRDefault="00B31A3E" w:rsidP="001F65BD">
      <w:pPr>
        <w:jc w:val="center"/>
        <w:rPr>
          <w:sz w:val="36"/>
          <w:szCs w:val="36"/>
        </w:rPr>
      </w:pPr>
    </w:p>
    <w:p w14:paraId="48385CC2" w14:textId="02E74917" w:rsidR="003404C0" w:rsidRDefault="00BF7BA0" w:rsidP="001F65BD">
      <w:pPr>
        <w:jc w:val="center"/>
        <w:rPr>
          <w:sz w:val="36"/>
          <w:szCs w:val="36"/>
        </w:rPr>
      </w:pPr>
      <w:r>
        <w:rPr>
          <w:sz w:val="36"/>
          <w:szCs w:val="36"/>
        </w:rPr>
        <w:t>Ju</w:t>
      </w:r>
      <w:r w:rsidR="001D099B">
        <w:rPr>
          <w:sz w:val="36"/>
          <w:szCs w:val="36"/>
        </w:rPr>
        <w:t>ly</w:t>
      </w:r>
      <w:r>
        <w:rPr>
          <w:sz w:val="36"/>
          <w:szCs w:val="36"/>
        </w:rPr>
        <w:t xml:space="preserve"> </w:t>
      </w:r>
      <w:r w:rsidR="004F0E1F" w:rsidRPr="004F0E1F">
        <w:rPr>
          <w:sz w:val="36"/>
          <w:szCs w:val="36"/>
        </w:rPr>
        <w:t>18</w:t>
      </w:r>
      <w:r w:rsidR="0053458B">
        <w:rPr>
          <w:sz w:val="36"/>
          <w:szCs w:val="36"/>
        </w:rPr>
        <w:t>, 2025</w:t>
      </w:r>
    </w:p>
    <w:p w14:paraId="2D4414CA" w14:textId="77777777" w:rsidR="00444CED" w:rsidRDefault="00444CED">
      <w:pPr>
        <w:jc w:val="center"/>
        <w:rPr>
          <w:sz w:val="36"/>
          <w:szCs w:val="36"/>
        </w:rPr>
      </w:pPr>
    </w:p>
    <w:p w14:paraId="0BAE2010" w14:textId="77777777" w:rsidR="003404C0" w:rsidRPr="00834C5B" w:rsidRDefault="003404C0" w:rsidP="001F65BD">
      <w:pPr>
        <w:rPr>
          <w:sz w:val="36"/>
          <w:szCs w:val="36"/>
        </w:rPr>
      </w:pPr>
    </w:p>
    <w:p w14:paraId="2979F0C7" w14:textId="2823A511" w:rsidR="002549DA" w:rsidRPr="009E0D5A" w:rsidRDefault="001F65BD">
      <w:pPr>
        <w:jc w:val="left"/>
        <w:rPr>
          <w:b/>
          <w:bCs/>
          <w:u w:val="single"/>
        </w:rPr>
      </w:pPr>
      <w:r w:rsidRPr="009E0D5A">
        <w:rPr>
          <w:b/>
          <w:bCs/>
          <w:u w:val="single"/>
        </w:rPr>
        <w:t>Issuing Officer:</w:t>
      </w:r>
    </w:p>
    <w:p w14:paraId="24E54440" w14:textId="641561B8" w:rsidR="002549DA" w:rsidRDefault="00F458CE" w:rsidP="001F65BD">
      <w:pPr>
        <w:jc w:val="left"/>
        <w:rPr>
          <w:sz w:val="24"/>
          <w:szCs w:val="24"/>
        </w:rPr>
      </w:pPr>
      <w:r>
        <w:rPr>
          <w:sz w:val="24"/>
          <w:szCs w:val="24"/>
        </w:rPr>
        <w:t xml:space="preserve">Eric </w:t>
      </w:r>
      <w:r w:rsidR="002719B5">
        <w:rPr>
          <w:sz w:val="24"/>
          <w:szCs w:val="24"/>
        </w:rPr>
        <w:t xml:space="preserve">W. </w:t>
      </w:r>
      <w:r>
        <w:rPr>
          <w:sz w:val="24"/>
          <w:szCs w:val="24"/>
        </w:rPr>
        <w:t>DeTemmerman</w:t>
      </w:r>
      <w:r w:rsidR="002719B5">
        <w:rPr>
          <w:sz w:val="24"/>
          <w:szCs w:val="24"/>
        </w:rPr>
        <w:t>, MHA</w:t>
      </w:r>
    </w:p>
    <w:p w14:paraId="0A7806D2" w14:textId="26C9FF68" w:rsidR="002549DA" w:rsidRDefault="002549DA" w:rsidP="001F65BD">
      <w:pPr>
        <w:jc w:val="left"/>
        <w:rPr>
          <w:bCs/>
          <w:sz w:val="24"/>
          <w:szCs w:val="24"/>
        </w:rPr>
      </w:pPr>
      <w:r>
        <w:rPr>
          <w:bCs/>
          <w:sz w:val="24"/>
          <w:szCs w:val="24"/>
        </w:rPr>
        <w:t>Iowa Department of</w:t>
      </w:r>
      <w:r w:rsidR="00A86C73">
        <w:rPr>
          <w:bCs/>
          <w:sz w:val="24"/>
          <w:szCs w:val="24"/>
        </w:rPr>
        <w:t xml:space="preserve"> Health and</w:t>
      </w:r>
      <w:r>
        <w:rPr>
          <w:bCs/>
          <w:sz w:val="24"/>
          <w:szCs w:val="24"/>
        </w:rPr>
        <w:t xml:space="preserve"> Human Services</w:t>
      </w:r>
      <w:r>
        <w:rPr>
          <w:bCs/>
          <w:sz w:val="24"/>
          <w:szCs w:val="24"/>
        </w:rPr>
        <w:br/>
      </w:r>
      <w:r w:rsidR="004A543E">
        <w:rPr>
          <w:bCs/>
          <w:sz w:val="24"/>
          <w:szCs w:val="24"/>
        </w:rPr>
        <w:t>Division of</w:t>
      </w:r>
      <w:r w:rsidR="004A49DD">
        <w:rPr>
          <w:bCs/>
          <w:sz w:val="24"/>
          <w:szCs w:val="24"/>
        </w:rPr>
        <w:t xml:space="preserve"> State</w:t>
      </w:r>
      <w:r w:rsidR="00311C97">
        <w:rPr>
          <w:bCs/>
          <w:sz w:val="24"/>
          <w:szCs w:val="24"/>
        </w:rPr>
        <w:t>-</w:t>
      </w:r>
      <w:r w:rsidR="004A49DD">
        <w:rPr>
          <w:bCs/>
          <w:sz w:val="24"/>
          <w:szCs w:val="24"/>
        </w:rPr>
        <w:t xml:space="preserve">Operated </w:t>
      </w:r>
      <w:r w:rsidR="00311C97">
        <w:rPr>
          <w:bCs/>
          <w:sz w:val="24"/>
          <w:szCs w:val="24"/>
        </w:rPr>
        <w:t>Specialty Care</w:t>
      </w:r>
      <w:r>
        <w:rPr>
          <w:bCs/>
          <w:sz w:val="24"/>
          <w:szCs w:val="24"/>
        </w:rPr>
        <w:br/>
      </w:r>
      <w:r w:rsidR="00311C97">
        <w:rPr>
          <w:bCs/>
          <w:sz w:val="24"/>
          <w:szCs w:val="24"/>
        </w:rPr>
        <w:t>Lucas</w:t>
      </w:r>
      <w:r>
        <w:rPr>
          <w:bCs/>
          <w:sz w:val="24"/>
          <w:szCs w:val="24"/>
        </w:rPr>
        <w:t xml:space="preserve"> State Office B</w:t>
      </w:r>
      <w:r w:rsidR="004A685F">
        <w:rPr>
          <w:bCs/>
          <w:sz w:val="24"/>
          <w:szCs w:val="24"/>
        </w:rPr>
        <w:t>uilding</w:t>
      </w:r>
      <w:r>
        <w:rPr>
          <w:bCs/>
          <w:sz w:val="24"/>
          <w:szCs w:val="24"/>
        </w:rPr>
        <w:br/>
      </w:r>
      <w:r w:rsidR="00793D27">
        <w:rPr>
          <w:bCs/>
          <w:sz w:val="24"/>
          <w:szCs w:val="24"/>
        </w:rPr>
        <w:t>321 East 12</w:t>
      </w:r>
      <w:r w:rsidR="00793D27" w:rsidRPr="00793D27">
        <w:rPr>
          <w:bCs/>
          <w:sz w:val="24"/>
          <w:szCs w:val="24"/>
          <w:vertAlign w:val="superscript"/>
        </w:rPr>
        <w:t>th</w:t>
      </w:r>
      <w:r w:rsidR="00793D27">
        <w:rPr>
          <w:bCs/>
          <w:sz w:val="24"/>
          <w:szCs w:val="24"/>
        </w:rPr>
        <w:t xml:space="preserve"> Street,</w:t>
      </w:r>
      <w:r>
        <w:rPr>
          <w:bCs/>
          <w:sz w:val="24"/>
          <w:szCs w:val="24"/>
        </w:rPr>
        <w:br/>
        <w:t>Des Moines, IA 50319</w:t>
      </w:r>
    </w:p>
    <w:p w14:paraId="39AA6947" w14:textId="6EDA9E98" w:rsidR="002549DA" w:rsidRDefault="002549DA" w:rsidP="001F65BD">
      <w:pPr>
        <w:jc w:val="left"/>
        <w:rPr>
          <w:bCs/>
          <w:sz w:val="24"/>
          <w:szCs w:val="24"/>
        </w:rPr>
      </w:pPr>
      <w:bookmarkStart w:id="11" w:name="_Toc263162487"/>
      <w:bookmarkStart w:id="12" w:name="_Toc265505503"/>
      <w:bookmarkStart w:id="13" w:name="_Toc265505528"/>
      <w:bookmarkStart w:id="14" w:name="_Toc265505660"/>
      <w:r>
        <w:rPr>
          <w:bCs/>
          <w:sz w:val="24"/>
          <w:szCs w:val="24"/>
        </w:rPr>
        <w:t>P</w:t>
      </w:r>
      <w:r>
        <w:rPr>
          <w:sz w:val="24"/>
          <w:szCs w:val="24"/>
        </w:rPr>
        <w:t>hone:</w:t>
      </w:r>
      <w:r w:rsidR="00ED7CB8">
        <w:rPr>
          <w:sz w:val="24"/>
          <w:szCs w:val="24"/>
        </w:rPr>
        <w:t xml:space="preserve"> </w:t>
      </w:r>
      <w:r>
        <w:rPr>
          <w:bCs/>
          <w:sz w:val="24"/>
          <w:szCs w:val="24"/>
        </w:rPr>
        <w:t xml:space="preserve">(515) </w:t>
      </w:r>
      <w:bookmarkEnd w:id="11"/>
      <w:bookmarkEnd w:id="12"/>
      <w:bookmarkEnd w:id="13"/>
      <w:bookmarkEnd w:id="14"/>
      <w:r w:rsidR="001C3957">
        <w:rPr>
          <w:bCs/>
          <w:sz w:val="24"/>
          <w:szCs w:val="24"/>
        </w:rPr>
        <w:t>377-0058</w:t>
      </w:r>
    </w:p>
    <w:p w14:paraId="59958B1A" w14:textId="0F093D86" w:rsidR="002549DA" w:rsidRDefault="001C3957" w:rsidP="001F65BD">
      <w:pPr>
        <w:jc w:val="left"/>
      </w:pPr>
      <w:hyperlink r:id="rId13" w:history="1">
        <w:r w:rsidRPr="00A31F79">
          <w:rPr>
            <w:rStyle w:val="Hyperlink"/>
          </w:rPr>
          <w:t>Eric.DeTemmerman@hhs.iowa.gov</w:t>
        </w:r>
      </w:hyperlink>
    </w:p>
    <w:p w14:paraId="6E8AF9F9" w14:textId="06FD84FC" w:rsidR="001C3957" w:rsidRDefault="001C3957" w:rsidP="001F65BD">
      <w:pPr>
        <w:jc w:val="left"/>
      </w:pPr>
      <w:hyperlink r:id="rId14" w:history="1">
        <w:r w:rsidRPr="00A31F79">
          <w:rPr>
            <w:rStyle w:val="Hyperlink"/>
          </w:rPr>
          <w:t>https://hhs.iowa.gov</w:t>
        </w:r>
      </w:hyperlink>
    </w:p>
    <w:p w14:paraId="2707095A" w14:textId="77777777" w:rsidR="001C3957" w:rsidRDefault="001C3957" w:rsidP="001F65BD">
      <w:pPr>
        <w:jc w:val="left"/>
        <w:rPr>
          <w:bCs/>
          <w:sz w:val="24"/>
          <w:szCs w:val="24"/>
        </w:rPr>
      </w:pPr>
    </w:p>
    <w:p w14:paraId="34D0EC05" w14:textId="77777777" w:rsidR="001F65BD" w:rsidRDefault="001F65BD">
      <w:pPr>
        <w:spacing w:after="200" w:line="276" w:lineRule="auto"/>
        <w:jc w:val="left"/>
        <w:rPr>
          <w:bCs/>
          <w:sz w:val="24"/>
          <w:szCs w:val="24"/>
        </w:rPr>
      </w:pPr>
    </w:p>
    <w:p w14:paraId="3884073A" w14:textId="77777777" w:rsidR="009E1E86" w:rsidRDefault="009E1E86">
      <w:pPr>
        <w:spacing w:after="200" w:line="276" w:lineRule="auto"/>
        <w:jc w:val="left"/>
        <w:rPr>
          <w:bCs/>
          <w:sz w:val="24"/>
          <w:szCs w:val="24"/>
        </w:rPr>
      </w:pPr>
    </w:p>
    <w:p w14:paraId="568BD7EC" w14:textId="1CC04AE7" w:rsidR="001F65BD" w:rsidRPr="001F65BD" w:rsidRDefault="001F65BD" w:rsidP="001F65BD">
      <w:pPr>
        <w:spacing w:line="276" w:lineRule="auto"/>
        <w:jc w:val="center"/>
        <w:rPr>
          <w:bCs/>
          <w:sz w:val="24"/>
          <w:szCs w:val="24"/>
        </w:rPr>
      </w:pPr>
      <w:r w:rsidRPr="001F65BD">
        <w:rPr>
          <w:bCs/>
          <w:sz w:val="24"/>
          <w:szCs w:val="24"/>
        </w:rPr>
        <w:t xml:space="preserve">The Iowa Department of </w:t>
      </w:r>
      <w:r w:rsidR="00CB3173">
        <w:rPr>
          <w:bCs/>
          <w:sz w:val="24"/>
          <w:szCs w:val="24"/>
        </w:rPr>
        <w:t xml:space="preserve">Health and </w:t>
      </w:r>
      <w:r w:rsidRPr="001F65BD">
        <w:rPr>
          <w:bCs/>
          <w:sz w:val="24"/>
          <w:szCs w:val="24"/>
        </w:rPr>
        <w:t>Human Services (Agency)</w:t>
      </w:r>
    </w:p>
    <w:p w14:paraId="4DE76647" w14:textId="4E97E674" w:rsidR="001F65BD" w:rsidRPr="001F65BD" w:rsidRDefault="00B13E09" w:rsidP="001F65BD">
      <w:pPr>
        <w:spacing w:line="276" w:lineRule="auto"/>
        <w:jc w:val="center"/>
        <w:rPr>
          <w:b/>
          <w:bCs/>
          <w:sz w:val="24"/>
          <w:szCs w:val="24"/>
        </w:rPr>
      </w:pPr>
      <w:r>
        <w:rPr>
          <w:b/>
          <w:bCs/>
          <w:sz w:val="24"/>
          <w:szCs w:val="24"/>
        </w:rPr>
        <w:t>w</w:t>
      </w:r>
      <w:r w:rsidR="001F65BD" w:rsidRPr="001F65BD">
        <w:rPr>
          <w:b/>
          <w:bCs/>
          <w:sz w:val="24"/>
          <w:szCs w:val="24"/>
        </w:rPr>
        <w:t>ill receive responses to this R</w:t>
      </w:r>
      <w:r>
        <w:rPr>
          <w:b/>
          <w:bCs/>
          <w:sz w:val="24"/>
          <w:szCs w:val="24"/>
        </w:rPr>
        <w:t>FI</w:t>
      </w:r>
      <w:r w:rsidR="001F65BD" w:rsidRPr="001F65BD">
        <w:rPr>
          <w:b/>
          <w:bCs/>
          <w:sz w:val="24"/>
          <w:szCs w:val="24"/>
        </w:rPr>
        <w:t xml:space="preserve"> until 4:30 PM, </w:t>
      </w:r>
      <w:r w:rsidR="00C93291">
        <w:rPr>
          <w:b/>
          <w:bCs/>
          <w:sz w:val="24"/>
          <w:szCs w:val="24"/>
        </w:rPr>
        <w:t>August 18</w:t>
      </w:r>
      <w:r w:rsidR="009C0AF1">
        <w:rPr>
          <w:b/>
          <w:bCs/>
          <w:sz w:val="24"/>
          <w:szCs w:val="24"/>
        </w:rPr>
        <w:t xml:space="preserve">, </w:t>
      </w:r>
      <w:r w:rsidR="00AB5874">
        <w:rPr>
          <w:b/>
          <w:bCs/>
          <w:sz w:val="24"/>
          <w:szCs w:val="24"/>
        </w:rPr>
        <w:t>2025</w:t>
      </w:r>
      <w:r w:rsidR="001F65BD" w:rsidRPr="001F65BD">
        <w:rPr>
          <w:b/>
          <w:bCs/>
          <w:sz w:val="24"/>
          <w:szCs w:val="24"/>
        </w:rPr>
        <w:t>.</w:t>
      </w:r>
    </w:p>
    <w:p w14:paraId="64030FAC" w14:textId="77777777" w:rsidR="001F65BD" w:rsidRDefault="001F65BD">
      <w:pPr>
        <w:spacing w:after="200" w:line="276" w:lineRule="auto"/>
        <w:jc w:val="left"/>
        <w:rPr>
          <w:bCs/>
          <w:sz w:val="24"/>
          <w:szCs w:val="24"/>
        </w:rPr>
      </w:pPr>
    </w:p>
    <w:p w14:paraId="320186B6" w14:textId="77777777" w:rsidR="00EE207E" w:rsidRDefault="00EE207E">
      <w:pPr>
        <w:spacing w:after="200" w:line="276" w:lineRule="auto"/>
        <w:jc w:val="left"/>
        <w:rPr>
          <w:b/>
          <w:bCs/>
          <w:sz w:val="24"/>
          <w:szCs w:val="24"/>
        </w:rPr>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r>
        <w:rPr>
          <w:sz w:val="24"/>
          <w:szCs w:val="24"/>
        </w:rPr>
        <w:br w:type="page"/>
      </w:r>
    </w:p>
    <w:p w14:paraId="007A6373" w14:textId="33467BA0" w:rsidR="00462F53" w:rsidRPr="00A705D2" w:rsidRDefault="008D4B04" w:rsidP="00462F53">
      <w:pPr>
        <w:pStyle w:val="ContractLevel1"/>
        <w:keepNext/>
        <w:keepLines/>
        <w:pBdr>
          <w:right w:val="single" w:sz="4" w:space="0" w:color="auto" w:shadow="1"/>
        </w:pBdr>
        <w:shd w:val="clear" w:color="auto" w:fill="DDDDDD"/>
        <w:tabs>
          <w:tab w:val="clear" w:pos="9893"/>
          <w:tab w:val="right" w:pos="9360"/>
        </w:tabs>
        <w:outlineLvl w:val="0"/>
        <w:rPr>
          <w:sz w:val="24"/>
          <w:szCs w:val="24"/>
        </w:rPr>
      </w:pPr>
      <w:r w:rsidRPr="00A705D2">
        <w:rPr>
          <w:sz w:val="24"/>
          <w:szCs w:val="24"/>
        </w:rPr>
        <w:lastRenderedPageBreak/>
        <w:t>Section 1.</w:t>
      </w:r>
      <w:r w:rsidR="006348DF">
        <w:rPr>
          <w:sz w:val="24"/>
          <w:szCs w:val="24"/>
        </w:rPr>
        <w:t>0 Overview</w:t>
      </w:r>
    </w:p>
    <w:p w14:paraId="16CEFEF3" w14:textId="77777777" w:rsidR="00FC5BF6" w:rsidRDefault="00FC5BF6">
      <w:pPr>
        <w:pStyle w:val="Heading1"/>
        <w:rPr>
          <w:i/>
          <w:sz w:val="24"/>
          <w:szCs w:val="24"/>
        </w:rPr>
      </w:pPr>
    </w:p>
    <w:p w14:paraId="63E2F666" w14:textId="2D2C47E6" w:rsidR="002549DA" w:rsidRPr="00F36871" w:rsidRDefault="006348DF">
      <w:pPr>
        <w:pStyle w:val="Heading1"/>
        <w:rPr>
          <w:i/>
          <w:sz w:val="24"/>
          <w:szCs w:val="24"/>
        </w:rPr>
      </w:pPr>
      <w:r>
        <w:rPr>
          <w:i/>
          <w:sz w:val="24"/>
          <w:szCs w:val="24"/>
        </w:rPr>
        <w:t>1.1 Purpose for the Request for Information (</w:t>
      </w:r>
      <w:r w:rsidR="00E93260" w:rsidRPr="00D41557">
        <w:rPr>
          <w:i/>
          <w:sz w:val="24"/>
          <w:szCs w:val="24"/>
        </w:rPr>
        <w:t>RFI</w:t>
      </w:r>
      <w:bookmarkEnd w:id="15"/>
      <w:bookmarkEnd w:id="16"/>
      <w:bookmarkEnd w:id="17"/>
      <w:bookmarkEnd w:id="18"/>
      <w:bookmarkEnd w:id="19"/>
      <w:bookmarkEnd w:id="20"/>
      <w:bookmarkEnd w:id="21"/>
      <w:r>
        <w:rPr>
          <w:i/>
          <w:sz w:val="24"/>
          <w:szCs w:val="24"/>
        </w:rPr>
        <w:t>)</w:t>
      </w:r>
      <w:r w:rsidR="002549DA" w:rsidRPr="00D41557">
        <w:rPr>
          <w:i/>
          <w:sz w:val="24"/>
          <w:szCs w:val="24"/>
        </w:rPr>
        <w:t>.</w:t>
      </w:r>
    </w:p>
    <w:p w14:paraId="7B788D84" w14:textId="0D2BEBB6" w:rsidR="00340ECD" w:rsidRPr="00340ECD" w:rsidRDefault="00340ECD" w:rsidP="00340ECD">
      <w:pPr>
        <w:rPr>
          <w:sz w:val="24"/>
          <w:szCs w:val="24"/>
        </w:rPr>
      </w:pPr>
      <w:r w:rsidRPr="00340ECD">
        <w:rPr>
          <w:sz w:val="24"/>
          <w:szCs w:val="24"/>
        </w:rPr>
        <w:t>Iowa faces ongoing challenges in ensuring timely and equitable access to appropriate levels of mental health care</w:t>
      </w:r>
      <w:r w:rsidR="0078329B">
        <w:rPr>
          <w:sz w:val="24"/>
          <w:szCs w:val="24"/>
        </w:rPr>
        <w:t xml:space="preserve"> for adults</w:t>
      </w:r>
      <w:r w:rsidRPr="00340ECD">
        <w:rPr>
          <w:sz w:val="24"/>
          <w:szCs w:val="24"/>
        </w:rPr>
        <w:t>.</w:t>
      </w:r>
      <w:r w:rsidR="00A9472E">
        <w:rPr>
          <w:sz w:val="24"/>
          <w:szCs w:val="24"/>
        </w:rPr>
        <w:t xml:space="preserve"> </w:t>
      </w:r>
      <w:r w:rsidR="0021107A" w:rsidRPr="0021107A">
        <w:rPr>
          <w:sz w:val="24"/>
          <w:szCs w:val="24"/>
        </w:rPr>
        <w:t xml:space="preserve">Sub-acute mental health care facilities offer short-term, intensive, recovery-oriented services designed to stabilize an individual and serve as a bridge between acute inpatient psychiatric care and less intensive behavioral healthcare such as partial hospitalization, intensive outpatient, outpatient, and/or home and </w:t>
      </w:r>
      <w:r w:rsidR="00C77014" w:rsidRPr="0021107A">
        <w:rPr>
          <w:sz w:val="24"/>
          <w:szCs w:val="24"/>
        </w:rPr>
        <w:t>community-based</w:t>
      </w:r>
      <w:r w:rsidR="0021107A" w:rsidRPr="0021107A">
        <w:rPr>
          <w:sz w:val="24"/>
          <w:szCs w:val="24"/>
        </w:rPr>
        <w:t xml:space="preserve"> services or other long-term care settings.</w:t>
      </w:r>
      <w:r w:rsidR="0021107A">
        <w:rPr>
          <w:sz w:val="24"/>
          <w:szCs w:val="24"/>
        </w:rPr>
        <w:t xml:space="preserve"> </w:t>
      </w:r>
      <w:r w:rsidRPr="00340ECD">
        <w:rPr>
          <w:sz w:val="24"/>
          <w:szCs w:val="24"/>
        </w:rPr>
        <w:t xml:space="preserve">Sub-acute mental health services play a critical role by providing structured care for individuals who do not require </w:t>
      </w:r>
      <w:r w:rsidR="007B3DFE">
        <w:rPr>
          <w:sz w:val="24"/>
          <w:szCs w:val="24"/>
        </w:rPr>
        <w:t xml:space="preserve">or no longer need </w:t>
      </w:r>
      <w:r w:rsidRPr="00340ECD">
        <w:rPr>
          <w:sz w:val="24"/>
          <w:szCs w:val="24"/>
        </w:rPr>
        <w:t xml:space="preserve">inpatient hospitalization but are not yet ready to return to independent living. These services help reduce </w:t>
      </w:r>
      <w:r w:rsidR="001C07AF">
        <w:rPr>
          <w:sz w:val="24"/>
          <w:szCs w:val="24"/>
        </w:rPr>
        <w:t>decompensation</w:t>
      </w:r>
      <w:r w:rsidR="00002C70">
        <w:rPr>
          <w:sz w:val="24"/>
          <w:szCs w:val="24"/>
        </w:rPr>
        <w:t>/recurrence of acute illness</w:t>
      </w:r>
      <w:r w:rsidRPr="00340ECD">
        <w:rPr>
          <w:sz w:val="24"/>
          <w:szCs w:val="24"/>
        </w:rPr>
        <w:t>, lower hospitalization rates, support continuity of care</w:t>
      </w:r>
      <w:r w:rsidR="001C07AF">
        <w:rPr>
          <w:sz w:val="24"/>
          <w:szCs w:val="24"/>
        </w:rPr>
        <w:t>, and reduce justice involvement/recidivism</w:t>
      </w:r>
      <w:r w:rsidRPr="00340ECD">
        <w:rPr>
          <w:sz w:val="24"/>
          <w:szCs w:val="24"/>
        </w:rPr>
        <w:t>.</w:t>
      </w:r>
      <w:r w:rsidR="00CC531D">
        <w:rPr>
          <w:sz w:val="24"/>
          <w:szCs w:val="24"/>
        </w:rPr>
        <w:t xml:space="preserve"> </w:t>
      </w:r>
      <w:r w:rsidR="002E625D">
        <w:rPr>
          <w:sz w:val="24"/>
          <w:szCs w:val="24"/>
        </w:rPr>
        <w:t>Unfortunately, limitations exist in bed capacity and reimbursement</w:t>
      </w:r>
      <w:r w:rsidR="00445CC1">
        <w:rPr>
          <w:sz w:val="24"/>
          <w:szCs w:val="24"/>
        </w:rPr>
        <w:t xml:space="preserve"> </w:t>
      </w:r>
      <w:r w:rsidR="00B2224E">
        <w:rPr>
          <w:sz w:val="24"/>
          <w:szCs w:val="24"/>
        </w:rPr>
        <w:t>regulation</w:t>
      </w:r>
      <w:r w:rsidR="009676A7">
        <w:rPr>
          <w:sz w:val="24"/>
          <w:szCs w:val="24"/>
        </w:rPr>
        <w:t xml:space="preserve">s </w:t>
      </w:r>
      <w:r w:rsidR="00445CC1">
        <w:rPr>
          <w:sz w:val="24"/>
          <w:szCs w:val="24"/>
        </w:rPr>
        <w:t xml:space="preserve">which necessitate creative approaches to ensure access to this level of care. </w:t>
      </w:r>
      <w:r w:rsidR="00832417">
        <w:rPr>
          <w:sz w:val="24"/>
          <w:szCs w:val="24"/>
        </w:rPr>
        <w:t xml:space="preserve">See </w:t>
      </w:r>
      <w:hyperlink r:id="rId15" w:history="1">
        <w:r w:rsidR="00832417" w:rsidRPr="00217F46">
          <w:rPr>
            <w:rStyle w:val="Hyperlink"/>
            <w:sz w:val="24"/>
            <w:szCs w:val="24"/>
          </w:rPr>
          <w:t>Iowa Administrative Code 481</w:t>
        </w:r>
        <w:r w:rsidR="00F20DDB" w:rsidRPr="00217F46">
          <w:rPr>
            <w:rStyle w:val="Hyperlink"/>
            <w:sz w:val="24"/>
            <w:szCs w:val="24"/>
          </w:rPr>
          <w:t xml:space="preserve">, Chapter </w:t>
        </w:r>
        <w:r w:rsidR="00832417" w:rsidRPr="00217F46">
          <w:rPr>
            <w:rStyle w:val="Hyperlink"/>
            <w:sz w:val="24"/>
            <w:szCs w:val="24"/>
          </w:rPr>
          <w:t>71</w:t>
        </w:r>
      </w:hyperlink>
      <w:r w:rsidR="00217F46">
        <w:rPr>
          <w:rStyle w:val="FootnoteReference"/>
          <w:sz w:val="24"/>
          <w:szCs w:val="24"/>
        </w:rPr>
        <w:footnoteReference w:id="1"/>
      </w:r>
      <w:r w:rsidR="00F20DDB">
        <w:rPr>
          <w:sz w:val="24"/>
          <w:szCs w:val="24"/>
        </w:rPr>
        <w:t xml:space="preserve"> Subacute Mental Health Care Facilities </w:t>
      </w:r>
      <w:r w:rsidR="00832417">
        <w:rPr>
          <w:sz w:val="24"/>
          <w:szCs w:val="24"/>
        </w:rPr>
        <w:t xml:space="preserve">for more information. </w:t>
      </w:r>
      <w:r w:rsidRPr="00340ECD">
        <w:rPr>
          <w:sz w:val="24"/>
          <w:szCs w:val="24"/>
        </w:rPr>
        <w:t xml:space="preserve">This RFI seeks to </w:t>
      </w:r>
      <w:r w:rsidR="00DF5BA2">
        <w:rPr>
          <w:sz w:val="24"/>
          <w:szCs w:val="24"/>
        </w:rPr>
        <w:t>e</w:t>
      </w:r>
      <w:r w:rsidRPr="00340ECD">
        <w:rPr>
          <w:sz w:val="24"/>
          <w:szCs w:val="24"/>
        </w:rPr>
        <w:t>nhance existing sub-acute care infrastructure across the state</w:t>
      </w:r>
      <w:r w:rsidR="0078329B">
        <w:rPr>
          <w:sz w:val="24"/>
          <w:szCs w:val="24"/>
        </w:rPr>
        <w:t xml:space="preserve"> for adults</w:t>
      </w:r>
      <w:r w:rsidRPr="00340ECD">
        <w:rPr>
          <w:sz w:val="24"/>
          <w:szCs w:val="24"/>
        </w:rPr>
        <w:t xml:space="preserve">, especially in underserved </w:t>
      </w:r>
      <w:r w:rsidR="00DF5BA2">
        <w:rPr>
          <w:sz w:val="24"/>
          <w:szCs w:val="24"/>
        </w:rPr>
        <w:t xml:space="preserve">areas, and </w:t>
      </w:r>
      <w:r w:rsidR="00DF5BA2" w:rsidRPr="00340ECD">
        <w:rPr>
          <w:sz w:val="24"/>
          <w:szCs w:val="24"/>
        </w:rPr>
        <w:t>support the development of new services</w:t>
      </w:r>
      <w:r w:rsidR="00DF5BA2">
        <w:rPr>
          <w:sz w:val="24"/>
          <w:szCs w:val="24"/>
        </w:rPr>
        <w:t xml:space="preserve"> where appropriate.</w:t>
      </w:r>
    </w:p>
    <w:p w14:paraId="22B28CC0" w14:textId="77777777" w:rsidR="00340ECD" w:rsidRDefault="00340ECD" w:rsidP="0011343D">
      <w:pPr>
        <w:jc w:val="left"/>
        <w:rPr>
          <w:sz w:val="24"/>
          <w:szCs w:val="24"/>
        </w:rPr>
      </w:pPr>
    </w:p>
    <w:p w14:paraId="2CB7574A" w14:textId="05B25FF0" w:rsidR="002B0BA7" w:rsidRDefault="00DF5BA2" w:rsidP="0011343D">
      <w:pPr>
        <w:jc w:val="left"/>
        <w:rPr>
          <w:sz w:val="24"/>
          <w:szCs w:val="24"/>
        </w:rPr>
      </w:pPr>
      <w:r>
        <w:rPr>
          <w:sz w:val="24"/>
          <w:szCs w:val="24"/>
        </w:rPr>
        <w:t>T</w:t>
      </w:r>
      <w:r w:rsidR="0091584D" w:rsidRPr="00582A86">
        <w:rPr>
          <w:sz w:val="24"/>
          <w:szCs w:val="24"/>
        </w:rPr>
        <w:t xml:space="preserve">he Iowa Department of </w:t>
      </w:r>
      <w:r w:rsidR="00B13E09" w:rsidRPr="00582A86">
        <w:rPr>
          <w:sz w:val="24"/>
          <w:szCs w:val="24"/>
        </w:rPr>
        <w:t xml:space="preserve">Health and </w:t>
      </w:r>
      <w:r w:rsidR="0091584D" w:rsidRPr="00582A86">
        <w:rPr>
          <w:sz w:val="24"/>
          <w:szCs w:val="24"/>
        </w:rPr>
        <w:t>Human Services (</w:t>
      </w:r>
      <w:r w:rsidR="007B7381" w:rsidRPr="00582A86">
        <w:rPr>
          <w:sz w:val="24"/>
          <w:szCs w:val="24"/>
        </w:rPr>
        <w:t>H</w:t>
      </w:r>
      <w:r w:rsidR="0091584D" w:rsidRPr="00582A86">
        <w:rPr>
          <w:sz w:val="24"/>
          <w:szCs w:val="24"/>
        </w:rPr>
        <w:t xml:space="preserve">HS) [Agency] </w:t>
      </w:r>
      <w:r>
        <w:rPr>
          <w:sz w:val="24"/>
          <w:szCs w:val="24"/>
        </w:rPr>
        <w:t>seeks</w:t>
      </w:r>
      <w:r w:rsidR="0091584D" w:rsidRPr="00582A86">
        <w:rPr>
          <w:sz w:val="24"/>
          <w:szCs w:val="24"/>
        </w:rPr>
        <w:t xml:space="preserve"> information </w:t>
      </w:r>
      <w:r w:rsidR="006879D8">
        <w:rPr>
          <w:sz w:val="24"/>
          <w:szCs w:val="24"/>
        </w:rPr>
        <w:t>from appropriate stakeholders</w:t>
      </w:r>
      <w:r w:rsidR="00FF520E">
        <w:rPr>
          <w:sz w:val="24"/>
          <w:szCs w:val="24"/>
        </w:rPr>
        <w:t xml:space="preserve"> (e.g., mental health providers, community-based organizations, managed care organizations</w:t>
      </w:r>
      <w:r w:rsidR="00217F46">
        <w:rPr>
          <w:sz w:val="24"/>
          <w:szCs w:val="24"/>
        </w:rPr>
        <w:t xml:space="preserve"> and other payers</w:t>
      </w:r>
      <w:r w:rsidR="00FF520E">
        <w:rPr>
          <w:sz w:val="24"/>
          <w:szCs w:val="24"/>
        </w:rPr>
        <w:t>, hospitals)</w:t>
      </w:r>
      <w:r w:rsidR="00394D8B">
        <w:rPr>
          <w:sz w:val="24"/>
          <w:szCs w:val="24"/>
        </w:rPr>
        <w:t xml:space="preserve"> </w:t>
      </w:r>
      <w:r w:rsidR="00E91B82">
        <w:rPr>
          <w:sz w:val="24"/>
          <w:szCs w:val="24"/>
        </w:rPr>
        <w:t xml:space="preserve">regarding opportunities to improve and/or expand </w:t>
      </w:r>
      <w:r w:rsidR="009879D5">
        <w:rPr>
          <w:sz w:val="24"/>
          <w:szCs w:val="24"/>
        </w:rPr>
        <w:t>sub-acute mental health</w:t>
      </w:r>
      <w:r w:rsidR="00816D8A" w:rsidRPr="00582A86">
        <w:rPr>
          <w:sz w:val="24"/>
          <w:szCs w:val="24"/>
        </w:rPr>
        <w:t xml:space="preserve"> </w:t>
      </w:r>
      <w:r w:rsidR="00677C19" w:rsidRPr="00582A86">
        <w:rPr>
          <w:sz w:val="24"/>
          <w:szCs w:val="24"/>
        </w:rPr>
        <w:t>services</w:t>
      </w:r>
      <w:r w:rsidR="00654C99" w:rsidRPr="00582A86">
        <w:rPr>
          <w:sz w:val="24"/>
          <w:szCs w:val="24"/>
        </w:rPr>
        <w:t xml:space="preserve"> </w:t>
      </w:r>
      <w:r w:rsidR="00277F56">
        <w:rPr>
          <w:sz w:val="24"/>
          <w:szCs w:val="24"/>
        </w:rPr>
        <w:t xml:space="preserve">for adults </w:t>
      </w:r>
      <w:r w:rsidR="00654C99" w:rsidRPr="00582A86">
        <w:rPr>
          <w:sz w:val="24"/>
          <w:szCs w:val="24"/>
        </w:rPr>
        <w:t>in Iowa</w:t>
      </w:r>
      <w:r w:rsidR="002B0BA7">
        <w:rPr>
          <w:sz w:val="24"/>
          <w:szCs w:val="24"/>
        </w:rPr>
        <w:t xml:space="preserve">. The Agency is exploring options for service models, including private ownership or a public/private partnership with the Agency that would support a </w:t>
      </w:r>
      <w:r w:rsidR="005717EF" w:rsidRPr="00582A86">
        <w:rPr>
          <w:sz w:val="24"/>
          <w:szCs w:val="24"/>
        </w:rPr>
        <w:t>comprehensive and integrated behavioral health treatment system</w:t>
      </w:r>
      <w:r w:rsidR="00C707B5" w:rsidRPr="00582A86">
        <w:rPr>
          <w:sz w:val="24"/>
          <w:szCs w:val="24"/>
        </w:rPr>
        <w:t xml:space="preserve"> for the identified target population</w:t>
      </w:r>
      <w:r w:rsidR="005717EF" w:rsidRPr="00582A86">
        <w:rPr>
          <w:sz w:val="24"/>
          <w:szCs w:val="24"/>
        </w:rPr>
        <w:t>.</w:t>
      </w:r>
      <w:r w:rsidR="002B0BA7">
        <w:rPr>
          <w:sz w:val="24"/>
          <w:szCs w:val="24"/>
        </w:rPr>
        <w:t xml:space="preserve"> Proposals may include shared use of resources such as space, staffing, </w:t>
      </w:r>
      <w:r w:rsidR="00963B39">
        <w:rPr>
          <w:sz w:val="24"/>
          <w:szCs w:val="24"/>
        </w:rPr>
        <w:t>and/</w:t>
      </w:r>
      <w:r w:rsidR="002B0BA7">
        <w:rPr>
          <w:sz w:val="24"/>
          <w:szCs w:val="24"/>
        </w:rPr>
        <w:t>or infrastructure.</w:t>
      </w:r>
    </w:p>
    <w:p w14:paraId="6BD0E0E2" w14:textId="77777777" w:rsidR="00C1574F" w:rsidRPr="00582A86" w:rsidRDefault="00C1574F" w:rsidP="0046627C">
      <w:pPr>
        <w:pStyle w:val="Default"/>
        <w:rPr>
          <w:rFonts w:ascii="Times New Roman" w:hAnsi="Times New Roman"/>
        </w:rPr>
      </w:pPr>
    </w:p>
    <w:p w14:paraId="418A374B" w14:textId="17E62766" w:rsidR="00D975C0" w:rsidRPr="00582A86" w:rsidRDefault="009A7189" w:rsidP="0046627C">
      <w:pPr>
        <w:pStyle w:val="Default"/>
        <w:rPr>
          <w:rFonts w:ascii="Times New Roman" w:hAnsi="Times New Roman"/>
        </w:rPr>
      </w:pPr>
      <w:r>
        <w:rPr>
          <w:rFonts w:ascii="Times New Roman" w:hAnsi="Times New Roman"/>
        </w:rPr>
        <w:t>S</w:t>
      </w:r>
      <w:r w:rsidR="00471245" w:rsidRPr="00582A86">
        <w:rPr>
          <w:rFonts w:ascii="Times New Roman" w:hAnsi="Times New Roman"/>
        </w:rPr>
        <w:t xml:space="preserve">ervices </w:t>
      </w:r>
      <w:r w:rsidR="0085098F" w:rsidRPr="00582A86">
        <w:rPr>
          <w:rFonts w:ascii="Times New Roman" w:hAnsi="Times New Roman"/>
        </w:rPr>
        <w:t xml:space="preserve">to be provided </w:t>
      </w:r>
      <w:r w:rsidR="003C09B4">
        <w:rPr>
          <w:rFonts w:ascii="Times New Roman" w:hAnsi="Times New Roman"/>
        </w:rPr>
        <w:t>must ensure</w:t>
      </w:r>
      <w:r w:rsidR="003C09B4" w:rsidRPr="00582A86">
        <w:rPr>
          <w:rFonts w:ascii="Times New Roman" w:hAnsi="Times New Roman"/>
        </w:rPr>
        <w:t xml:space="preserve"> supervision</w:t>
      </w:r>
      <w:r w:rsidR="003C09B4">
        <w:rPr>
          <w:rFonts w:ascii="Times New Roman" w:hAnsi="Times New Roman"/>
        </w:rPr>
        <w:t xml:space="preserve">, </w:t>
      </w:r>
      <w:r w:rsidR="003C09B4" w:rsidRPr="00582A86">
        <w:rPr>
          <w:rFonts w:ascii="Times New Roman" w:hAnsi="Times New Roman"/>
        </w:rPr>
        <w:t>physical custody</w:t>
      </w:r>
      <w:r w:rsidR="003C09B4">
        <w:rPr>
          <w:rFonts w:ascii="Times New Roman" w:hAnsi="Times New Roman"/>
        </w:rPr>
        <w:t xml:space="preserve">, and access to high-quality, evidence-based </w:t>
      </w:r>
      <w:r w:rsidR="001C07AF">
        <w:rPr>
          <w:rFonts w:ascii="Times New Roman" w:hAnsi="Times New Roman"/>
        </w:rPr>
        <w:t xml:space="preserve">treatment and </w:t>
      </w:r>
      <w:r w:rsidR="003C09B4">
        <w:rPr>
          <w:rFonts w:ascii="Times New Roman" w:hAnsi="Times New Roman"/>
        </w:rPr>
        <w:t>care.</w:t>
      </w:r>
      <w:r w:rsidR="003C09B4" w:rsidRPr="00582A86">
        <w:rPr>
          <w:rFonts w:ascii="Times New Roman" w:hAnsi="Times New Roman"/>
        </w:rPr>
        <w:t xml:space="preserve"> </w:t>
      </w:r>
      <w:r w:rsidR="00DC0012" w:rsidRPr="00582A86">
        <w:rPr>
          <w:rFonts w:ascii="Times New Roman" w:hAnsi="Times New Roman"/>
        </w:rPr>
        <w:t xml:space="preserve">The Agency anticipates </w:t>
      </w:r>
      <w:r w:rsidR="00AE5ACF" w:rsidRPr="00582A86">
        <w:rPr>
          <w:rFonts w:ascii="Times New Roman" w:hAnsi="Times New Roman"/>
        </w:rPr>
        <w:t xml:space="preserve">a </w:t>
      </w:r>
      <w:r w:rsidR="00DC0012" w:rsidRPr="00582A86">
        <w:rPr>
          <w:rFonts w:ascii="Times New Roman" w:hAnsi="Times New Roman"/>
        </w:rPr>
        <w:t xml:space="preserve">robust </w:t>
      </w:r>
      <w:r w:rsidR="00214E07" w:rsidRPr="00582A86">
        <w:rPr>
          <w:rFonts w:ascii="Times New Roman" w:hAnsi="Times New Roman"/>
        </w:rPr>
        <w:t xml:space="preserve">clinical </w:t>
      </w:r>
      <w:r w:rsidR="00AA7464" w:rsidRPr="00582A86">
        <w:rPr>
          <w:rFonts w:ascii="Times New Roman" w:hAnsi="Times New Roman"/>
        </w:rPr>
        <w:t>assessment</w:t>
      </w:r>
      <w:r w:rsidR="00DC0012" w:rsidRPr="00582A86">
        <w:rPr>
          <w:rFonts w:ascii="Times New Roman" w:hAnsi="Times New Roman"/>
        </w:rPr>
        <w:t xml:space="preserve">, </w:t>
      </w:r>
      <w:r w:rsidR="00214E07" w:rsidRPr="00582A86">
        <w:rPr>
          <w:rFonts w:ascii="Times New Roman" w:hAnsi="Times New Roman"/>
        </w:rPr>
        <w:t xml:space="preserve">holistic </w:t>
      </w:r>
      <w:r w:rsidR="00AA7464" w:rsidRPr="00582A86">
        <w:rPr>
          <w:rFonts w:ascii="Times New Roman" w:hAnsi="Times New Roman"/>
        </w:rPr>
        <w:t>evaluation</w:t>
      </w:r>
      <w:r w:rsidR="00214E07" w:rsidRPr="00582A86">
        <w:rPr>
          <w:rFonts w:ascii="Times New Roman" w:hAnsi="Times New Roman"/>
        </w:rPr>
        <w:t xml:space="preserve"> of strengths and needs at an individual and </w:t>
      </w:r>
      <w:r w:rsidR="00277F56">
        <w:rPr>
          <w:rFonts w:ascii="Times New Roman" w:hAnsi="Times New Roman"/>
        </w:rPr>
        <w:t>social support</w:t>
      </w:r>
      <w:r w:rsidR="00214E07" w:rsidRPr="00582A86">
        <w:rPr>
          <w:rFonts w:ascii="Times New Roman" w:hAnsi="Times New Roman"/>
        </w:rPr>
        <w:t xml:space="preserve"> level</w:t>
      </w:r>
      <w:r w:rsidR="00AA7464" w:rsidRPr="00582A86">
        <w:rPr>
          <w:rFonts w:ascii="Times New Roman" w:hAnsi="Times New Roman"/>
        </w:rPr>
        <w:t xml:space="preserve">, </w:t>
      </w:r>
      <w:r w:rsidR="00032271" w:rsidRPr="00582A86">
        <w:rPr>
          <w:rFonts w:ascii="Times New Roman" w:hAnsi="Times New Roman"/>
        </w:rPr>
        <w:t xml:space="preserve">formal </w:t>
      </w:r>
      <w:r w:rsidR="008C3FF9">
        <w:rPr>
          <w:rFonts w:ascii="Times New Roman" w:hAnsi="Times New Roman"/>
        </w:rPr>
        <w:t xml:space="preserve">diagnostic </w:t>
      </w:r>
      <w:r w:rsidR="00032271" w:rsidRPr="00582A86">
        <w:rPr>
          <w:rFonts w:ascii="Times New Roman" w:hAnsi="Times New Roman"/>
        </w:rPr>
        <w:t>evaluation</w:t>
      </w:r>
      <w:r w:rsidR="008C3FF9">
        <w:rPr>
          <w:rFonts w:ascii="Times New Roman" w:hAnsi="Times New Roman"/>
        </w:rPr>
        <w:t xml:space="preserve"> including psychological testing as needed</w:t>
      </w:r>
      <w:r w:rsidR="00032271" w:rsidRPr="00582A86">
        <w:rPr>
          <w:rFonts w:ascii="Times New Roman" w:hAnsi="Times New Roman"/>
        </w:rPr>
        <w:t xml:space="preserve">, </w:t>
      </w:r>
      <w:r w:rsidR="00AA7464" w:rsidRPr="00582A86">
        <w:rPr>
          <w:rFonts w:ascii="Times New Roman" w:hAnsi="Times New Roman"/>
        </w:rPr>
        <w:t>coordinated behavioral health care,</w:t>
      </w:r>
      <w:r w:rsidR="00DC0012" w:rsidRPr="00582A86">
        <w:rPr>
          <w:rFonts w:ascii="Times New Roman" w:hAnsi="Times New Roman"/>
        </w:rPr>
        <w:t xml:space="preserve"> on</w:t>
      </w:r>
      <w:r w:rsidR="00ED6C26" w:rsidRPr="00582A86">
        <w:rPr>
          <w:rFonts w:ascii="Times New Roman" w:hAnsi="Times New Roman"/>
        </w:rPr>
        <w:t>-</w:t>
      </w:r>
      <w:r w:rsidR="00DC0012" w:rsidRPr="00582A86">
        <w:rPr>
          <w:rFonts w:ascii="Times New Roman" w:hAnsi="Times New Roman"/>
        </w:rPr>
        <w:t xml:space="preserve">going medication monitoring and management, and access to </w:t>
      </w:r>
      <w:r w:rsidR="008C3FF9">
        <w:rPr>
          <w:rFonts w:ascii="Times New Roman" w:hAnsi="Times New Roman"/>
        </w:rPr>
        <w:t>individualized</w:t>
      </w:r>
      <w:r w:rsidR="008C3FF9" w:rsidRPr="00582A86">
        <w:rPr>
          <w:rFonts w:ascii="Times New Roman" w:hAnsi="Times New Roman"/>
        </w:rPr>
        <w:t xml:space="preserve"> </w:t>
      </w:r>
      <w:r w:rsidR="00DC0012" w:rsidRPr="00582A86">
        <w:rPr>
          <w:rFonts w:ascii="Times New Roman" w:hAnsi="Times New Roman"/>
        </w:rPr>
        <w:t xml:space="preserve">supports will be necessary in any successfully designed program. Similarly, the Agency </w:t>
      </w:r>
      <w:r w:rsidR="001C07AF">
        <w:rPr>
          <w:rFonts w:ascii="Times New Roman" w:hAnsi="Times New Roman"/>
        </w:rPr>
        <w:t>expects</w:t>
      </w:r>
      <w:r w:rsidR="001C07AF" w:rsidRPr="00582A86">
        <w:rPr>
          <w:rFonts w:ascii="Times New Roman" w:hAnsi="Times New Roman"/>
        </w:rPr>
        <w:t xml:space="preserve"> </w:t>
      </w:r>
      <w:r w:rsidR="00DC0012" w:rsidRPr="00582A86">
        <w:rPr>
          <w:rFonts w:ascii="Times New Roman" w:hAnsi="Times New Roman"/>
        </w:rPr>
        <w:t xml:space="preserve">that trauma-informed </w:t>
      </w:r>
      <w:r w:rsidR="008C3FF9">
        <w:rPr>
          <w:rFonts w:ascii="Times New Roman" w:hAnsi="Times New Roman"/>
        </w:rPr>
        <w:t xml:space="preserve">or trauma-responsive </w:t>
      </w:r>
      <w:r w:rsidR="00DC0012" w:rsidRPr="00582A86">
        <w:rPr>
          <w:rFonts w:ascii="Times New Roman" w:hAnsi="Times New Roman"/>
        </w:rPr>
        <w:t>service delivery will be embedded</w:t>
      </w:r>
      <w:r w:rsidR="001C07AF">
        <w:rPr>
          <w:rFonts w:ascii="Times New Roman" w:hAnsi="Times New Roman"/>
        </w:rPr>
        <w:t xml:space="preserve"> to fidelity</w:t>
      </w:r>
      <w:r w:rsidR="00DC0012" w:rsidRPr="00582A86">
        <w:rPr>
          <w:rFonts w:ascii="Times New Roman" w:hAnsi="Times New Roman"/>
        </w:rPr>
        <w:t xml:space="preserve"> throughout program design. </w:t>
      </w:r>
      <w:r w:rsidR="00CA3B71" w:rsidRPr="00582A86">
        <w:rPr>
          <w:rFonts w:ascii="Times New Roman" w:hAnsi="Times New Roman"/>
        </w:rPr>
        <w:t xml:space="preserve"> </w:t>
      </w:r>
    </w:p>
    <w:p w14:paraId="4ABC2151" w14:textId="77777777" w:rsidR="009E0566" w:rsidRPr="00582A86" w:rsidRDefault="009E0566" w:rsidP="00C470D2">
      <w:pPr>
        <w:pStyle w:val="Default"/>
        <w:rPr>
          <w:rFonts w:ascii="Times New Roman" w:hAnsi="Times New Roman"/>
        </w:rPr>
      </w:pPr>
    </w:p>
    <w:p w14:paraId="4DDD401E" w14:textId="5E51FDFA" w:rsidR="00FB6986" w:rsidRPr="00D5650D" w:rsidRDefault="00FB6986" w:rsidP="00FB6986">
      <w:pPr>
        <w:pStyle w:val="Default"/>
        <w:contextualSpacing/>
        <w:rPr>
          <w:rFonts w:ascii="Times New Roman" w:hAnsi="Times New Roman"/>
        </w:rPr>
      </w:pPr>
      <w:r w:rsidRPr="00582A86">
        <w:rPr>
          <w:rFonts w:ascii="Times New Roman" w:hAnsi="Times New Roman"/>
        </w:rPr>
        <w:t>This RFI has been issued to obtain information only and is not intended to</w:t>
      </w:r>
      <w:r w:rsidR="00E23BF3" w:rsidRPr="00582A86">
        <w:rPr>
          <w:rFonts w:ascii="Times New Roman" w:hAnsi="Times New Roman"/>
        </w:rPr>
        <w:t xml:space="preserve"> directly</w:t>
      </w:r>
      <w:r w:rsidRPr="00582A86">
        <w:rPr>
          <w:rFonts w:ascii="Times New Roman" w:hAnsi="Times New Roman"/>
        </w:rPr>
        <w:t xml:space="preserve"> result in a contract or agreem</w:t>
      </w:r>
      <w:r w:rsidR="00EB2A48" w:rsidRPr="00582A86">
        <w:rPr>
          <w:rFonts w:ascii="Times New Roman" w:hAnsi="Times New Roman"/>
        </w:rPr>
        <w:t xml:space="preserve">ent with any </w:t>
      </w:r>
      <w:r w:rsidR="00E23BF3" w:rsidRPr="00582A86">
        <w:rPr>
          <w:rFonts w:ascii="Times New Roman" w:hAnsi="Times New Roman"/>
        </w:rPr>
        <w:t>R</w:t>
      </w:r>
      <w:r w:rsidR="00EB2A48" w:rsidRPr="00582A86">
        <w:rPr>
          <w:rFonts w:ascii="Times New Roman" w:hAnsi="Times New Roman"/>
        </w:rPr>
        <w:t>espondent. The Agency</w:t>
      </w:r>
      <w:r w:rsidRPr="00582A86">
        <w:rPr>
          <w:rFonts w:ascii="Times New Roman" w:hAnsi="Times New Roman"/>
        </w:rPr>
        <w:t xml:space="preserve"> is seeking insight</w:t>
      </w:r>
      <w:r w:rsidR="00E23BF3" w:rsidRPr="00582A86">
        <w:rPr>
          <w:rFonts w:ascii="Times New Roman" w:hAnsi="Times New Roman"/>
        </w:rPr>
        <w:t>, expertise,</w:t>
      </w:r>
      <w:r w:rsidRPr="00582A86">
        <w:rPr>
          <w:rFonts w:ascii="Times New Roman" w:hAnsi="Times New Roman"/>
        </w:rPr>
        <w:t xml:space="preserve"> and information </w:t>
      </w:r>
      <w:r w:rsidR="00E23BF3" w:rsidRPr="00582A86">
        <w:rPr>
          <w:rFonts w:ascii="Times New Roman" w:hAnsi="Times New Roman"/>
        </w:rPr>
        <w:t xml:space="preserve">from the community </w:t>
      </w:r>
      <w:r w:rsidR="001D65E7" w:rsidRPr="00582A86">
        <w:rPr>
          <w:rFonts w:ascii="Times New Roman" w:hAnsi="Times New Roman"/>
        </w:rPr>
        <w:t xml:space="preserve">of experts </w:t>
      </w:r>
      <w:r w:rsidRPr="00582A86">
        <w:rPr>
          <w:rFonts w:ascii="Times New Roman" w:hAnsi="Times New Roman"/>
        </w:rPr>
        <w:t xml:space="preserve">prior to </w:t>
      </w:r>
      <w:r w:rsidR="00AB5874">
        <w:rPr>
          <w:rFonts w:ascii="Times New Roman" w:hAnsi="Times New Roman"/>
        </w:rPr>
        <w:t>determining</w:t>
      </w:r>
      <w:r w:rsidR="00AB5874" w:rsidRPr="00582A86">
        <w:rPr>
          <w:rFonts w:ascii="Times New Roman" w:hAnsi="Times New Roman"/>
        </w:rPr>
        <w:t xml:space="preserve"> </w:t>
      </w:r>
      <w:r w:rsidRPr="00582A86">
        <w:rPr>
          <w:rFonts w:ascii="Times New Roman" w:hAnsi="Times New Roman"/>
        </w:rPr>
        <w:t xml:space="preserve">business, functional, operational, and technical requirements for a </w:t>
      </w:r>
      <w:r w:rsidR="00AB5874">
        <w:rPr>
          <w:rFonts w:ascii="Times New Roman" w:hAnsi="Times New Roman"/>
        </w:rPr>
        <w:t xml:space="preserve">possible </w:t>
      </w:r>
      <w:r w:rsidRPr="00582A86">
        <w:rPr>
          <w:rFonts w:ascii="Times New Roman" w:hAnsi="Times New Roman"/>
        </w:rPr>
        <w:t xml:space="preserve">Request for Proposal (RFP). </w:t>
      </w:r>
      <w:r w:rsidR="003C09B4" w:rsidRPr="00D5650D">
        <w:rPr>
          <w:rFonts w:ascii="Times New Roman" w:hAnsi="Times New Roman"/>
        </w:rPr>
        <w:t>This solicitation for infor</w:t>
      </w:r>
      <w:r w:rsidR="003C09B4">
        <w:rPr>
          <w:rFonts w:ascii="Times New Roman" w:hAnsi="Times New Roman"/>
        </w:rPr>
        <w:t>mation does not commit the Agency</w:t>
      </w:r>
      <w:r w:rsidR="003C09B4" w:rsidRPr="00D5650D">
        <w:rPr>
          <w:rFonts w:ascii="Times New Roman" w:hAnsi="Times New Roman"/>
        </w:rPr>
        <w:t xml:space="preserve"> to publish an RFP or award a contract. </w:t>
      </w:r>
      <w:r w:rsidR="00E23BF3" w:rsidRPr="00582A86">
        <w:rPr>
          <w:rFonts w:ascii="Times New Roman" w:hAnsi="Times New Roman"/>
        </w:rPr>
        <w:t>The Agency will thoroughly review all feedback</w:t>
      </w:r>
      <w:r w:rsidR="00E23BF3">
        <w:rPr>
          <w:rFonts w:ascii="Times New Roman" w:hAnsi="Times New Roman"/>
        </w:rPr>
        <w:t xml:space="preserve"> submitted in </w:t>
      </w:r>
      <w:r w:rsidR="001D65E7">
        <w:rPr>
          <w:rFonts w:ascii="Times New Roman" w:hAnsi="Times New Roman"/>
        </w:rPr>
        <w:t>its</w:t>
      </w:r>
      <w:r w:rsidR="00E23BF3">
        <w:rPr>
          <w:rFonts w:ascii="Times New Roman" w:hAnsi="Times New Roman"/>
        </w:rPr>
        <w:t xml:space="preserve"> ongoing examination of options. </w:t>
      </w:r>
      <w:r w:rsidR="003C09B4" w:rsidRPr="00D5650D">
        <w:rPr>
          <w:rFonts w:ascii="Times New Roman" w:hAnsi="Times New Roman"/>
        </w:rPr>
        <w:t>The issuance of a RFP, because of information gathered from these responses, is solel</w:t>
      </w:r>
      <w:r w:rsidR="003C09B4">
        <w:rPr>
          <w:rFonts w:ascii="Times New Roman" w:hAnsi="Times New Roman"/>
        </w:rPr>
        <w:t>y at the discretion of the Agency</w:t>
      </w:r>
      <w:r w:rsidR="003C09B4" w:rsidRPr="00D5650D">
        <w:rPr>
          <w:rFonts w:ascii="Times New Roman" w:hAnsi="Times New Roman"/>
        </w:rPr>
        <w:t xml:space="preserve">. Should an RFP be issued, it will be open to </w:t>
      </w:r>
      <w:r w:rsidR="003C09B4">
        <w:rPr>
          <w:rFonts w:ascii="Times New Roman" w:hAnsi="Times New Roman"/>
        </w:rPr>
        <w:t xml:space="preserve">all </w:t>
      </w:r>
      <w:r w:rsidR="003C09B4" w:rsidRPr="00D5650D">
        <w:rPr>
          <w:rFonts w:ascii="Times New Roman" w:hAnsi="Times New Roman"/>
        </w:rPr>
        <w:t xml:space="preserve">qualified </w:t>
      </w:r>
      <w:r w:rsidR="003C09B4">
        <w:rPr>
          <w:rFonts w:ascii="Times New Roman" w:hAnsi="Times New Roman"/>
        </w:rPr>
        <w:t>applicants</w:t>
      </w:r>
      <w:r w:rsidR="003C09B4" w:rsidRPr="00D5650D">
        <w:rPr>
          <w:rFonts w:ascii="Times New Roman" w:hAnsi="Times New Roman"/>
        </w:rPr>
        <w:t xml:space="preserve">. </w:t>
      </w:r>
      <w:r w:rsidR="003C09B4">
        <w:rPr>
          <w:rFonts w:ascii="Times New Roman" w:hAnsi="Times New Roman"/>
        </w:rPr>
        <w:t>Responding to this</w:t>
      </w:r>
      <w:r w:rsidR="003C09B4" w:rsidRPr="00D5650D">
        <w:rPr>
          <w:rFonts w:ascii="Times New Roman" w:hAnsi="Times New Roman"/>
        </w:rPr>
        <w:t xml:space="preserve"> RFI is not </w:t>
      </w:r>
      <w:r w:rsidR="003C09B4">
        <w:rPr>
          <w:rFonts w:ascii="Times New Roman" w:hAnsi="Times New Roman"/>
        </w:rPr>
        <w:t xml:space="preserve">part of and should not be construed as </w:t>
      </w:r>
      <w:r w:rsidR="003C09B4" w:rsidRPr="00D5650D">
        <w:rPr>
          <w:rFonts w:ascii="Times New Roman" w:hAnsi="Times New Roman"/>
        </w:rPr>
        <w:t>a pre-qualification process.</w:t>
      </w:r>
    </w:p>
    <w:p w14:paraId="111781FF" w14:textId="4DE2D5CC" w:rsidR="00136427" w:rsidRDefault="00136427">
      <w:pPr>
        <w:jc w:val="left"/>
        <w:rPr>
          <w:i/>
          <w:iCs/>
          <w:sz w:val="24"/>
          <w:szCs w:val="24"/>
        </w:rPr>
      </w:pPr>
    </w:p>
    <w:p w14:paraId="1230DBDD" w14:textId="2374FD57" w:rsidR="00136427" w:rsidRDefault="00136427">
      <w:pPr>
        <w:jc w:val="left"/>
        <w:rPr>
          <w:b/>
          <w:bCs/>
          <w:sz w:val="24"/>
          <w:szCs w:val="24"/>
        </w:rPr>
      </w:pPr>
      <w:r w:rsidRPr="00136427">
        <w:rPr>
          <w:b/>
          <w:bCs/>
          <w:sz w:val="24"/>
          <w:szCs w:val="24"/>
        </w:rPr>
        <w:t>1.1.2 Information Sought in this RFI</w:t>
      </w:r>
    </w:p>
    <w:p w14:paraId="695E62BB" w14:textId="7E0BF417" w:rsidR="003E4F40" w:rsidRPr="00ED2CE3" w:rsidRDefault="00CB2BD0" w:rsidP="003E4F40">
      <w:pPr>
        <w:jc w:val="left"/>
        <w:rPr>
          <w:color w:val="FF0000"/>
          <w:sz w:val="24"/>
          <w:szCs w:val="24"/>
        </w:rPr>
      </w:pPr>
      <w:r w:rsidRPr="00694A02">
        <w:rPr>
          <w:sz w:val="24"/>
          <w:szCs w:val="24"/>
        </w:rPr>
        <w:t>With this RFI, the Agency is seeking to gather information to help identify a range of options that will assist in determining optimal pathway</w:t>
      </w:r>
      <w:r w:rsidR="007B3DFE">
        <w:rPr>
          <w:sz w:val="24"/>
          <w:szCs w:val="24"/>
        </w:rPr>
        <w:t>s</w:t>
      </w:r>
      <w:r w:rsidRPr="00694A02">
        <w:rPr>
          <w:sz w:val="24"/>
          <w:szCs w:val="24"/>
        </w:rPr>
        <w:t xml:space="preserve"> to serving the target population</w:t>
      </w:r>
      <w:r w:rsidR="00ED2CE3" w:rsidRPr="00694A02">
        <w:rPr>
          <w:sz w:val="24"/>
          <w:szCs w:val="24"/>
        </w:rPr>
        <w:t xml:space="preserve"> </w:t>
      </w:r>
      <w:r w:rsidR="006B4AED">
        <w:rPr>
          <w:sz w:val="24"/>
          <w:szCs w:val="24"/>
        </w:rPr>
        <w:t xml:space="preserve">of adults in a </w:t>
      </w:r>
      <w:bookmarkStart w:id="22" w:name="_Hlk196132366"/>
      <w:r w:rsidR="00ED2CE3" w:rsidRPr="00694A02">
        <w:rPr>
          <w:sz w:val="24"/>
          <w:szCs w:val="24"/>
        </w:rPr>
        <w:t>s</w:t>
      </w:r>
      <w:r w:rsidR="0009043F" w:rsidRPr="00694A02">
        <w:rPr>
          <w:sz w:val="24"/>
          <w:szCs w:val="24"/>
        </w:rPr>
        <w:t>ub-</w:t>
      </w:r>
      <w:r w:rsidR="00ED2CE3" w:rsidRPr="00694A02">
        <w:rPr>
          <w:sz w:val="24"/>
          <w:szCs w:val="24"/>
        </w:rPr>
        <w:t>a</w:t>
      </w:r>
      <w:r w:rsidR="0009043F" w:rsidRPr="00694A02">
        <w:rPr>
          <w:sz w:val="24"/>
          <w:szCs w:val="24"/>
        </w:rPr>
        <w:t>cute</w:t>
      </w:r>
      <w:r w:rsidR="00A16061">
        <w:rPr>
          <w:sz w:val="24"/>
          <w:szCs w:val="24"/>
        </w:rPr>
        <w:t xml:space="preserve"> setting</w:t>
      </w:r>
      <w:r w:rsidR="00ED2CE3" w:rsidRPr="00694A02">
        <w:rPr>
          <w:sz w:val="24"/>
          <w:szCs w:val="24"/>
        </w:rPr>
        <w:t xml:space="preserve"> </w:t>
      </w:r>
      <w:r w:rsidRPr="00694A02">
        <w:rPr>
          <w:sz w:val="24"/>
          <w:szCs w:val="24"/>
        </w:rPr>
        <w:t xml:space="preserve">in </w:t>
      </w:r>
      <w:r w:rsidRPr="00694A02">
        <w:rPr>
          <w:sz w:val="24"/>
          <w:szCs w:val="24"/>
        </w:rPr>
        <w:lastRenderedPageBreak/>
        <w:t>Iowa</w:t>
      </w:r>
      <w:bookmarkEnd w:id="22"/>
      <w:r w:rsidRPr="00694A02">
        <w:rPr>
          <w:sz w:val="24"/>
          <w:szCs w:val="24"/>
        </w:rPr>
        <w:t>.</w:t>
      </w:r>
      <w:r w:rsidR="005D04A5" w:rsidRPr="00694A02">
        <w:rPr>
          <w:sz w:val="24"/>
          <w:szCs w:val="24"/>
        </w:rPr>
        <w:t xml:space="preserve"> This can be through </w:t>
      </w:r>
      <w:r w:rsidR="005E73A3" w:rsidRPr="00694A02">
        <w:rPr>
          <w:sz w:val="24"/>
          <w:szCs w:val="24"/>
        </w:rPr>
        <w:t xml:space="preserve">either private ownership </w:t>
      </w:r>
      <w:r w:rsidR="007B3DFE">
        <w:rPr>
          <w:sz w:val="24"/>
          <w:szCs w:val="24"/>
        </w:rPr>
        <w:t>and/</w:t>
      </w:r>
      <w:r w:rsidR="005E73A3" w:rsidRPr="00694A02">
        <w:rPr>
          <w:sz w:val="24"/>
          <w:szCs w:val="24"/>
        </w:rPr>
        <w:t xml:space="preserve">or a </w:t>
      </w:r>
      <w:r w:rsidR="002D7D04" w:rsidRPr="00694A02">
        <w:rPr>
          <w:sz w:val="24"/>
          <w:szCs w:val="24"/>
        </w:rPr>
        <w:t xml:space="preserve">public/private </w:t>
      </w:r>
      <w:r w:rsidR="0011343D" w:rsidRPr="00694A02">
        <w:rPr>
          <w:sz w:val="24"/>
          <w:szCs w:val="24"/>
        </w:rPr>
        <w:t>partnership with the Agency</w:t>
      </w:r>
      <w:r w:rsidR="003E4F40" w:rsidRPr="00694A02">
        <w:rPr>
          <w:sz w:val="24"/>
          <w:szCs w:val="24"/>
        </w:rPr>
        <w:t xml:space="preserve">. </w:t>
      </w:r>
      <w:r w:rsidR="00FE577A" w:rsidRPr="00694A02">
        <w:rPr>
          <w:sz w:val="24"/>
          <w:szCs w:val="24"/>
        </w:rPr>
        <w:t xml:space="preserve">Respondents </w:t>
      </w:r>
      <w:r w:rsidR="002B0BA7" w:rsidRPr="00694A02">
        <w:rPr>
          <w:sz w:val="24"/>
          <w:szCs w:val="24"/>
        </w:rPr>
        <w:t xml:space="preserve">are asked to </w:t>
      </w:r>
      <w:r w:rsidR="008C3FF9" w:rsidRPr="00694A02">
        <w:rPr>
          <w:sz w:val="24"/>
          <w:szCs w:val="24"/>
        </w:rPr>
        <w:t xml:space="preserve">clearly identify which </w:t>
      </w:r>
      <w:r w:rsidR="00A16061">
        <w:rPr>
          <w:sz w:val="24"/>
          <w:szCs w:val="24"/>
        </w:rPr>
        <w:t xml:space="preserve">adult </w:t>
      </w:r>
      <w:r w:rsidR="008C3FF9" w:rsidRPr="00694A02">
        <w:rPr>
          <w:sz w:val="24"/>
          <w:szCs w:val="24"/>
        </w:rPr>
        <w:t>population</w:t>
      </w:r>
      <w:r w:rsidR="00A16061">
        <w:rPr>
          <w:sz w:val="24"/>
          <w:szCs w:val="24"/>
        </w:rPr>
        <w:t>(s)</w:t>
      </w:r>
      <w:r w:rsidR="004511BB">
        <w:rPr>
          <w:sz w:val="24"/>
          <w:szCs w:val="24"/>
        </w:rPr>
        <w:t xml:space="preserve"> </w:t>
      </w:r>
      <w:r w:rsidR="008C3FF9" w:rsidRPr="00694A02">
        <w:rPr>
          <w:sz w:val="24"/>
          <w:szCs w:val="24"/>
        </w:rPr>
        <w:t xml:space="preserve">they are </w:t>
      </w:r>
      <w:r w:rsidR="002B0BA7" w:rsidRPr="00694A02">
        <w:rPr>
          <w:sz w:val="24"/>
          <w:szCs w:val="24"/>
        </w:rPr>
        <w:t>addressing; to describe how each individual will be</w:t>
      </w:r>
      <w:r w:rsidR="009529EE" w:rsidRPr="00694A02">
        <w:rPr>
          <w:sz w:val="24"/>
          <w:szCs w:val="24"/>
        </w:rPr>
        <w:t xml:space="preserve"> ensured high quality clinical care utilizing evidence-based practices; and </w:t>
      </w:r>
      <w:r w:rsidR="00FE577A" w:rsidRPr="00694A02">
        <w:rPr>
          <w:sz w:val="24"/>
          <w:szCs w:val="24"/>
        </w:rPr>
        <w:t>the plan for services to include bed capacity, treatment, staffing, space/location to be utilized, etc. Further</w:t>
      </w:r>
      <w:r w:rsidR="00D43F62" w:rsidRPr="00694A02">
        <w:rPr>
          <w:sz w:val="24"/>
          <w:szCs w:val="24"/>
        </w:rPr>
        <w:t xml:space="preserve">, </w:t>
      </w:r>
      <w:r w:rsidR="003E4F40" w:rsidRPr="00694A02">
        <w:rPr>
          <w:sz w:val="24"/>
          <w:szCs w:val="24"/>
        </w:rPr>
        <w:t xml:space="preserve">Respondents to this RFI are to identify all costs (including costs to Agency if </w:t>
      </w:r>
      <w:r w:rsidR="006D6B6B">
        <w:rPr>
          <w:sz w:val="24"/>
          <w:szCs w:val="24"/>
        </w:rPr>
        <w:t>necessary/</w:t>
      </w:r>
      <w:r w:rsidR="003E4F40" w:rsidRPr="006D6B6B">
        <w:rPr>
          <w:sz w:val="24"/>
          <w:szCs w:val="24"/>
        </w:rPr>
        <w:t xml:space="preserve">appropriate) such as overhead (infrastructure), staffing, equipment, etc., </w:t>
      </w:r>
      <w:r w:rsidR="002D7D04" w:rsidRPr="006D6B6B">
        <w:rPr>
          <w:sz w:val="24"/>
          <w:szCs w:val="24"/>
        </w:rPr>
        <w:t xml:space="preserve">necessary </w:t>
      </w:r>
      <w:r w:rsidR="003E4F40" w:rsidRPr="006D6B6B">
        <w:rPr>
          <w:sz w:val="24"/>
          <w:szCs w:val="24"/>
        </w:rPr>
        <w:t xml:space="preserve">to implement </w:t>
      </w:r>
      <w:r w:rsidR="002D7D04" w:rsidRPr="006D6B6B">
        <w:rPr>
          <w:sz w:val="24"/>
          <w:szCs w:val="24"/>
        </w:rPr>
        <w:t xml:space="preserve">the </w:t>
      </w:r>
      <w:r w:rsidR="003E4F40" w:rsidRPr="006D6B6B">
        <w:rPr>
          <w:sz w:val="24"/>
          <w:szCs w:val="24"/>
        </w:rPr>
        <w:t>proposed scenario</w:t>
      </w:r>
      <w:r w:rsidR="008C3FF9" w:rsidRPr="006D6B6B">
        <w:rPr>
          <w:sz w:val="24"/>
          <w:szCs w:val="24"/>
        </w:rPr>
        <w:t>(</w:t>
      </w:r>
      <w:r w:rsidR="002D7D04" w:rsidRPr="006D6B6B">
        <w:rPr>
          <w:sz w:val="24"/>
          <w:szCs w:val="24"/>
        </w:rPr>
        <w:t>s</w:t>
      </w:r>
      <w:r w:rsidR="008C3FF9" w:rsidRPr="006D6B6B">
        <w:rPr>
          <w:sz w:val="24"/>
          <w:szCs w:val="24"/>
        </w:rPr>
        <w:t>)</w:t>
      </w:r>
      <w:r w:rsidR="003E4F40" w:rsidRPr="006D6B6B">
        <w:rPr>
          <w:sz w:val="24"/>
          <w:szCs w:val="24"/>
        </w:rPr>
        <w:t xml:space="preserve">. Responses should include </w:t>
      </w:r>
      <w:r w:rsidR="0020505E">
        <w:rPr>
          <w:sz w:val="24"/>
          <w:szCs w:val="24"/>
        </w:rPr>
        <w:t xml:space="preserve">an </w:t>
      </w:r>
      <w:r w:rsidR="003E4F40" w:rsidRPr="006D6B6B">
        <w:rPr>
          <w:sz w:val="24"/>
          <w:szCs w:val="24"/>
        </w:rPr>
        <w:t>implementation timeline, service rates and costs (including overhead costs), and any needs from the Agency</w:t>
      </w:r>
      <w:r w:rsidR="00D43F62" w:rsidRPr="006D6B6B">
        <w:rPr>
          <w:sz w:val="24"/>
          <w:szCs w:val="24"/>
        </w:rPr>
        <w:t xml:space="preserve"> including any regulatory reform suggestions to make this model sustainable</w:t>
      </w:r>
      <w:r w:rsidR="003E4F40" w:rsidRPr="006D6B6B">
        <w:rPr>
          <w:sz w:val="24"/>
          <w:szCs w:val="24"/>
        </w:rPr>
        <w:t>.</w:t>
      </w:r>
    </w:p>
    <w:p w14:paraId="0F1BA95D" w14:textId="77777777" w:rsidR="002B0BA7" w:rsidRDefault="002B0BA7" w:rsidP="003E4F40">
      <w:pPr>
        <w:jc w:val="left"/>
        <w:rPr>
          <w:sz w:val="24"/>
          <w:szCs w:val="24"/>
        </w:rPr>
      </w:pPr>
    </w:p>
    <w:p w14:paraId="6B911701" w14:textId="3D4B638F" w:rsidR="00CB2BD0" w:rsidRDefault="00CB2BD0">
      <w:pPr>
        <w:jc w:val="left"/>
        <w:rPr>
          <w:b/>
          <w:bCs/>
          <w:sz w:val="24"/>
          <w:szCs w:val="24"/>
        </w:rPr>
      </w:pPr>
      <w:r>
        <w:rPr>
          <w:b/>
          <w:bCs/>
          <w:sz w:val="24"/>
          <w:szCs w:val="24"/>
        </w:rPr>
        <w:t>1.1.3 Key Objectives of this RFI</w:t>
      </w:r>
    </w:p>
    <w:p w14:paraId="67ED9820" w14:textId="77777777" w:rsidR="00166974" w:rsidRPr="00166974" w:rsidRDefault="00166974" w:rsidP="00166974">
      <w:pPr>
        <w:jc w:val="left"/>
        <w:rPr>
          <w:sz w:val="24"/>
          <w:szCs w:val="24"/>
        </w:rPr>
      </w:pPr>
      <w:r w:rsidRPr="00166974">
        <w:rPr>
          <w:sz w:val="24"/>
          <w:szCs w:val="24"/>
        </w:rPr>
        <w:t xml:space="preserve">Key objectives sought by the Agency with this RFI are as follows: </w:t>
      </w:r>
    </w:p>
    <w:p w14:paraId="20F1FE6F" w14:textId="77777777" w:rsidR="00166974" w:rsidRPr="00166974" w:rsidRDefault="00166974" w:rsidP="00166974">
      <w:pPr>
        <w:jc w:val="left"/>
        <w:rPr>
          <w:b/>
          <w:bCs/>
          <w:sz w:val="24"/>
          <w:szCs w:val="24"/>
        </w:rPr>
      </w:pPr>
    </w:p>
    <w:p w14:paraId="7EBAB6FF" w14:textId="03871B06" w:rsidR="00166974" w:rsidRPr="00166974" w:rsidRDefault="00166974" w:rsidP="00166974">
      <w:pPr>
        <w:numPr>
          <w:ilvl w:val="0"/>
          <w:numId w:val="33"/>
        </w:numPr>
        <w:jc w:val="left"/>
        <w:rPr>
          <w:sz w:val="24"/>
          <w:szCs w:val="24"/>
        </w:rPr>
      </w:pPr>
      <w:r w:rsidRPr="00166974">
        <w:rPr>
          <w:sz w:val="24"/>
          <w:szCs w:val="24"/>
        </w:rPr>
        <w:t xml:space="preserve">Assist the Agency in determining what additional and/or </w:t>
      </w:r>
      <w:r w:rsidR="002B0BA7">
        <w:rPr>
          <w:sz w:val="24"/>
          <w:szCs w:val="24"/>
        </w:rPr>
        <w:t>modified</w:t>
      </w:r>
      <w:r w:rsidR="002B0BA7" w:rsidRPr="00166974">
        <w:rPr>
          <w:sz w:val="24"/>
          <w:szCs w:val="24"/>
        </w:rPr>
        <w:t xml:space="preserve"> </w:t>
      </w:r>
      <w:r w:rsidRPr="00166974">
        <w:rPr>
          <w:sz w:val="24"/>
          <w:szCs w:val="24"/>
        </w:rPr>
        <w:t>services</w:t>
      </w:r>
      <w:r w:rsidR="003F0949">
        <w:rPr>
          <w:sz w:val="24"/>
          <w:szCs w:val="24"/>
        </w:rPr>
        <w:t xml:space="preserve"> or </w:t>
      </w:r>
      <w:r w:rsidR="0091478B">
        <w:rPr>
          <w:sz w:val="24"/>
          <w:szCs w:val="24"/>
        </w:rPr>
        <w:t>service settings</w:t>
      </w:r>
      <w:r w:rsidRPr="00166974">
        <w:rPr>
          <w:sz w:val="24"/>
          <w:szCs w:val="24"/>
        </w:rPr>
        <w:t xml:space="preserve"> are needed</w:t>
      </w:r>
      <w:r w:rsidR="00892353">
        <w:rPr>
          <w:sz w:val="24"/>
          <w:szCs w:val="24"/>
        </w:rPr>
        <w:t xml:space="preserve"> within </w:t>
      </w:r>
      <w:r w:rsidR="003F0949">
        <w:rPr>
          <w:sz w:val="24"/>
          <w:szCs w:val="24"/>
        </w:rPr>
        <w:t xml:space="preserve">the </w:t>
      </w:r>
      <w:r w:rsidR="00892353">
        <w:rPr>
          <w:sz w:val="24"/>
          <w:szCs w:val="24"/>
        </w:rPr>
        <w:t xml:space="preserve">current </w:t>
      </w:r>
      <w:r w:rsidR="00552D66">
        <w:rPr>
          <w:sz w:val="24"/>
          <w:szCs w:val="24"/>
        </w:rPr>
        <w:t xml:space="preserve">provider </w:t>
      </w:r>
      <w:r w:rsidR="00892353">
        <w:rPr>
          <w:sz w:val="24"/>
          <w:szCs w:val="24"/>
        </w:rPr>
        <w:t>landscape</w:t>
      </w:r>
      <w:r w:rsidR="008A5AC1">
        <w:rPr>
          <w:sz w:val="24"/>
          <w:szCs w:val="24"/>
        </w:rPr>
        <w:t xml:space="preserve"> for the identified target population</w:t>
      </w:r>
      <w:r w:rsidR="009C5A10">
        <w:rPr>
          <w:sz w:val="24"/>
          <w:szCs w:val="24"/>
        </w:rPr>
        <w:t xml:space="preserve"> </w:t>
      </w:r>
      <w:r w:rsidR="005A1266">
        <w:rPr>
          <w:sz w:val="24"/>
          <w:szCs w:val="24"/>
        </w:rPr>
        <w:t xml:space="preserve">of adults in a </w:t>
      </w:r>
      <w:r w:rsidR="009C5A10">
        <w:rPr>
          <w:sz w:val="24"/>
          <w:szCs w:val="24"/>
        </w:rPr>
        <w:t>s</w:t>
      </w:r>
      <w:r w:rsidR="005B65FE" w:rsidRPr="005B65FE">
        <w:rPr>
          <w:sz w:val="24"/>
          <w:szCs w:val="24"/>
        </w:rPr>
        <w:t>ub-</w:t>
      </w:r>
      <w:r w:rsidR="009C5A10">
        <w:rPr>
          <w:sz w:val="24"/>
          <w:szCs w:val="24"/>
        </w:rPr>
        <w:t>a</w:t>
      </w:r>
      <w:r w:rsidR="005B65FE" w:rsidRPr="005B65FE">
        <w:rPr>
          <w:sz w:val="24"/>
          <w:szCs w:val="24"/>
        </w:rPr>
        <w:t>cute</w:t>
      </w:r>
      <w:r w:rsidR="005A1266">
        <w:rPr>
          <w:sz w:val="24"/>
          <w:szCs w:val="24"/>
        </w:rPr>
        <w:t xml:space="preserve"> setting</w:t>
      </w:r>
      <w:r w:rsidR="009C5A10">
        <w:rPr>
          <w:sz w:val="24"/>
          <w:szCs w:val="24"/>
        </w:rPr>
        <w:t xml:space="preserve"> </w:t>
      </w:r>
      <w:r w:rsidR="005B65FE" w:rsidRPr="005B65FE">
        <w:rPr>
          <w:sz w:val="24"/>
          <w:szCs w:val="24"/>
        </w:rPr>
        <w:t>in Iowa</w:t>
      </w:r>
      <w:r w:rsidR="00A86922">
        <w:rPr>
          <w:sz w:val="24"/>
          <w:szCs w:val="24"/>
        </w:rPr>
        <w:t>.</w:t>
      </w:r>
      <w:r w:rsidR="0074574E">
        <w:rPr>
          <w:sz w:val="24"/>
          <w:szCs w:val="24"/>
        </w:rPr>
        <w:t xml:space="preserve"> </w:t>
      </w:r>
      <w:r w:rsidR="005E043D">
        <w:rPr>
          <w:sz w:val="24"/>
          <w:szCs w:val="24"/>
        </w:rPr>
        <w:t>This should include the identification of current capacity</w:t>
      </w:r>
      <w:r w:rsidR="00610D36">
        <w:rPr>
          <w:sz w:val="24"/>
          <w:szCs w:val="24"/>
        </w:rPr>
        <w:t xml:space="preserve"> and </w:t>
      </w:r>
      <w:r w:rsidR="005E043D">
        <w:rPr>
          <w:sz w:val="24"/>
          <w:szCs w:val="24"/>
        </w:rPr>
        <w:t>gaps in sub-acute mental health services by location/area.</w:t>
      </w:r>
    </w:p>
    <w:p w14:paraId="5C0B4A33" w14:textId="77777777" w:rsidR="00166974" w:rsidRPr="00166974" w:rsidRDefault="00166974" w:rsidP="00166974">
      <w:pPr>
        <w:jc w:val="left"/>
        <w:rPr>
          <w:sz w:val="24"/>
          <w:szCs w:val="24"/>
        </w:rPr>
      </w:pPr>
    </w:p>
    <w:p w14:paraId="382A6038" w14:textId="1D2BC291" w:rsidR="00166974" w:rsidRPr="00166974" w:rsidRDefault="00166974" w:rsidP="009A52C9">
      <w:pPr>
        <w:numPr>
          <w:ilvl w:val="0"/>
          <w:numId w:val="33"/>
        </w:numPr>
        <w:jc w:val="left"/>
        <w:rPr>
          <w:sz w:val="24"/>
          <w:szCs w:val="24"/>
        </w:rPr>
      </w:pPr>
      <w:r w:rsidRPr="00166974">
        <w:rPr>
          <w:sz w:val="24"/>
          <w:szCs w:val="24"/>
        </w:rPr>
        <w:t xml:space="preserve">Provide information to assist the Agency in </w:t>
      </w:r>
      <w:bookmarkStart w:id="23" w:name="_Hlk103755426"/>
      <w:r w:rsidR="009529EE">
        <w:rPr>
          <w:sz w:val="24"/>
          <w:szCs w:val="24"/>
        </w:rPr>
        <w:t>identifying</w:t>
      </w:r>
      <w:r w:rsidR="009529EE" w:rsidRPr="00166974">
        <w:rPr>
          <w:sz w:val="24"/>
          <w:szCs w:val="24"/>
        </w:rPr>
        <w:t xml:space="preserve"> </w:t>
      </w:r>
      <w:r w:rsidRPr="00166974">
        <w:rPr>
          <w:sz w:val="24"/>
          <w:szCs w:val="24"/>
        </w:rPr>
        <w:t>specific services needed to appropriately address the multi-occurring needs</w:t>
      </w:r>
      <w:r w:rsidR="00754041">
        <w:rPr>
          <w:sz w:val="24"/>
          <w:szCs w:val="24"/>
        </w:rPr>
        <w:t xml:space="preserve"> of </w:t>
      </w:r>
      <w:r w:rsidR="008C3FF9">
        <w:rPr>
          <w:sz w:val="24"/>
          <w:szCs w:val="24"/>
        </w:rPr>
        <w:t xml:space="preserve">the </w:t>
      </w:r>
      <w:r w:rsidR="00754041">
        <w:rPr>
          <w:sz w:val="24"/>
          <w:szCs w:val="24"/>
        </w:rPr>
        <w:t xml:space="preserve">identified </w:t>
      </w:r>
      <w:r w:rsidR="005A1266">
        <w:rPr>
          <w:sz w:val="24"/>
          <w:szCs w:val="24"/>
        </w:rPr>
        <w:t xml:space="preserve">adult </w:t>
      </w:r>
      <w:r w:rsidR="00754041">
        <w:rPr>
          <w:sz w:val="24"/>
          <w:szCs w:val="24"/>
        </w:rPr>
        <w:t>patient population</w:t>
      </w:r>
      <w:r w:rsidRPr="00166974">
        <w:rPr>
          <w:sz w:val="24"/>
          <w:szCs w:val="24"/>
        </w:rPr>
        <w:t>, including mental health</w:t>
      </w:r>
      <w:r w:rsidR="009529EE">
        <w:rPr>
          <w:sz w:val="24"/>
          <w:szCs w:val="24"/>
        </w:rPr>
        <w:t xml:space="preserve"> conditions</w:t>
      </w:r>
      <w:r w:rsidRPr="00166974">
        <w:rPr>
          <w:sz w:val="24"/>
          <w:szCs w:val="24"/>
        </w:rPr>
        <w:t>, substance use disorder</w:t>
      </w:r>
      <w:r w:rsidR="009529EE">
        <w:rPr>
          <w:sz w:val="24"/>
          <w:szCs w:val="24"/>
        </w:rPr>
        <w:t>s</w:t>
      </w:r>
      <w:r w:rsidRPr="00166974">
        <w:rPr>
          <w:sz w:val="24"/>
          <w:szCs w:val="24"/>
        </w:rPr>
        <w:t>, intellectual and/or developmental disabilit</w:t>
      </w:r>
      <w:r w:rsidR="009529EE">
        <w:rPr>
          <w:sz w:val="24"/>
          <w:szCs w:val="24"/>
        </w:rPr>
        <w:t>ies</w:t>
      </w:r>
      <w:r w:rsidRPr="00166974">
        <w:rPr>
          <w:sz w:val="24"/>
          <w:szCs w:val="24"/>
        </w:rPr>
        <w:t>, brain inju</w:t>
      </w:r>
      <w:r w:rsidR="009529EE">
        <w:rPr>
          <w:sz w:val="24"/>
          <w:szCs w:val="24"/>
        </w:rPr>
        <w:t>ries</w:t>
      </w:r>
      <w:r w:rsidR="005A1266">
        <w:rPr>
          <w:sz w:val="24"/>
          <w:szCs w:val="24"/>
        </w:rPr>
        <w:t>, and unique age-related considerations</w:t>
      </w:r>
      <w:r w:rsidRPr="00166974">
        <w:rPr>
          <w:sz w:val="24"/>
          <w:szCs w:val="24"/>
        </w:rPr>
        <w:t xml:space="preserve">. </w:t>
      </w:r>
      <w:r w:rsidR="00146794">
        <w:rPr>
          <w:sz w:val="24"/>
          <w:szCs w:val="24"/>
        </w:rPr>
        <w:t>This may include</w:t>
      </w:r>
      <w:r w:rsidR="009529EE">
        <w:rPr>
          <w:sz w:val="24"/>
          <w:szCs w:val="24"/>
        </w:rPr>
        <w:t xml:space="preserve"> identifying </w:t>
      </w:r>
      <w:r w:rsidRPr="00166974">
        <w:rPr>
          <w:sz w:val="24"/>
          <w:szCs w:val="24"/>
        </w:rPr>
        <w:t xml:space="preserve">specific behavioral health, mental health, and substance abuse treatment modalities or evidence-based practices that are currently missing or underutilized in the current service array, access to specialized or enhanced </w:t>
      </w:r>
      <w:r w:rsidR="00E4247B">
        <w:rPr>
          <w:sz w:val="24"/>
          <w:szCs w:val="24"/>
        </w:rPr>
        <w:t>skill and support</w:t>
      </w:r>
      <w:r w:rsidRPr="00166974">
        <w:rPr>
          <w:sz w:val="24"/>
          <w:szCs w:val="24"/>
        </w:rPr>
        <w:t xml:space="preserve"> services, key features of a residential space equipped to serve this population</w:t>
      </w:r>
      <w:r w:rsidR="009C5A10">
        <w:rPr>
          <w:sz w:val="24"/>
          <w:szCs w:val="24"/>
        </w:rPr>
        <w:t>,</w:t>
      </w:r>
      <w:r w:rsidRPr="00166974">
        <w:rPr>
          <w:sz w:val="24"/>
          <w:szCs w:val="24"/>
        </w:rPr>
        <w:t xml:space="preserve"> and related services needed to develop a step-down continuum of less restrictive services.</w:t>
      </w:r>
    </w:p>
    <w:p w14:paraId="4CBA0814" w14:textId="77777777" w:rsidR="00166974" w:rsidRDefault="00166974" w:rsidP="009A52C9">
      <w:pPr>
        <w:jc w:val="left"/>
        <w:rPr>
          <w:sz w:val="24"/>
          <w:szCs w:val="24"/>
        </w:rPr>
      </w:pPr>
    </w:p>
    <w:p w14:paraId="74BFC230" w14:textId="3E3986B6" w:rsidR="009A52C9" w:rsidRPr="009A52C9" w:rsidRDefault="009A52C9" w:rsidP="009A52C9">
      <w:pPr>
        <w:numPr>
          <w:ilvl w:val="0"/>
          <w:numId w:val="33"/>
        </w:numPr>
        <w:jc w:val="left"/>
        <w:rPr>
          <w:sz w:val="24"/>
          <w:szCs w:val="24"/>
        </w:rPr>
      </w:pPr>
      <w:r w:rsidRPr="009A52C9">
        <w:rPr>
          <w:sz w:val="24"/>
          <w:szCs w:val="24"/>
        </w:rPr>
        <w:t xml:space="preserve">Identify barriers to </w:t>
      </w:r>
      <w:r>
        <w:rPr>
          <w:sz w:val="24"/>
          <w:szCs w:val="24"/>
        </w:rPr>
        <w:t xml:space="preserve">enhancement and/or </w:t>
      </w:r>
      <w:r w:rsidRPr="009A52C9">
        <w:rPr>
          <w:sz w:val="24"/>
          <w:szCs w:val="24"/>
        </w:rPr>
        <w:t>expansion</w:t>
      </w:r>
      <w:r>
        <w:rPr>
          <w:sz w:val="24"/>
          <w:szCs w:val="24"/>
        </w:rPr>
        <w:t>, along with</w:t>
      </w:r>
      <w:r w:rsidRPr="009A52C9">
        <w:rPr>
          <w:sz w:val="24"/>
          <w:szCs w:val="24"/>
        </w:rPr>
        <w:t xml:space="preserve"> potential solutions</w:t>
      </w:r>
      <w:r>
        <w:rPr>
          <w:sz w:val="24"/>
          <w:szCs w:val="24"/>
        </w:rPr>
        <w:t xml:space="preserve"> which may include funding, workforce, and/or regulatory </w:t>
      </w:r>
      <w:r w:rsidR="004E1F89">
        <w:rPr>
          <w:sz w:val="24"/>
          <w:szCs w:val="24"/>
        </w:rPr>
        <w:t xml:space="preserve">needs or </w:t>
      </w:r>
      <w:r>
        <w:rPr>
          <w:sz w:val="24"/>
          <w:szCs w:val="24"/>
        </w:rPr>
        <w:t>changes</w:t>
      </w:r>
      <w:r w:rsidR="00247407">
        <w:rPr>
          <w:sz w:val="24"/>
          <w:szCs w:val="24"/>
        </w:rPr>
        <w:t xml:space="preserve"> (including possible waivers and exemptions)</w:t>
      </w:r>
      <w:r>
        <w:rPr>
          <w:sz w:val="24"/>
          <w:szCs w:val="24"/>
        </w:rPr>
        <w:t xml:space="preserve"> to support said work.</w:t>
      </w:r>
    </w:p>
    <w:p w14:paraId="22091E64" w14:textId="77777777" w:rsidR="009A52C9" w:rsidRPr="00166974" w:rsidRDefault="009A52C9" w:rsidP="009A52C9">
      <w:pPr>
        <w:jc w:val="left"/>
        <w:rPr>
          <w:sz w:val="24"/>
          <w:szCs w:val="24"/>
        </w:rPr>
      </w:pPr>
    </w:p>
    <w:bookmarkEnd w:id="23"/>
    <w:p w14:paraId="17D4C8E6" w14:textId="1526B6D5" w:rsidR="00166974" w:rsidRPr="00166974" w:rsidRDefault="00166974" w:rsidP="009A52C9">
      <w:pPr>
        <w:numPr>
          <w:ilvl w:val="0"/>
          <w:numId w:val="33"/>
        </w:numPr>
        <w:jc w:val="left"/>
        <w:rPr>
          <w:sz w:val="24"/>
          <w:szCs w:val="24"/>
        </w:rPr>
      </w:pPr>
      <w:r w:rsidRPr="00166974">
        <w:rPr>
          <w:sz w:val="24"/>
          <w:szCs w:val="24"/>
        </w:rPr>
        <w:t>Describe what role, if any, the Agency could or should take in ensuring access to the services identified as needed to better support this specific population.</w:t>
      </w:r>
      <w:r w:rsidR="008C3FF9">
        <w:rPr>
          <w:sz w:val="24"/>
          <w:szCs w:val="24"/>
        </w:rPr>
        <w:t xml:space="preserve"> This may include</w:t>
      </w:r>
      <w:r w:rsidR="009C5A10">
        <w:rPr>
          <w:sz w:val="24"/>
          <w:szCs w:val="24"/>
        </w:rPr>
        <w:t>,</w:t>
      </w:r>
      <w:r w:rsidR="008C3FF9">
        <w:rPr>
          <w:sz w:val="24"/>
          <w:szCs w:val="24"/>
        </w:rPr>
        <w:t xml:space="preserve"> but is not limited to training, technical assistance, and care coordination/integration back to the community. </w:t>
      </w:r>
    </w:p>
    <w:p w14:paraId="592BED08" w14:textId="77777777" w:rsidR="00166974" w:rsidRPr="00166974" w:rsidRDefault="00166974" w:rsidP="00166974">
      <w:pPr>
        <w:jc w:val="left"/>
        <w:rPr>
          <w:sz w:val="24"/>
          <w:szCs w:val="24"/>
        </w:rPr>
      </w:pPr>
    </w:p>
    <w:p w14:paraId="05311EB5" w14:textId="77777777" w:rsidR="00166974" w:rsidRPr="00166974" w:rsidRDefault="00166974" w:rsidP="00166974">
      <w:pPr>
        <w:numPr>
          <w:ilvl w:val="0"/>
          <w:numId w:val="33"/>
        </w:numPr>
        <w:jc w:val="left"/>
        <w:rPr>
          <w:sz w:val="24"/>
          <w:szCs w:val="24"/>
        </w:rPr>
      </w:pPr>
      <w:bookmarkStart w:id="24" w:name="_Hlk103755571"/>
      <w:r w:rsidRPr="00166974">
        <w:rPr>
          <w:sz w:val="24"/>
          <w:szCs w:val="24"/>
        </w:rPr>
        <w:t xml:space="preserve">Describe what role, if any, the Agency could or should take, </w:t>
      </w:r>
      <w:r w:rsidRPr="00802B34">
        <w:rPr>
          <w:sz w:val="24"/>
          <w:szCs w:val="24"/>
        </w:rPr>
        <w:t>in the direct provision</w:t>
      </w:r>
      <w:r w:rsidRPr="00166974">
        <w:rPr>
          <w:sz w:val="24"/>
          <w:szCs w:val="24"/>
        </w:rPr>
        <w:t xml:space="preserve"> of any of the services identified as needed to better support this specific population. </w:t>
      </w:r>
    </w:p>
    <w:bookmarkEnd w:id="24"/>
    <w:p w14:paraId="4873AE37" w14:textId="77777777" w:rsidR="00166974" w:rsidRPr="00166974" w:rsidRDefault="00166974" w:rsidP="00166974">
      <w:pPr>
        <w:jc w:val="left"/>
        <w:rPr>
          <w:sz w:val="24"/>
          <w:szCs w:val="24"/>
        </w:rPr>
      </w:pPr>
    </w:p>
    <w:p w14:paraId="18EF511E" w14:textId="02A433A7" w:rsidR="00166974" w:rsidRPr="00166974" w:rsidRDefault="00166974" w:rsidP="00166974">
      <w:pPr>
        <w:jc w:val="left"/>
        <w:rPr>
          <w:sz w:val="24"/>
          <w:szCs w:val="24"/>
        </w:rPr>
      </w:pPr>
      <w:r w:rsidRPr="00166974">
        <w:rPr>
          <w:sz w:val="24"/>
          <w:szCs w:val="24"/>
        </w:rPr>
        <w:t xml:space="preserve">The Agency seeks </w:t>
      </w:r>
      <w:r w:rsidR="009529EE">
        <w:rPr>
          <w:sz w:val="24"/>
          <w:szCs w:val="24"/>
        </w:rPr>
        <w:t xml:space="preserve">concise, conceptual responses </w:t>
      </w:r>
      <w:r w:rsidRPr="00166974">
        <w:rPr>
          <w:sz w:val="24"/>
          <w:szCs w:val="24"/>
        </w:rPr>
        <w:t>from a variety of Respondents to inform Agency leadership of the options available</w:t>
      </w:r>
      <w:r w:rsidR="009529EE">
        <w:rPr>
          <w:sz w:val="24"/>
          <w:szCs w:val="24"/>
        </w:rPr>
        <w:t xml:space="preserve"> for these specific populations</w:t>
      </w:r>
      <w:r w:rsidRPr="00166974">
        <w:rPr>
          <w:sz w:val="24"/>
          <w:szCs w:val="24"/>
        </w:rPr>
        <w:t xml:space="preserve">. Estimates of cost, approaches to implementation, approximate current provider capacity, and estimated timelines to implementation readiness are beneficial to the Agency in its evaluation of options. </w:t>
      </w:r>
      <w:r w:rsidR="009529EE">
        <w:rPr>
          <w:sz w:val="24"/>
          <w:szCs w:val="24"/>
        </w:rPr>
        <w:t>All responses will assist the Agency in evaluating these services and the most effective pathways for service delivery.</w:t>
      </w:r>
    </w:p>
    <w:p w14:paraId="1037435D" w14:textId="77777777" w:rsidR="00CB2BD0" w:rsidRPr="00136427" w:rsidRDefault="00CB2BD0">
      <w:pPr>
        <w:jc w:val="left"/>
        <w:rPr>
          <w:b/>
          <w:bCs/>
          <w:sz w:val="24"/>
          <w:szCs w:val="24"/>
        </w:rPr>
      </w:pPr>
    </w:p>
    <w:p w14:paraId="22D83782" w14:textId="3A9EE697" w:rsidR="00E93260" w:rsidRDefault="00166974">
      <w:pPr>
        <w:jc w:val="left"/>
        <w:rPr>
          <w:b/>
          <w:sz w:val="24"/>
          <w:szCs w:val="24"/>
        </w:rPr>
      </w:pPr>
      <w:r>
        <w:rPr>
          <w:b/>
          <w:sz w:val="24"/>
          <w:szCs w:val="24"/>
        </w:rPr>
        <w:t>1.2 Background</w:t>
      </w:r>
    </w:p>
    <w:p w14:paraId="170B4139" w14:textId="0E9C05E5" w:rsidR="00BC6834" w:rsidRDefault="00BC6834" w:rsidP="00BC6834">
      <w:pPr>
        <w:pStyle w:val="Default"/>
        <w:rPr>
          <w:rFonts w:ascii="Times New Roman" w:hAnsi="Times New Roman"/>
        </w:rPr>
      </w:pPr>
      <w:r>
        <w:rPr>
          <w:rFonts w:ascii="Times New Roman" w:hAnsi="Times New Roman"/>
        </w:rPr>
        <w:t>A</w:t>
      </w:r>
      <w:r w:rsidRPr="00F35737">
        <w:rPr>
          <w:rFonts w:ascii="Times New Roman" w:hAnsi="Times New Roman"/>
        </w:rPr>
        <w:t>ccess to behavioral health care and gaps in the care continuum</w:t>
      </w:r>
      <w:r>
        <w:rPr>
          <w:rFonts w:ascii="Times New Roman" w:hAnsi="Times New Roman"/>
        </w:rPr>
        <w:t xml:space="preserve"> are a concern for many Iowans</w:t>
      </w:r>
      <w:r w:rsidR="00394D8B">
        <w:rPr>
          <w:rFonts w:ascii="Times New Roman" w:hAnsi="Times New Roman"/>
        </w:rPr>
        <w:t>.</w:t>
      </w:r>
      <w:r>
        <w:rPr>
          <w:rFonts w:ascii="Times New Roman" w:hAnsi="Times New Roman"/>
        </w:rPr>
        <w:t xml:space="preserve"> </w:t>
      </w:r>
      <w:r w:rsidR="00394D8B">
        <w:rPr>
          <w:rFonts w:ascii="Times New Roman" w:hAnsi="Times New Roman"/>
        </w:rPr>
        <w:t>T</w:t>
      </w:r>
      <w:r>
        <w:rPr>
          <w:rFonts w:ascii="Times New Roman" w:hAnsi="Times New Roman"/>
        </w:rPr>
        <w:t xml:space="preserve">he </w:t>
      </w:r>
      <w:r w:rsidRPr="00225CEF">
        <w:rPr>
          <w:rFonts w:ascii="Times New Roman" w:hAnsi="Times New Roman"/>
        </w:rPr>
        <w:t xml:space="preserve">current behavioral health framework can </w:t>
      </w:r>
      <w:r w:rsidR="001D33BF">
        <w:rPr>
          <w:rFonts w:ascii="Times New Roman" w:hAnsi="Times New Roman"/>
        </w:rPr>
        <w:t>be a deterrent to</w:t>
      </w:r>
      <w:r w:rsidRPr="00225CEF">
        <w:rPr>
          <w:rFonts w:ascii="Times New Roman" w:hAnsi="Times New Roman"/>
        </w:rPr>
        <w:t xml:space="preserve"> providers from </w:t>
      </w:r>
      <w:r>
        <w:rPr>
          <w:rFonts w:ascii="Times New Roman" w:hAnsi="Times New Roman"/>
        </w:rPr>
        <w:t xml:space="preserve">entering the system to </w:t>
      </w:r>
      <w:r w:rsidRPr="00225CEF">
        <w:rPr>
          <w:rFonts w:ascii="Times New Roman" w:hAnsi="Times New Roman"/>
        </w:rPr>
        <w:t>provid</w:t>
      </w:r>
      <w:r>
        <w:rPr>
          <w:rFonts w:ascii="Times New Roman" w:hAnsi="Times New Roman"/>
        </w:rPr>
        <w:t>e</w:t>
      </w:r>
      <w:r w:rsidRPr="00225CEF">
        <w:rPr>
          <w:rFonts w:ascii="Times New Roman" w:hAnsi="Times New Roman"/>
        </w:rPr>
        <w:t xml:space="preserve"> </w:t>
      </w:r>
      <w:r w:rsidRPr="00225CEF">
        <w:rPr>
          <w:rFonts w:ascii="Times New Roman" w:hAnsi="Times New Roman"/>
        </w:rPr>
        <w:lastRenderedPageBreak/>
        <w:t xml:space="preserve">these vital services. </w:t>
      </w:r>
      <w:r w:rsidR="004E5454">
        <w:rPr>
          <w:rFonts w:ascii="Times New Roman" w:hAnsi="Times New Roman"/>
        </w:rPr>
        <w:t xml:space="preserve">An </w:t>
      </w:r>
      <w:r w:rsidRPr="00F35737">
        <w:rPr>
          <w:rFonts w:ascii="Times New Roman" w:hAnsi="Times New Roman"/>
        </w:rPr>
        <w:t>area of need that ha</w:t>
      </w:r>
      <w:r w:rsidR="004E5454">
        <w:rPr>
          <w:rFonts w:ascii="Times New Roman" w:hAnsi="Times New Roman"/>
        </w:rPr>
        <w:t>s</w:t>
      </w:r>
      <w:r w:rsidRPr="00F35737">
        <w:rPr>
          <w:rFonts w:ascii="Times New Roman" w:hAnsi="Times New Roman"/>
        </w:rPr>
        <w:t xml:space="preserve"> emerged consistently </w:t>
      </w:r>
      <w:r w:rsidR="004E5454">
        <w:rPr>
          <w:rFonts w:ascii="Times New Roman" w:hAnsi="Times New Roman"/>
        </w:rPr>
        <w:t>is</w:t>
      </w:r>
      <w:r w:rsidR="00394D8B">
        <w:rPr>
          <w:rFonts w:ascii="Times New Roman" w:hAnsi="Times New Roman"/>
        </w:rPr>
        <w:t xml:space="preserve"> </w:t>
      </w:r>
      <w:r w:rsidRPr="00F35737">
        <w:rPr>
          <w:rFonts w:ascii="Times New Roman" w:hAnsi="Times New Roman"/>
        </w:rPr>
        <w:t xml:space="preserve">a lack of mid or long-term residential treatment options for </w:t>
      </w:r>
      <w:r w:rsidR="00394D8B">
        <w:rPr>
          <w:rFonts w:ascii="Times New Roman" w:hAnsi="Times New Roman"/>
        </w:rPr>
        <w:t>adults</w:t>
      </w:r>
      <w:r w:rsidR="00394D8B" w:rsidRPr="00F35737">
        <w:rPr>
          <w:rFonts w:ascii="Times New Roman" w:hAnsi="Times New Roman"/>
        </w:rPr>
        <w:t xml:space="preserve"> </w:t>
      </w:r>
      <w:r w:rsidRPr="00F35737">
        <w:rPr>
          <w:rFonts w:ascii="Times New Roman" w:hAnsi="Times New Roman"/>
        </w:rPr>
        <w:t xml:space="preserve">with chronic, </w:t>
      </w:r>
      <w:r>
        <w:rPr>
          <w:rFonts w:ascii="Times New Roman" w:hAnsi="Times New Roman"/>
        </w:rPr>
        <w:t>Se</w:t>
      </w:r>
      <w:r w:rsidRPr="00F35737">
        <w:rPr>
          <w:rFonts w:ascii="Times New Roman" w:hAnsi="Times New Roman"/>
        </w:rPr>
        <w:t xml:space="preserve">rious </w:t>
      </w:r>
      <w:r>
        <w:rPr>
          <w:rFonts w:ascii="Times New Roman" w:hAnsi="Times New Roman"/>
        </w:rPr>
        <w:t>M</w:t>
      </w:r>
      <w:r w:rsidRPr="00F35737">
        <w:rPr>
          <w:rFonts w:ascii="Times New Roman" w:hAnsi="Times New Roman"/>
        </w:rPr>
        <w:t xml:space="preserve">ental </w:t>
      </w:r>
      <w:r>
        <w:rPr>
          <w:rFonts w:ascii="Times New Roman" w:hAnsi="Times New Roman"/>
        </w:rPr>
        <w:t>I</w:t>
      </w:r>
      <w:r w:rsidRPr="00F35737">
        <w:rPr>
          <w:rFonts w:ascii="Times New Roman" w:hAnsi="Times New Roman"/>
        </w:rPr>
        <w:t xml:space="preserve">llness </w:t>
      </w:r>
      <w:r>
        <w:rPr>
          <w:rFonts w:ascii="Times New Roman" w:hAnsi="Times New Roman"/>
        </w:rPr>
        <w:t>(SMI)</w:t>
      </w:r>
      <w:r w:rsidRPr="00F35737">
        <w:rPr>
          <w:rFonts w:ascii="Times New Roman" w:hAnsi="Times New Roman"/>
        </w:rPr>
        <w:t>.</w:t>
      </w:r>
      <w:r>
        <w:rPr>
          <w:rFonts w:ascii="Times New Roman" w:hAnsi="Times New Roman"/>
        </w:rPr>
        <w:t xml:space="preserve"> </w:t>
      </w:r>
    </w:p>
    <w:p w14:paraId="25D1D3D7" w14:textId="77777777" w:rsidR="00BC6834" w:rsidRDefault="00BC6834" w:rsidP="00BC6834">
      <w:pPr>
        <w:pStyle w:val="Default"/>
        <w:rPr>
          <w:rFonts w:ascii="Times New Roman" w:hAnsi="Times New Roman"/>
        </w:rPr>
      </w:pPr>
    </w:p>
    <w:p w14:paraId="6DA7541C" w14:textId="08EDBFCA" w:rsidR="00394D8B" w:rsidRDefault="00BC6834" w:rsidP="00BC6834">
      <w:pPr>
        <w:pStyle w:val="Default"/>
        <w:rPr>
          <w:rFonts w:ascii="Times New Roman" w:hAnsi="Times New Roman"/>
        </w:rPr>
      </w:pPr>
      <w:bookmarkStart w:id="25" w:name="_Hlk195781061"/>
      <w:r w:rsidRPr="00396405">
        <w:rPr>
          <w:rFonts w:ascii="Times New Roman" w:hAnsi="Times New Roman"/>
        </w:rPr>
        <w:t xml:space="preserve">For adults with </w:t>
      </w:r>
      <w:r w:rsidR="004C53F8" w:rsidRPr="00396405">
        <w:rPr>
          <w:rFonts w:ascii="Times New Roman" w:hAnsi="Times New Roman"/>
        </w:rPr>
        <w:t>chronic</w:t>
      </w:r>
      <w:r w:rsidRPr="00396405">
        <w:rPr>
          <w:rFonts w:ascii="Times New Roman" w:hAnsi="Times New Roman"/>
        </w:rPr>
        <w:t xml:space="preserve"> </w:t>
      </w:r>
      <w:r>
        <w:rPr>
          <w:rFonts w:ascii="Times New Roman" w:hAnsi="Times New Roman"/>
        </w:rPr>
        <w:t xml:space="preserve">SMI </w:t>
      </w:r>
      <w:r w:rsidRPr="00396405">
        <w:rPr>
          <w:rFonts w:ascii="Times New Roman" w:hAnsi="Times New Roman"/>
        </w:rPr>
        <w:t>in Iowa, a lack of step</w:t>
      </w:r>
      <w:r w:rsidR="00BD08F5">
        <w:rPr>
          <w:rFonts w:ascii="Times New Roman" w:hAnsi="Times New Roman"/>
        </w:rPr>
        <w:t>-</w:t>
      </w:r>
      <w:r w:rsidRPr="00396405">
        <w:rPr>
          <w:rFonts w:ascii="Times New Roman" w:hAnsi="Times New Roman"/>
        </w:rPr>
        <w:t>down or sub-acute care too often leads to extended lengt</w:t>
      </w:r>
      <w:r w:rsidR="00843117">
        <w:rPr>
          <w:rFonts w:ascii="Times New Roman" w:hAnsi="Times New Roman"/>
        </w:rPr>
        <w:t xml:space="preserve">hs of </w:t>
      </w:r>
      <w:r w:rsidRPr="00396405">
        <w:rPr>
          <w:rFonts w:ascii="Times New Roman" w:hAnsi="Times New Roman"/>
        </w:rPr>
        <w:t>stay in inpatient psychiatric care</w:t>
      </w:r>
      <w:r w:rsidR="00945868">
        <w:rPr>
          <w:rFonts w:ascii="Times New Roman" w:hAnsi="Times New Roman"/>
        </w:rPr>
        <w:t xml:space="preserve"> settings</w:t>
      </w:r>
      <w:r w:rsidRPr="00396405">
        <w:rPr>
          <w:rFonts w:ascii="Times New Roman" w:hAnsi="Times New Roman"/>
        </w:rPr>
        <w:t xml:space="preserve">. </w:t>
      </w:r>
      <w:r w:rsidR="009529EE">
        <w:rPr>
          <w:rFonts w:ascii="Times New Roman" w:hAnsi="Times New Roman"/>
        </w:rPr>
        <w:t>Without appropriate discharge pathways</w:t>
      </w:r>
      <w:r w:rsidR="009529EE" w:rsidRPr="00396405">
        <w:rPr>
          <w:rFonts w:ascii="Times New Roman" w:hAnsi="Times New Roman"/>
        </w:rPr>
        <w:t>, long term patients disrupt system flow</w:t>
      </w:r>
      <w:r w:rsidR="009529EE">
        <w:rPr>
          <w:rFonts w:ascii="Times New Roman" w:hAnsi="Times New Roman"/>
        </w:rPr>
        <w:t xml:space="preserve">, causing delays in access for others seeking inpatient psychiatric services. </w:t>
      </w:r>
      <w:r w:rsidR="009529EE" w:rsidRPr="00396405">
        <w:rPr>
          <w:rFonts w:ascii="Times New Roman" w:hAnsi="Times New Roman"/>
        </w:rPr>
        <w:t xml:space="preserve"> </w:t>
      </w:r>
    </w:p>
    <w:p w14:paraId="3287CE7E" w14:textId="77777777" w:rsidR="00BC6834" w:rsidRDefault="00BC6834" w:rsidP="00BC6834">
      <w:pPr>
        <w:pStyle w:val="Default"/>
        <w:rPr>
          <w:rFonts w:ascii="Times New Roman" w:hAnsi="Times New Roman"/>
        </w:rPr>
      </w:pPr>
    </w:p>
    <w:p w14:paraId="1F0987B9" w14:textId="7EBE329F" w:rsidR="00BC6834" w:rsidRDefault="0025736C" w:rsidP="00BC6834">
      <w:pPr>
        <w:pStyle w:val="Default"/>
        <w:rPr>
          <w:rFonts w:ascii="Times New Roman" w:hAnsi="Times New Roman"/>
        </w:rPr>
      </w:pPr>
      <w:r>
        <w:rPr>
          <w:rFonts w:ascii="Times New Roman" w:hAnsi="Times New Roman"/>
        </w:rPr>
        <w:t>The A</w:t>
      </w:r>
      <w:r w:rsidR="006E0F2A">
        <w:rPr>
          <w:rFonts w:ascii="Times New Roman" w:hAnsi="Times New Roman"/>
        </w:rPr>
        <w:t>g</w:t>
      </w:r>
      <w:r>
        <w:rPr>
          <w:rFonts w:ascii="Times New Roman" w:hAnsi="Times New Roman"/>
        </w:rPr>
        <w:t>ency</w:t>
      </w:r>
      <w:r w:rsidR="006E0F2A">
        <w:rPr>
          <w:rFonts w:ascii="Times New Roman" w:hAnsi="Times New Roman"/>
        </w:rPr>
        <w:t>’s</w:t>
      </w:r>
      <w:r w:rsidR="00BC6834" w:rsidRPr="00B56C74">
        <w:rPr>
          <w:rFonts w:ascii="Times New Roman" w:hAnsi="Times New Roman"/>
        </w:rPr>
        <w:t xml:space="preserve"> </w:t>
      </w:r>
      <w:r w:rsidR="00BB0ED4">
        <w:rPr>
          <w:rFonts w:ascii="Times New Roman" w:hAnsi="Times New Roman"/>
        </w:rPr>
        <w:t xml:space="preserve">two </w:t>
      </w:r>
      <w:r w:rsidR="00BC6834" w:rsidRPr="00B56C74">
        <w:rPr>
          <w:rFonts w:ascii="Times New Roman" w:hAnsi="Times New Roman"/>
        </w:rPr>
        <w:t xml:space="preserve">State Mental Health Institutes (MHIs) often step in to </w:t>
      </w:r>
      <w:r w:rsidR="003C296E">
        <w:rPr>
          <w:rFonts w:ascii="Times New Roman" w:hAnsi="Times New Roman"/>
        </w:rPr>
        <w:t>serve</w:t>
      </w:r>
      <w:r w:rsidR="003C296E" w:rsidRPr="00B56C74">
        <w:rPr>
          <w:rFonts w:ascii="Times New Roman" w:hAnsi="Times New Roman"/>
        </w:rPr>
        <w:t xml:space="preserve"> </w:t>
      </w:r>
      <w:r w:rsidR="00AC2DA7">
        <w:rPr>
          <w:rFonts w:ascii="Times New Roman" w:hAnsi="Times New Roman"/>
        </w:rPr>
        <w:t xml:space="preserve">these </w:t>
      </w:r>
      <w:r w:rsidR="00BC6834" w:rsidRPr="00B56C74">
        <w:rPr>
          <w:rFonts w:ascii="Times New Roman" w:hAnsi="Times New Roman"/>
        </w:rPr>
        <w:t xml:space="preserve">patients </w:t>
      </w:r>
      <w:r w:rsidR="003C296E">
        <w:rPr>
          <w:rFonts w:ascii="Times New Roman" w:hAnsi="Times New Roman"/>
        </w:rPr>
        <w:t xml:space="preserve">whom </w:t>
      </w:r>
      <w:r w:rsidR="00BC6834" w:rsidRPr="00B56C74">
        <w:rPr>
          <w:rFonts w:ascii="Times New Roman" w:hAnsi="Times New Roman"/>
        </w:rPr>
        <w:t xml:space="preserve">community </w:t>
      </w:r>
      <w:r w:rsidR="00AC2DA7">
        <w:rPr>
          <w:rFonts w:ascii="Times New Roman" w:hAnsi="Times New Roman"/>
        </w:rPr>
        <w:t>providers</w:t>
      </w:r>
      <w:r w:rsidR="00BC6834" w:rsidRPr="00B56C74">
        <w:rPr>
          <w:rFonts w:ascii="Times New Roman" w:hAnsi="Times New Roman"/>
        </w:rPr>
        <w:t xml:space="preserve"> cannot or will not accept. </w:t>
      </w:r>
      <w:r w:rsidR="006E0F2A">
        <w:rPr>
          <w:rFonts w:ascii="Times New Roman" w:hAnsi="Times New Roman"/>
        </w:rPr>
        <w:t xml:space="preserve">The </w:t>
      </w:r>
      <w:r w:rsidR="00BC6834" w:rsidRPr="001767F9">
        <w:rPr>
          <w:rFonts w:ascii="Times New Roman" w:hAnsi="Times New Roman"/>
        </w:rPr>
        <w:t xml:space="preserve">MHIs also serve a significant number of long-term or chronically ill patients who occupy </w:t>
      </w:r>
      <w:r w:rsidR="003C296E">
        <w:rPr>
          <w:rFonts w:ascii="Times New Roman" w:hAnsi="Times New Roman"/>
        </w:rPr>
        <w:t>inpatient</w:t>
      </w:r>
      <w:r w:rsidR="003C296E" w:rsidRPr="001767F9">
        <w:rPr>
          <w:rFonts w:ascii="Times New Roman" w:hAnsi="Times New Roman"/>
        </w:rPr>
        <w:t xml:space="preserve"> </w:t>
      </w:r>
      <w:r w:rsidR="00BC6834" w:rsidRPr="001767F9">
        <w:rPr>
          <w:rFonts w:ascii="Times New Roman" w:hAnsi="Times New Roman"/>
        </w:rPr>
        <w:t>bed</w:t>
      </w:r>
      <w:r w:rsidR="006E0F2A">
        <w:rPr>
          <w:rFonts w:ascii="Times New Roman" w:hAnsi="Times New Roman"/>
        </w:rPr>
        <w:t>s</w:t>
      </w:r>
      <w:r w:rsidR="00BC6834" w:rsidRPr="001767F9">
        <w:rPr>
          <w:rFonts w:ascii="Times New Roman" w:hAnsi="Times New Roman"/>
        </w:rPr>
        <w:t xml:space="preserve"> when a lower level of care would be more appropriate</w:t>
      </w:r>
      <w:r w:rsidR="00394D8B">
        <w:rPr>
          <w:rFonts w:ascii="Times New Roman" w:hAnsi="Times New Roman"/>
        </w:rPr>
        <w:t>, but discharge options are not available</w:t>
      </w:r>
      <w:r w:rsidR="00BC6834" w:rsidRPr="001767F9">
        <w:rPr>
          <w:rFonts w:ascii="Times New Roman" w:hAnsi="Times New Roman"/>
        </w:rPr>
        <w:t xml:space="preserve">.  If this level of care gap were closed through the development of sub-acute care, MHI inpatient admissions </w:t>
      </w:r>
      <w:r w:rsidR="00E0562D">
        <w:rPr>
          <w:rFonts w:ascii="Times New Roman" w:hAnsi="Times New Roman"/>
        </w:rPr>
        <w:t>c</w:t>
      </w:r>
      <w:r w:rsidR="00BC6834" w:rsidRPr="001767F9">
        <w:rPr>
          <w:rFonts w:ascii="Times New Roman" w:hAnsi="Times New Roman"/>
        </w:rPr>
        <w:t xml:space="preserve">ould </w:t>
      </w:r>
      <w:r w:rsidR="00D272D9">
        <w:rPr>
          <w:rFonts w:ascii="Times New Roman" w:hAnsi="Times New Roman"/>
        </w:rPr>
        <w:t xml:space="preserve">appropriately </w:t>
      </w:r>
      <w:r w:rsidR="00BC6834" w:rsidRPr="001767F9">
        <w:rPr>
          <w:rFonts w:ascii="Times New Roman" w:hAnsi="Times New Roman"/>
        </w:rPr>
        <w:t xml:space="preserve">increase and patient length of stay </w:t>
      </w:r>
      <w:r w:rsidR="00FC211B">
        <w:rPr>
          <w:rFonts w:ascii="Times New Roman" w:hAnsi="Times New Roman"/>
        </w:rPr>
        <w:t>c</w:t>
      </w:r>
      <w:r w:rsidR="00BC6834" w:rsidRPr="001767F9">
        <w:rPr>
          <w:rFonts w:ascii="Times New Roman" w:hAnsi="Times New Roman"/>
        </w:rPr>
        <w:t>ould be reduced thereby ensuring more access overall via a functioning, fluid system.</w:t>
      </w:r>
      <w:r w:rsidR="00BC6834">
        <w:rPr>
          <w:rFonts w:ascii="Times New Roman" w:hAnsi="Times New Roman"/>
        </w:rPr>
        <w:t xml:space="preserve"> </w:t>
      </w:r>
      <w:r w:rsidR="002F7CA7">
        <w:rPr>
          <w:rFonts w:ascii="Times New Roman" w:hAnsi="Times New Roman"/>
        </w:rPr>
        <w:t>This step-down process would increase the likelihood of individuals with chronic mental illness to be safely and successfully served in lower</w:t>
      </w:r>
      <w:r w:rsidR="00FD325C">
        <w:rPr>
          <w:rFonts w:ascii="Times New Roman" w:hAnsi="Times New Roman"/>
        </w:rPr>
        <w:t xml:space="preserve"> </w:t>
      </w:r>
      <w:r w:rsidR="002F7CA7">
        <w:rPr>
          <w:rFonts w:ascii="Times New Roman" w:hAnsi="Times New Roman"/>
        </w:rPr>
        <w:t xml:space="preserve">level of care settings in the community like outpatient services. </w:t>
      </w:r>
      <w:r w:rsidR="00D272D9">
        <w:rPr>
          <w:rFonts w:ascii="Times New Roman" w:hAnsi="Times New Roman"/>
        </w:rPr>
        <w:t>Additionally, s</w:t>
      </w:r>
      <w:r w:rsidR="00BC6834" w:rsidRPr="00716F4C">
        <w:rPr>
          <w:rFonts w:ascii="Times New Roman" w:hAnsi="Times New Roman"/>
        </w:rPr>
        <w:t xml:space="preserve">ub-acute care is less intense </w:t>
      </w:r>
      <w:r w:rsidR="00BC6834" w:rsidRPr="009831EC">
        <w:rPr>
          <w:rFonts w:ascii="Times New Roman" w:hAnsi="Times New Roman"/>
        </w:rPr>
        <w:t>and</w:t>
      </w:r>
      <w:r w:rsidR="00BC6834" w:rsidRPr="00716F4C">
        <w:rPr>
          <w:rFonts w:ascii="Times New Roman" w:hAnsi="Times New Roman"/>
        </w:rPr>
        <w:t xml:space="preserve"> less expensive than inpatient psychiatric care.  </w:t>
      </w:r>
    </w:p>
    <w:bookmarkEnd w:id="25"/>
    <w:p w14:paraId="4BA896C7" w14:textId="77777777" w:rsidR="00BC6834" w:rsidRDefault="00BC6834" w:rsidP="00BC6834">
      <w:pPr>
        <w:pStyle w:val="Default"/>
        <w:rPr>
          <w:rFonts w:ascii="Times New Roman" w:hAnsi="Times New Roman"/>
        </w:rPr>
      </w:pPr>
    </w:p>
    <w:p w14:paraId="1DAD3094" w14:textId="409D7E5D" w:rsidR="00BC6834" w:rsidRPr="00396405" w:rsidRDefault="0078315C" w:rsidP="00BC6834">
      <w:pPr>
        <w:pStyle w:val="Default"/>
        <w:rPr>
          <w:rFonts w:ascii="Times New Roman" w:hAnsi="Times New Roman"/>
        </w:rPr>
      </w:pPr>
      <w:r>
        <w:rPr>
          <w:rFonts w:ascii="Times New Roman" w:hAnsi="Times New Roman"/>
        </w:rPr>
        <w:t>To address these needs, t</w:t>
      </w:r>
      <w:r w:rsidR="00BC6834">
        <w:rPr>
          <w:rFonts w:ascii="Times New Roman" w:hAnsi="Times New Roman"/>
        </w:rPr>
        <w:t>he Agency is considering</w:t>
      </w:r>
      <w:r w:rsidR="00BC6834" w:rsidRPr="00225CEF">
        <w:rPr>
          <w:rFonts w:ascii="Times New Roman" w:hAnsi="Times New Roman"/>
        </w:rPr>
        <w:t xml:space="preserve"> building </w:t>
      </w:r>
      <w:r w:rsidR="009A1531">
        <w:rPr>
          <w:rFonts w:ascii="Times New Roman" w:hAnsi="Times New Roman"/>
        </w:rPr>
        <w:t>focused</w:t>
      </w:r>
      <w:r w:rsidR="00BC6834" w:rsidRPr="00225CEF">
        <w:rPr>
          <w:rFonts w:ascii="Times New Roman" w:hAnsi="Times New Roman"/>
        </w:rPr>
        <w:t xml:space="preserve"> capacity for </w:t>
      </w:r>
      <w:r w:rsidR="0074574E">
        <w:rPr>
          <w:rFonts w:ascii="Times New Roman" w:hAnsi="Times New Roman"/>
        </w:rPr>
        <w:t>s</w:t>
      </w:r>
      <w:r w:rsidR="00BC6834" w:rsidRPr="00225CEF">
        <w:rPr>
          <w:rFonts w:ascii="Times New Roman" w:hAnsi="Times New Roman"/>
        </w:rPr>
        <w:t>tep-down</w:t>
      </w:r>
      <w:r w:rsidR="00563565">
        <w:rPr>
          <w:rFonts w:ascii="Times New Roman" w:hAnsi="Times New Roman"/>
        </w:rPr>
        <w:t xml:space="preserve">, or </w:t>
      </w:r>
      <w:r w:rsidR="0033208F">
        <w:rPr>
          <w:rFonts w:ascii="Times New Roman" w:hAnsi="Times New Roman"/>
        </w:rPr>
        <w:t>s</w:t>
      </w:r>
      <w:r w:rsidR="00563565">
        <w:rPr>
          <w:rFonts w:ascii="Times New Roman" w:hAnsi="Times New Roman"/>
        </w:rPr>
        <w:t>ub-</w:t>
      </w:r>
      <w:r w:rsidR="0033208F">
        <w:rPr>
          <w:rFonts w:ascii="Times New Roman" w:hAnsi="Times New Roman"/>
        </w:rPr>
        <w:t>a</w:t>
      </w:r>
      <w:r w:rsidR="00563565">
        <w:rPr>
          <w:rFonts w:ascii="Times New Roman" w:hAnsi="Times New Roman"/>
        </w:rPr>
        <w:t>cute</w:t>
      </w:r>
      <w:r w:rsidR="00BC6834" w:rsidRPr="00225CEF">
        <w:rPr>
          <w:rFonts w:ascii="Times New Roman" w:hAnsi="Times New Roman"/>
        </w:rPr>
        <w:t xml:space="preserve"> capacity, to fill current gaps in the behavioral healthcare continuum. </w:t>
      </w:r>
      <w:r w:rsidR="003C296E">
        <w:rPr>
          <w:rFonts w:ascii="Times New Roman" w:hAnsi="Times New Roman"/>
        </w:rPr>
        <w:t xml:space="preserve">Timely access to the appropriate level of behavioral healthcare is crucial to ensuring individuals and families receive the support and care they need. </w:t>
      </w:r>
    </w:p>
    <w:p w14:paraId="68ED071D" w14:textId="77777777" w:rsidR="00BC6834" w:rsidRDefault="00BC6834" w:rsidP="00247CDA">
      <w:pPr>
        <w:jc w:val="left"/>
        <w:rPr>
          <w:b/>
          <w:bCs/>
          <w:sz w:val="24"/>
          <w:szCs w:val="24"/>
        </w:rPr>
      </w:pPr>
    </w:p>
    <w:p w14:paraId="2A0E8C9E" w14:textId="0F1B42F1" w:rsidR="00247CDA" w:rsidRPr="00247CDA" w:rsidRDefault="00247CDA" w:rsidP="00247CDA">
      <w:pPr>
        <w:jc w:val="left"/>
        <w:rPr>
          <w:b/>
          <w:bCs/>
          <w:sz w:val="24"/>
          <w:szCs w:val="24"/>
        </w:rPr>
      </w:pPr>
      <w:r w:rsidRPr="00247CDA">
        <w:rPr>
          <w:b/>
          <w:bCs/>
          <w:sz w:val="24"/>
          <w:szCs w:val="24"/>
        </w:rPr>
        <w:t>1.2.1 Target Population Information</w:t>
      </w:r>
    </w:p>
    <w:p w14:paraId="73B25936" w14:textId="01DFD783" w:rsidR="00582A86" w:rsidRDefault="00A31F98" w:rsidP="00582A86">
      <w:pPr>
        <w:jc w:val="left"/>
        <w:rPr>
          <w:sz w:val="24"/>
          <w:szCs w:val="24"/>
        </w:rPr>
      </w:pPr>
      <w:r>
        <w:rPr>
          <w:sz w:val="24"/>
          <w:szCs w:val="24"/>
        </w:rPr>
        <w:t>T</w:t>
      </w:r>
      <w:r w:rsidR="00DB231C">
        <w:rPr>
          <w:sz w:val="24"/>
          <w:szCs w:val="24"/>
        </w:rPr>
        <w:t xml:space="preserve">he </w:t>
      </w:r>
      <w:r w:rsidR="000A1AD0">
        <w:rPr>
          <w:sz w:val="24"/>
          <w:szCs w:val="24"/>
        </w:rPr>
        <w:t>t</w:t>
      </w:r>
      <w:r w:rsidR="00DB231C">
        <w:rPr>
          <w:sz w:val="24"/>
          <w:szCs w:val="24"/>
        </w:rPr>
        <w:t>arget population</w:t>
      </w:r>
      <w:r w:rsidRPr="00A31F98">
        <w:rPr>
          <w:sz w:val="24"/>
          <w:szCs w:val="24"/>
        </w:rPr>
        <w:t xml:space="preserve"> </w:t>
      </w:r>
      <w:r w:rsidR="00B53A1F">
        <w:rPr>
          <w:sz w:val="24"/>
          <w:szCs w:val="24"/>
        </w:rPr>
        <w:t xml:space="preserve">identified </w:t>
      </w:r>
      <w:r w:rsidR="006E422F">
        <w:rPr>
          <w:sz w:val="24"/>
          <w:szCs w:val="24"/>
        </w:rPr>
        <w:t xml:space="preserve">often </w:t>
      </w:r>
      <w:r>
        <w:rPr>
          <w:sz w:val="24"/>
          <w:szCs w:val="24"/>
        </w:rPr>
        <w:t>present</w:t>
      </w:r>
      <w:r w:rsidR="000A1AD0">
        <w:rPr>
          <w:sz w:val="24"/>
          <w:szCs w:val="24"/>
        </w:rPr>
        <w:t>s</w:t>
      </w:r>
      <w:r>
        <w:rPr>
          <w:sz w:val="24"/>
          <w:szCs w:val="24"/>
        </w:rPr>
        <w:t xml:space="preserve"> </w:t>
      </w:r>
      <w:r w:rsidR="003C296E">
        <w:rPr>
          <w:sz w:val="24"/>
          <w:szCs w:val="24"/>
        </w:rPr>
        <w:t xml:space="preserve">with </w:t>
      </w:r>
      <w:r>
        <w:rPr>
          <w:sz w:val="24"/>
          <w:szCs w:val="24"/>
        </w:rPr>
        <w:t xml:space="preserve">a </w:t>
      </w:r>
      <w:r w:rsidRPr="00CB2BD0">
        <w:rPr>
          <w:sz w:val="24"/>
          <w:szCs w:val="24"/>
        </w:rPr>
        <w:t xml:space="preserve">high degree of </w:t>
      </w:r>
      <w:r w:rsidR="003C296E">
        <w:rPr>
          <w:sz w:val="24"/>
          <w:szCs w:val="24"/>
        </w:rPr>
        <w:t>clinical</w:t>
      </w:r>
      <w:r w:rsidRPr="00CB2BD0">
        <w:rPr>
          <w:sz w:val="24"/>
          <w:szCs w:val="24"/>
        </w:rPr>
        <w:t xml:space="preserve"> complexity</w:t>
      </w:r>
      <w:r w:rsidR="007D50A9">
        <w:rPr>
          <w:sz w:val="24"/>
          <w:szCs w:val="24"/>
        </w:rPr>
        <w:t xml:space="preserve"> and</w:t>
      </w:r>
      <w:r w:rsidR="00582A86" w:rsidRPr="00CB2BD0">
        <w:rPr>
          <w:sz w:val="24"/>
          <w:szCs w:val="24"/>
        </w:rPr>
        <w:t xml:space="preserve"> </w:t>
      </w:r>
      <w:r w:rsidR="003C296E">
        <w:rPr>
          <w:sz w:val="24"/>
          <w:szCs w:val="24"/>
        </w:rPr>
        <w:t xml:space="preserve">require </w:t>
      </w:r>
      <w:r w:rsidR="00582A86" w:rsidRPr="00CB2BD0">
        <w:rPr>
          <w:sz w:val="24"/>
          <w:szCs w:val="24"/>
        </w:rPr>
        <w:t xml:space="preserve">specialized programming </w:t>
      </w:r>
      <w:r w:rsidR="007E3819" w:rsidRPr="00CB2BD0">
        <w:rPr>
          <w:sz w:val="24"/>
          <w:szCs w:val="24"/>
        </w:rPr>
        <w:t xml:space="preserve">to meet the treatment </w:t>
      </w:r>
      <w:r w:rsidR="00507991">
        <w:rPr>
          <w:sz w:val="24"/>
          <w:szCs w:val="24"/>
        </w:rPr>
        <w:t xml:space="preserve">and supervision </w:t>
      </w:r>
      <w:r w:rsidR="007E3819" w:rsidRPr="00CB2BD0">
        <w:rPr>
          <w:sz w:val="24"/>
          <w:szCs w:val="24"/>
        </w:rPr>
        <w:t>needs</w:t>
      </w:r>
      <w:r w:rsidR="000A1AD0">
        <w:rPr>
          <w:sz w:val="24"/>
          <w:szCs w:val="24"/>
        </w:rPr>
        <w:t>.</w:t>
      </w:r>
      <w:r w:rsidR="003C296E">
        <w:rPr>
          <w:sz w:val="24"/>
          <w:szCs w:val="24"/>
        </w:rPr>
        <w:t xml:space="preserve"> Services should</w:t>
      </w:r>
      <w:r w:rsidR="00B53A1F">
        <w:rPr>
          <w:sz w:val="24"/>
          <w:szCs w:val="24"/>
        </w:rPr>
        <w:t xml:space="preserve"> </w:t>
      </w:r>
      <w:r w:rsidR="00582A86" w:rsidRPr="00CB2BD0">
        <w:rPr>
          <w:sz w:val="24"/>
          <w:szCs w:val="24"/>
        </w:rPr>
        <w:t>include person</w:t>
      </w:r>
      <w:r w:rsidR="00E04AA9">
        <w:rPr>
          <w:sz w:val="24"/>
          <w:szCs w:val="24"/>
        </w:rPr>
        <w:t>-centered and strengths-based</w:t>
      </w:r>
      <w:r w:rsidR="00582A86" w:rsidRPr="00CB2BD0">
        <w:rPr>
          <w:sz w:val="24"/>
          <w:szCs w:val="24"/>
        </w:rPr>
        <w:t xml:space="preserve"> treatment planning, trauma-informed </w:t>
      </w:r>
      <w:r w:rsidR="003C296E">
        <w:rPr>
          <w:sz w:val="24"/>
          <w:szCs w:val="24"/>
        </w:rPr>
        <w:t>care services</w:t>
      </w:r>
      <w:r w:rsidR="00582A86" w:rsidRPr="00CB2BD0">
        <w:rPr>
          <w:sz w:val="24"/>
          <w:szCs w:val="24"/>
        </w:rPr>
        <w:t xml:space="preserve">, psychosocial and prosocial </w:t>
      </w:r>
      <w:r w:rsidR="00E04AA9">
        <w:rPr>
          <w:sz w:val="24"/>
          <w:szCs w:val="24"/>
        </w:rPr>
        <w:t>skills</w:t>
      </w:r>
      <w:r w:rsidR="00E04AA9" w:rsidRPr="00CB2BD0">
        <w:rPr>
          <w:sz w:val="24"/>
          <w:szCs w:val="24"/>
        </w:rPr>
        <w:t xml:space="preserve"> </w:t>
      </w:r>
      <w:r w:rsidR="00582A86" w:rsidRPr="00CB2BD0">
        <w:rPr>
          <w:sz w:val="24"/>
          <w:szCs w:val="24"/>
        </w:rPr>
        <w:t xml:space="preserve">and activities, specialized medical and </w:t>
      </w:r>
      <w:r w:rsidR="003C296E">
        <w:rPr>
          <w:sz w:val="24"/>
          <w:szCs w:val="24"/>
        </w:rPr>
        <w:t>psychiatric services</w:t>
      </w:r>
      <w:r w:rsidR="00582A86" w:rsidRPr="00CB2BD0">
        <w:rPr>
          <w:sz w:val="24"/>
          <w:szCs w:val="24"/>
        </w:rPr>
        <w:t xml:space="preserve">, </w:t>
      </w:r>
      <w:r w:rsidR="00E84A0D">
        <w:rPr>
          <w:sz w:val="24"/>
          <w:szCs w:val="24"/>
        </w:rPr>
        <w:t xml:space="preserve">and/or a </w:t>
      </w:r>
      <w:r w:rsidR="00582A86" w:rsidRPr="00CB2BD0">
        <w:rPr>
          <w:sz w:val="24"/>
          <w:szCs w:val="24"/>
        </w:rPr>
        <w:t xml:space="preserve">review/assessment of </w:t>
      </w:r>
      <w:r w:rsidR="00394D8B">
        <w:rPr>
          <w:sz w:val="24"/>
          <w:szCs w:val="24"/>
        </w:rPr>
        <w:t xml:space="preserve">risk factors </w:t>
      </w:r>
      <w:r w:rsidR="002F7CA7">
        <w:rPr>
          <w:sz w:val="24"/>
          <w:szCs w:val="24"/>
        </w:rPr>
        <w:t xml:space="preserve">of recidivism </w:t>
      </w:r>
      <w:r w:rsidR="00394D8B">
        <w:rPr>
          <w:sz w:val="24"/>
          <w:szCs w:val="24"/>
        </w:rPr>
        <w:t xml:space="preserve">like </w:t>
      </w:r>
      <w:r w:rsidR="00582A86" w:rsidRPr="00CB2BD0">
        <w:rPr>
          <w:sz w:val="24"/>
          <w:szCs w:val="24"/>
        </w:rPr>
        <w:t>criminogenic needs</w:t>
      </w:r>
      <w:r w:rsidR="007E3819">
        <w:rPr>
          <w:sz w:val="24"/>
          <w:szCs w:val="24"/>
        </w:rPr>
        <w:t>.</w:t>
      </w:r>
      <w:r w:rsidR="00FF2741">
        <w:rPr>
          <w:sz w:val="24"/>
          <w:szCs w:val="24"/>
        </w:rPr>
        <w:t xml:space="preserve"> </w:t>
      </w:r>
    </w:p>
    <w:p w14:paraId="7AE11F7F" w14:textId="77777777" w:rsidR="00582A86" w:rsidRPr="00CB2BD0" w:rsidRDefault="00582A86" w:rsidP="00582A86">
      <w:pPr>
        <w:jc w:val="left"/>
        <w:rPr>
          <w:sz w:val="24"/>
          <w:szCs w:val="24"/>
        </w:rPr>
      </w:pPr>
    </w:p>
    <w:p w14:paraId="42B2B778" w14:textId="3972978E" w:rsidR="00247CDA" w:rsidRPr="00247CDA" w:rsidRDefault="00247CDA" w:rsidP="00247CDA">
      <w:pPr>
        <w:jc w:val="left"/>
        <w:rPr>
          <w:b/>
          <w:bCs/>
          <w:sz w:val="24"/>
          <w:szCs w:val="24"/>
        </w:rPr>
      </w:pPr>
      <w:r w:rsidRPr="00E8163B">
        <w:rPr>
          <w:b/>
          <w:bCs/>
          <w:sz w:val="24"/>
          <w:szCs w:val="24"/>
        </w:rPr>
        <w:t>1.2.</w:t>
      </w:r>
      <w:r w:rsidR="00E8163B" w:rsidRPr="00E8163B">
        <w:rPr>
          <w:b/>
          <w:bCs/>
          <w:sz w:val="24"/>
          <w:szCs w:val="24"/>
        </w:rPr>
        <w:t xml:space="preserve">2 </w:t>
      </w:r>
      <w:r w:rsidRPr="00247CDA">
        <w:rPr>
          <w:b/>
          <w:bCs/>
          <w:sz w:val="24"/>
          <w:szCs w:val="24"/>
        </w:rPr>
        <w:t>Treatment and Settings</w:t>
      </w:r>
    </w:p>
    <w:p w14:paraId="1A8FA905" w14:textId="035B6F52" w:rsidR="00247CDA" w:rsidRPr="003C372D" w:rsidRDefault="00FE3E04" w:rsidP="00247CDA">
      <w:pPr>
        <w:jc w:val="left"/>
        <w:rPr>
          <w:bCs/>
          <w:sz w:val="24"/>
          <w:szCs w:val="24"/>
        </w:rPr>
      </w:pPr>
      <w:r w:rsidRPr="003C372D">
        <w:rPr>
          <w:bCs/>
          <w:sz w:val="24"/>
          <w:szCs w:val="24"/>
        </w:rPr>
        <w:t>T</w:t>
      </w:r>
      <w:r w:rsidR="00706958" w:rsidRPr="003C372D">
        <w:rPr>
          <w:bCs/>
          <w:sz w:val="24"/>
          <w:szCs w:val="24"/>
        </w:rPr>
        <w:t>he</w:t>
      </w:r>
      <w:r w:rsidR="004A0F97" w:rsidRPr="003C372D">
        <w:rPr>
          <w:bCs/>
          <w:sz w:val="24"/>
          <w:szCs w:val="24"/>
        </w:rPr>
        <w:t xml:space="preserve"> </w:t>
      </w:r>
      <w:r w:rsidR="008C6465" w:rsidRPr="003C372D">
        <w:rPr>
          <w:bCs/>
          <w:sz w:val="24"/>
          <w:szCs w:val="24"/>
        </w:rPr>
        <w:t>t</w:t>
      </w:r>
      <w:r w:rsidR="009E6860" w:rsidRPr="003C372D">
        <w:rPr>
          <w:bCs/>
          <w:sz w:val="24"/>
          <w:szCs w:val="24"/>
        </w:rPr>
        <w:t>arget population</w:t>
      </w:r>
      <w:r w:rsidR="00F815C6" w:rsidRPr="003C372D">
        <w:rPr>
          <w:bCs/>
          <w:sz w:val="24"/>
          <w:szCs w:val="24"/>
        </w:rPr>
        <w:t>s</w:t>
      </w:r>
      <w:r w:rsidR="009E6860" w:rsidRPr="003C372D">
        <w:rPr>
          <w:bCs/>
          <w:sz w:val="24"/>
          <w:szCs w:val="24"/>
        </w:rPr>
        <w:t xml:space="preserve"> </w:t>
      </w:r>
      <w:r w:rsidR="00654A39" w:rsidRPr="003C372D">
        <w:rPr>
          <w:bCs/>
          <w:sz w:val="24"/>
          <w:szCs w:val="24"/>
        </w:rPr>
        <w:t xml:space="preserve">often </w:t>
      </w:r>
      <w:r w:rsidR="00EE207E" w:rsidRPr="003C372D">
        <w:rPr>
          <w:bCs/>
          <w:sz w:val="24"/>
          <w:szCs w:val="24"/>
        </w:rPr>
        <w:t>do</w:t>
      </w:r>
      <w:r w:rsidR="009E6860" w:rsidRPr="003C372D">
        <w:rPr>
          <w:bCs/>
          <w:sz w:val="24"/>
          <w:szCs w:val="24"/>
        </w:rPr>
        <w:t xml:space="preserve"> not </w:t>
      </w:r>
      <w:r w:rsidR="0067441E" w:rsidRPr="003C372D">
        <w:rPr>
          <w:bCs/>
          <w:sz w:val="24"/>
          <w:szCs w:val="24"/>
        </w:rPr>
        <w:t xml:space="preserve">fully </w:t>
      </w:r>
      <w:r w:rsidR="009E6860" w:rsidRPr="003C372D">
        <w:rPr>
          <w:bCs/>
          <w:sz w:val="24"/>
          <w:szCs w:val="24"/>
        </w:rPr>
        <w:t>meet admission criteria</w:t>
      </w:r>
      <w:r w:rsidRPr="003C372D">
        <w:rPr>
          <w:bCs/>
          <w:sz w:val="24"/>
          <w:szCs w:val="24"/>
        </w:rPr>
        <w:t xml:space="preserve"> </w:t>
      </w:r>
      <w:r w:rsidR="003C296E" w:rsidRPr="003C372D">
        <w:rPr>
          <w:bCs/>
          <w:sz w:val="24"/>
          <w:szCs w:val="24"/>
        </w:rPr>
        <w:t xml:space="preserve">for </w:t>
      </w:r>
      <w:r w:rsidR="00D55B75" w:rsidRPr="003C372D">
        <w:rPr>
          <w:bCs/>
          <w:sz w:val="24"/>
          <w:szCs w:val="24"/>
        </w:rPr>
        <w:t>the Agency’s MHIs</w:t>
      </w:r>
      <w:r w:rsidR="003C296E" w:rsidRPr="003C372D">
        <w:rPr>
          <w:bCs/>
          <w:sz w:val="24"/>
          <w:szCs w:val="24"/>
        </w:rPr>
        <w:t xml:space="preserve"> in</w:t>
      </w:r>
      <w:r w:rsidR="008749F1" w:rsidRPr="003C372D">
        <w:rPr>
          <w:bCs/>
          <w:sz w:val="24"/>
          <w:szCs w:val="24"/>
        </w:rPr>
        <w:t xml:space="preserve"> Cherokee and Independence</w:t>
      </w:r>
      <w:r w:rsidR="003C296E" w:rsidRPr="003C372D">
        <w:rPr>
          <w:bCs/>
          <w:sz w:val="24"/>
          <w:szCs w:val="24"/>
        </w:rPr>
        <w:t xml:space="preserve">. Nonetheless, both the </w:t>
      </w:r>
      <w:r w:rsidR="00BB12DF" w:rsidRPr="003C372D">
        <w:rPr>
          <w:bCs/>
          <w:sz w:val="24"/>
          <w:szCs w:val="24"/>
        </w:rPr>
        <w:t xml:space="preserve">MHIs </w:t>
      </w:r>
      <w:r w:rsidR="003C296E" w:rsidRPr="003C372D">
        <w:rPr>
          <w:bCs/>
          <w:sz w:val="24"/>
          <w:szCs w:val="24"/>
        </w:rPr>
        <w:t xml:space="preserve">and </w:t>
      </w:r>
      <w:r w:rsidR="002548F7" w:rsidRPr="003C372D">
        <w:rPr>
          <w:bCs/>
          <w:sz w:val="24"/>
          <w:szCs w:val="24"/>
        </w:rPr>
        <w:t xml:space="preserve">private sector </w:t>
      </w:r>
      <w:r w:rsidR="00247CDA" w:rsidRPr="003C372D">
        <w:rPr>
          <w:bCs/>
          <w:sz w:val="24"/>
          <w:szCs w:val="24"/>
        </w:rPr>
        <w:t>hospitals</w:t>
      </w:r>
      <w:r w:rsidR="003C296E" w:rsidRPr="003C372D">
        <w:rPr>
          <w:bCs/>
          <w:sz w:val="24"/>
          <w:szCs w:val="24"/>
        </w:rPr>
        <w:t xml:space="preserve"> </w:t>
      </w:r>
      <w:r w:rsidR="00247CDA" w:rsidRPr="003C372D">
        <w:rPr>
          <w:bCs/>
          <w:sz w:val="24"/>
          <w:szCs w:val="24"/>
        </w:rPr>
        <w:t>provid</w:t>
      </w:r>
      <w:r w:rsidR="003C296E" w:rsidRPr="003C372D">
        <w:rPr>
          <w:bCs/>
          <w:sz w:val="24"/>
          <w:szCs w:val="24"/>
        </w:rPr>
        <w:t>ing</w:t>
      </w:r>
      <w:r w:rsidR="00247CDA" w:rsidRPr="003C372D">
        <w:rPr>
          <w:bCs/>
          <w:sz w:val="24"/>
          <w:szCs w:val="24"/>
        </w:rPr>
        <w:t xml:space="preserve"> inpatient psychiatric care </w:t>
      </w:r>
      <w:r w:rsidR="003C296E" w:rsidRPr="003C372D">
        <w:rPr>
          <w:bCs/>
          <w:sz w:val="24"/>
          <w:szCs w:val="24"/>
        </w:rPr>
        <w:t xml:space="preserve">are frequently called upon to serve these patients. Due to concerns about maintaining a safe and therapeutic environment while addressing the patients’ high diagnostic and/or behavioral complexity, hospitals often deny admission, leaving individuals in emergency rooms for extended periods while alternative placements are sought, often unsuccessfully. Even when admitted to inpatient psychiatric care, there are significant concerns that these </w:t>
      </w:r>
      <w:r w:rsidR="007E244C">
        <w:rPr>
          <w:bCs/>
          <w:sz w:val="24"/>
          <w:szCs w:val="24"/>
        </w:rPr>
        <w:t>adults</w:t>
      </w:r>
      <w:r w:rsidR="007E244C" w:rsidRPr="003C372D">
        <w:rPr>
          <w:bCs/>
          <w:sz w:val="24"/>
          <w:szCs w:val="24"/>
        </w:rPr>
        <w:t xml:space="preserve"> </w:t>
      </w:r>
      <w:r w:rsidR="003C296E" w:rsidRPr="003C372D">
        <w:rPr>
          <w:bCs/>
          <w:sz w:val="24"/>
          <w:szCs w:val="24"/>
        </w:rPr>
        <w:t xml:space="preserve">may experience prolonged stays due to lack of appropriate discharge options. When discharge occurs, individuals may be referred to </w:t>
      </w:r>
      <w:r w:rsidR="008B273C" w:rsidRPr="003C372D">
        <w:rPr>
          <w:bCs/>
          <w:sz w:val="24"/>
          <w:szCs w:val="24"/>
        </w:rPr>
        <w:t>I</w:t>
      </w:r>
      <w:r w:rsidR="00247CDA" w:rsidRPr="003C372D">
        <w:rPr>
          <w:bCs/>
          <w:sz w:val="24"/>
          <w:szCs w:val="24"/>
        </w:rPr>
        <w:t xml:space="preserve">ntensive </w:t>
      </w:r>
      <w:r w:rsidR="008B273C" w:rsidRPr="003C372D">
        <w:rPr>
          <w:bCs/>
          <w:sz w:val="24"/>
          <w:szCs w:val="24"/>
        </w:rPr>
        <w:t>O</w:t>
      </w:r>
      <w:r w:rsidR="00247CDA" w:rsidRPr="003C372D">
        <w:rPr>
          <w:bCs/>
          <w:sz w:val="24"/>
          <w:szCs w:val="24"/>
        </w:rPr>
        <w:t xml:space="preserve">utpatient (IOP) </w:t>
      </w:r>
      <w:r w:rsidR="008C49DF" w:rsidRPr="003C372D">
        <w:rPr>
          <w:bCs/>
          <w:sz w:val="24"/>
          <w:szCs w:val="24"/>
        </w:rPr>
        <w:t xml:space="preserve">treatment </w:t>
      </w:r>
      <w:r w:rsidR="00247CDA" w:rsidRPr="003C372D">
        <w:rPr>
          <w:bCs/>
          <w:sz w:val="24"/>
          <w:szCs w:val="24"/>
        </w:rPr>
        <w:t>or partial hospitalization program</w:t>
      </w:r>
      <w:r w:rsidR="003C296E" w:rsidRPr="003C372D">
        <w:rPr>
          <w:bCs/>
          <w:sz w:val="24"/>
          <w:szCs w:val="24"/>
        </w:rPr>
        <w:t xml:space="preserve">s </w:t>
      </w:r>
      <w:r w:rsidR="00247CDA" w:rsidRPr="003C372D">
        <w:rPr>
          <w:bCs/>
          <w:sz w:val="24"/>
          <w:szCs w:val="24"/>
        </w:rPr>
        <w:t xml:space="preserve">for </w:t>
      </w:r>
      <w:r w:rsidR="003C296E" w:rsidRPr="003C372D">
        <w:rPr>
          <w:bCs/>
          <w:sz w:val="24"/>
          <w:szCs w:val="24"/>
        </w:rPr>
        <w:t xml:space="preserve">follow-up care, although these services may not fully meet their complex needs. </w:t>
      </w:r>
      <w:r w:rsidR="00247CDA" w:rsidRPr="003C372D">
        <w:rPr>
          <w:bCs/>
          <w:sz w:val="24"/>
          <w:szCs w:val="24"/>
        </w:rPr>
        <w:t xml:space="preserve"> </w:t>
      </w:r>
    </w:p>
    <w:p w14:paraId="1453F298" w14:textId="77777777" w:rsidR="00247CDA" w:rsidRPr="003C372D" w:rsidRDefault="00247CDA" w:rsidP="00247CDA">
      <w:pPr>
        <w:jc w:val="left"/>
        <w:rPr>
          <w:bCs/>
          <w:sz w:val="24"/>
          <w:szCs w:val="24"/>
        </w:rPr>
      </w:pPr>
    </w:p>
    <w:p w14:paraId="71C03EA2" w14:textId="034FAC51" w:rsidR="008F35F7" w:rsidRPr="00DD328F" w:rsidRDefault="00110758" w:rsidP="00247CDA">
      <w:pPr>
        <w:jc w:val="left"/>
        <w:rPr>
          <w:bCs/>
          <w:color w:val="FF0000"/>
          <w:sz w:val="24"/>
          <w:szCs w:val="24"/>
        </w:rPr>
      </w:pPr>
      <w:r w:rsidRPr="003C372D">
        <w:rPr>
          <w:bCs/>
          <w:sz w:val="24"/>
          <w:szCs w:val="24"/>
        </w:rPr>
        <w:t>A</w:t>
      </w:r>
      <w:r w:rsidR="008F35F7" w:rsidRPr="003C372D">
        <w:rPr>
          <w:bCs/>
          <w:sz w:val="24"/>
          <w:szCs w:val="24"/>
        </w:rPr>
        <w:t xml:space="preserve"> wide array of</w:t>
      </w:r>
      <w:r w:rsidR="00A7250A" w:rsidRPr="003C372D">
        <w:rPr>
          <w:bCs/>
          <w:sz w:val="24"/>
          <w:szCs w:val="24"/>
        </w:rPr>
        <w:t xml:space="preserve"> </w:t>
      </w:r>
      <w:r w:rsidR="00DB2A92" w:rsidRPr="003C372D">
        <w:rPr>
          <w:bCs/>
          <w:sz w:val="24"/>
          <w:szCs w:val="24"/>
        </w:rPr>
        <w:t>community-based</w:t>
      </w:r>
      <w:r w:rsidR="008F35F7" w:rsidRPr="003C372D">
        <w:rPr>
          <w:bCs/>
          <w:sz w:val="24"/>
          <w:szCs w:val="24"/>
        </w:rPr>
        <w:t xml:space="preserve"> providers </w:t>
      </w:r>
      <w:r w:rsidR="00E032AA" w:rsidRPr="003C372D">
        <w:rPr>
          <w:bCs/>
          <w:sz w:val="24"/>
          <w:szCs w:val="24"/>
        </w:rPr>
        <w:t xml:space="preserve">and services </w:t>
      </w:r>
      <w:r w:rsidRPr="003C372D">
        <w:rPr>
          <w:bCs/>
          <w:sz w:val="24"/>
          <w:szCs w:val="24"/>
        </w:rPr>
        <w:t>also</w:t>
      </w:r>
      <w:r w:rsidR="008F35F7" w:rsidRPr="003C372D">
        <w:rPr>
          <w:bCs/>
          <w:sz w:val="24"/>
          <w:szCs w:val="24"/>
        </w:rPr>
        <w:t xml:space="preserve"> intersect with the targeted population</w:t>
      </w:r>
      <w:r w:rsidRPr="003C372D">
        <w:rPr>
          <w:bCs/>
          <w:sz w:val="24"/>
          <w:szCs w:val="24"/>
        </w:rPr>
        <w:t>s</w:t>
      </w:r>
      <w:r w:rsidR="008F35F7" w:rsidRPr="003C372D">
        <w:rPr>
          <w:bCs/>
          <w:sz w:val="24"/>
          <w:szCs w:val="24"/>
        </w:rPr>
        <w:t xml:space="preserve"> </w:t>
      </w:r>
      <w:r w:rsidR="005D1F3F" w:rsidRPr="003C372D">
        <w:rPr>
          <w:bCs/>
          <w:sz w:val="24"/>
          <w:szCs w:val="24"/>
        </w:rPr>
        <w:t>including</w:t>
      </w:r>
      <w:r w:rsidR="008F35F7" w:rsidRPr="003C372D">
        <w:rPr>
          <w:bCs/>
          <w:sz w:val="24"/>
          <w:szCs w:val="24"/>
        </w:rPr>
        <w:t xml:space="preserve"> Community Mental Health Centers (CMHC), crisis service providers (crisis call and text, mobile crisis, crisis stabilization residential services), home and </w:t>
      </w:r>
      <w:r w:rsidR="005D1F3F" w:rsidRPr="003C372D">
        <w:rPr>
          <w:bCs/>
          <w:sz w:val="24"/>
          <w:szCs w:val="24"/>
        </w:rPr>
        <w:t>community-based</w:t>
      </w:r>
      <w:r w:rsidR="008F35F7" w:rsidRPr="003C372D">
        <w:rPr>
          <w:bCs/>
          <w:sz w:val="24"/>
          <w:szCs w:val="24"/>
        </w:rPr>
        <w:t xml:space="preserve"> services HCBS (respite, SCL, RBSCL), outpatient mental health and substance abuse treatment </w:t>
      </w:r>
      <w:r w:rsidR="00ED1344" w:rsidRPr="003C372D">
        <w:rPr>
          <w:bCs/>
          <w:sz w:val="24"/>
          <w:szCs w:val="24"/>
        </w:rPr>
        <w:t>services, and</w:t>
      </w:r>
      <w:r w:rsidR="008F35F7" w:rsidRPr="003C372D">
        <w:rPr>
          <w:bCs/>
          <w:sz w:val="24"/>
          <w:szCs w:val="24"/>
        </w:rPr>
        <w:t xml:space="preserve"> System of Care (SOC) providers. </w:t>
      </w:r>
      <w:r w:rsidRPr="003C372D">
        <w:rPr>
          <w:bCs/>
          <w:sz w:val="24"/>
          <w:szCs w:val="24"/>
        </w:rPr>
        <w:t>However, these home- and community-based services often require voluntary participation in unsecured settings.</w:t>
      </w:r>
    </w:p>
    <w:p w14:paraId="7ED4CF86" w14:textId="77777777" w:rsidR="008F35F7" w:rsidRPr="00DD328F" w:rsidRDefault="008F35F7" w:rsidP="00247CDA">
      <w:pPr>
        <w:jc w:val="left"/>
        <w:rPr>
          <w:bCs/>
          <w:color w:val="FF0000"/>
          <w:sz w:val="24"/>
          <w:szCs w:val="24"/>
        </w:rPr>
      </w:pPr>
    </w:p>
    <w:p w14:paraId="0C3E043D" w14:textId="18FE833F" w:rsidR="00247CDA" w:rsidRPr="003C372D" w:rsidRDefault="00247CDA" w:rsidP="00247CDA">
      <w:pPr>
        <w:jc w:val="left"/>
        <w:rPr>
          <w:bCs/>
          <w:sz w:val="24"/>
          <w:szCs w:val="24"/>
        </w:rPr>
      </w:pPr>
      <w:r w:rsidRPr="003C372D">
        <w:rPr>
          <w:bCs/>
          <w:sz w:val="24"/>
          <w:szCs w:val="24"/>
        </w:rPr>
        <w:lastRenderedPageBreak/>
        <w:t xml:space="preserve">Residential and intensive outpatient </w:t>
      </w:r>
      <w:r w:rsidR="00987C8F" w:rsidRPr="003C372D">
        <w:rPr>
          <w:bCs/>
          <w:sz w:val="24"/>
          <w:szCs w:val="24"/>
        </w:rPr>
        <w:t>substance use disorder</w:t>
      </w:r>
      <w:r w:rsidR="00595110" w:rsidRPr="003C372D">
        <w:rPr>
          <w:bCs/>
          <w:sz w:val="24"/>
          <w:szCs w:val="24"/>
        </w:rPr>
        <w:t xml:space="preserve"> </w:t>
      </w:r>
      <w:r w:rsidRPr="003C372D">
        <w:rPr>
          <w:bCs/>
          <w:sz w:val="24"/>
          <w:szCs w:val="24"/>
        </w:rPr>
        <w:t>(SUD) treatment programs also frequently intersect with the targeted population</w:t>
      </w:r>
      <w:r w:rsidR="00961757" w:rsidRPr="003C372D">
        <w:rPr>
          <w:bCs/>
          <w:sz w:val="24"/>
          <w:szCs w:val="24"/>
        </w:rPr>
        <w:t>s</w:t>
      </w:r>
      <w:r w:rsidRPr="003C372D">
        <w:rPr>
          <w:bCs/>
          <w:sz w:val="24"/>
          <w:szCs w:val="24"/>
        </w:rPr>
        <w:t xml:space="preserve">. </w:t>
      </w:r>
      <w:r w:rsidR="00595110" w:rsidRPr="003C372D">
        <w:rPr>
          <w:bCs/>
          <w:sz w:val="24"/>
          <w:szCs w:val="24"/>
        </w:rPr>
        <w:t>Like</w:t>
      </w:r>
      <w:r w:rsidRPr="003C372D">
        <w:rPr>
          <w:bCs/>
          <w:sz w:val="24"/>
          <w:szCs w:val="24"/>
        </w:rPr>
        <w:t xml:space="preserve"> the psychiatric care models described above, </w:t>
      </w:r>
      <w:r w:rsidR="0078086A" w:rsidRPr="003C372D">
        <w:rPr>
          <w:bCs/>
          <w:sz w:val="24"/>
          <w:szCs w:val="24"/>
        </w:rPr>
        <w:t xml:space="preserve">individuals </w:t>
      </w:r>
      <w:r w:rsidRPr="003C372D">
        <w:rPr>
          <w:bCs/>
          <w:sz w:val="24"/>
          <w:szCs w:val="24"/>
        </w:rPr>
        <w:t xml:space="preserve">who display significant diagnostic or behavioral complexity may </w:t>
      </w:r>
      <w:r w:rsidR="00110758" w:rsidRPr="003C372D">
        <w:rPr>
          <w:bCs/>
          <w:sz w:val="24"/>
          <w:szCs w:val="24"/>
        </w:rPr>
        <w:t xml:space="preserve">be denied </w:t>
      </w:r>
      <w:r w:rsidRPr="003C372D">
        <w:rPr>
          <w:bCs/>
          <w:sz w:val="24"/>
          <w:szCs w:val="24"/>
        </w:rPr>
        <w:t xml:space="preserve">treatment with a residential SUD provider due to </w:t>
      </w:r>
      <w:r w:rsidR="00110758" w:rsidRPr="003C372D">
        <w:rPr>
          <w:bCs/>
          <w:sz w:val="24"/>
          <w:szCs w:val="24"/>
        </w:rPr>
        <w:t xml:space="preserve">safety concerns and the presence of </w:t>
      </w:r>
      <w:r w:rsidRPr="003C372D">
        <w:rPr>
          <w:bCs/>
          <w:sz w:val="24"/>
          <w:szCs w:val="24"/>
        </w:rPr>
        <w:t xml:space="preserve">co-occurring needs such as </w:t>
      </w:r>
      <w:r w:rsidR="00110758" w:rsidRPr="003C372D">
        <w:rPr>
          <w:bCs/>
          <w:sz w:val="24"/>
          <w:szCs w:val="24"/>
        </w:rPr>
        <w:t xml:space="preserve">serious </w:t>
      </w:r>
      <w:r w:rsidR="00027791">
        <w:rPr>
          <w:bCs/>
          <w:sz w:val="24"/>
          <w:szCs w:val="24"/>
        </w:rPr>
        <w:t xml:space="preserve">mental </w:t>
      </w:r>
      <w:r w:rsidR="005D1F3F">
        <w:rPr>
          <w:bCs/>
          <w:sz w:val="24"/>
          <w:szCs w:val="24"/>
        </w:rPr>
        <w:t>illness,</w:t>
      </w:r>
      <w:r w:rsidR="00110758" w:rsidRPr="003C372D">
        <w:rPr>
          <w:bCs/>
          <w:sz w:val="24"/>
          <w:szCs w:val="24"/>
        </w:rPr>
        <w:t xml:space="preserve"> </w:t>
      </w:r>
      <w:r w:rsidR="00C97E8D">
        <w:rPr>
          <w:bCs/>
          <w:sz w:val="24"/>
          <w:szCs w:val="24"/>
        </w:rPr>
        <w:t xml:space="preserve">other </w:t>
      </w:r>
      <w:r w:rsidRPr="003C372D">
        <w:rPr>
          <w:bCs/>
          <w:sz w:val="24"/>
          <w:szCs w:val="24"/>
        </w:rPr>
        <w:t>mental health</w:t>
      </w:r>
      <w:r w:rsidR="00110758" w:rsidRPr="003C372D">
        <w:rPr>
          <w:bCs/>
          <w:sz w:val="24"/>
          <w:szCs w:val="24"/>
        </w:rPr>
        <w:t xml:space="preserve"> conditions</w:t>
      </w:r>
      <w:r w:rsidRPr="003C372D">
        <w:rPr>
          <w:bCs/>
          <w:sz w:val="24"/>
          <w:szCs w:val="24"/>
        </w:rPr>
        <w:t xml:space="preserve">, brain injury, and/or intellectual or developmental disabilities. </w:t>
      </w:r>
      <w:r w:rsidR="00110758" w:rsidRPr="003C372D">
        <w:rPr>
          <w:bCs/>
          <w:sz w:val="24"/>
          <w:szCs w:val="24"/>
        </w:rPr>
        <w:t>Payor concerns may also arise if the SUD diagnosis is not considered the primary condition.</w:t>
      </w:r>
    </w:p>
    <w:p w14:paraId="551B6C2F" w14:textId="77777777" w:rsidR="002B3798" w:rsidRDefault="002B3798" w:rsidP="009375E1">
      <w:pPr>
        <w:jc w:val="left"/>
        <w:rPr>
          <w:b/>
          <w:iCs/>
        </w:rPr>
      </w:pPr>
    </w:p>
    <w:p w14:paraId="3EA141C2" w14:textId="1E8450C6" w:rsidR="00CA00A4" w:rsidRPr="002B3798" w:rsidRDefault="002B3798" w:rsidP="00815391">
      <w:pPr>
        <w:pStyle w:val="Default"/>
        <w:rPr>
          <w:rFonts w:ascii="Times New Roman" w:hAnsi="Times New Roman"/>
          <w:b/>
          <w:iCs/>
        </w:rPr>
      </w:pPr>
      <w:r w:rsidRPr="002B3798">
        <w:rPr>
          <w:rFonts w:ascii="Times New Roman" w:hAnsi="Times New Roman"/>
          <w:b/>
          <w:iCs/>
        </w:rPr>
        <w:t xml:space="preserve">1.3 </w:t>
      </w:r>
      <w:r w:rsidR="00F672C2" w:rsidRPr="002B3798">
        <w:rPr>
          <w:rFonts w:ascii="Times New Roman" w:hAnsi="Times New Roman"/>
          <w:b/>
          <w:iCs/>
        </w:rPr>
        <w:t>Definitions</w:t>
      </w:r>
    </w:p>
    <w:p w14:paraId="12C8D3FE" w14:textId="311B8455" w:rsidR="00780242" w:rsidRDefault="00780242" w:rsidP="00815391">
      <w:pPr>
        <w:pStyle w:val="Default"/>
        <w:spacing w:after="120"/>
        <w:jc w:val="both"/>
        <w:rPr>
          <w:rFonts w:ascii="Times New Roman" w:hAnsi="Times New Roman"/>
          <w:iCs/>
        </w:rPr>
      </w:pPr>
      <w:r w:rsidRPr="000842AB">
        <w:rPr>
          <w:rFonts w:ascii="Times New Roman" w:hAnsi="Times New Roman"/>
          <w:b/>
          <w:bCs/>
          <w:i/>
        </w:rPr>
        <w:t>Agency</w:t>
      </w:r>
      <w:r w:rsidR="000842AB">
        <w:rPr>
          <w:rFonts w:ascii="Times New Roman" w:hAnsi="Times New Roman"/>
          <w:b/>
          <w:bCs/>
          <w:i/>
        </w:rPr>
        <w:t xml:space="preserve">– </w:t>
      </w:r>
      <w:r w:rsidR="00C05738" w:rsidRPr="00C05738">
        <w:rPr>
          <w:rFonts w:ascii="Times New Roman" w:hAnsi="Times New Roman"/>
        </w:rPr>
        <w:t xml:space="preserve">“Agency” means </w:t>
      </w:r>
      <w:r w:rsidR="0025531F" w:rsidRPr="00C05738">
        <w:rPr>
          <w:rFonts w:ascii="Times New Roman" w:hAnsi="Times New Roman"/>
        </w:rPr>
        <w:t>the Iowa Department of Health and Human Services (HHS)</w:t>
      </w:r>
      <w:r w:rsidR="00C05738" w:rsidRPr="00C05738">
        <w:rPr>
          <w:rFonts w:ascii="Times New Roman" w:hAnsi="Times New Roman"/>
        </w:rPr>
        <w:t xml:space="preserve">.  </w:t>
      </w:r>
    </w:p>
    <w:p w14:paraId="5354D31E" w14:textId="5F9B3A2E" w:rsidR="00596B97" w:rsidRDefault="00596B97" w:rsidP="00596B97">
      <w:pPr>
        <w:pStyle w:val="Default"/>
        <w:spacing w:after="120"/>
        <w:jc w:val="both"/>
        <w:rPr>
          <w:rFonts w:ascii="Times New Roman" w:hAnsi="Times New Roman"/>
        </w:rPr>
      </w:pPr>
      <w:r>
        <w:rPr>
          <w:rFonts w:ascii="Times New Roman" w:hAnsi="Times New Roman"/>
          <w:b/>
          <w:i/>
        </w:rPr>
        <w:t>Contractor</w:t>
      </w:r>
      <w:r w:rsidR="00846B4A">
        <w:rPr>
          <w:rFonts w:ascii="Times New Roman" w:hAnsi="Times New Roman"/>
          <w:b/>
          <w:i/>
        </w:rPr>
        <w:t xml:space="preserve"> </w:t>
      </w:r>
      <w:r>
        <w:rPr>
          <w:rFonts w:ascii="Times New Roman" w:hAnsi="Times New Roman"/>
          <w:b/>
          <w:i/>
        </w:rPr>
        <w:t xml:space="preserve">– </w:t>
      </w:r>
      <w:r w:rsidR="008043B9" w:rsidRPr="008043B9">
        <w:rPr>
          <w:rFonts w:ascii="Times New Roman" w:hAnsi="Times New Roman"/>
          <w:bCs/>
          <w:iCs/>
        </w:rPr>
        <w:t>“Contractor” means a</w:t>
      </w:r>
      <w:r w:rsidR="008043B9">
        <w:rPr>
          <w:rFonts w:ascii="Times New Roman" w:hAnsi="Times New Roman"/>
          <w:b/>
          <w:i/>
        </w:rPr>
        <w:t xml:space="preserve"> </w:t>
      </w:r>
      <w:r w:rsidR="008043B9">
        <w:rPr>
          <w:rFonts w:ascii="Times New Roman" w:hAnsi="Times New Roman"/>
        </w:rPr>
        <w:t>b</w:t>
      </w:r>
      <w:r>
        <w:rPr>
          <w:rFonts w:ascii="Times New Roman" w:hAnsi="Times New Roman"/>
        </w:rPr>
        <w:t xml:space="preserve">usiness, company, or organization that provides a product and/or service for sale. </w:t>
      </w:r>
    </w:p>
    <w:p w14:paraId="3743B087" w14:textId="572280BD" w:rsidR="006D37A1" w:rsidRDefault="009F6C99" w:rsidP="00815391">
      <w:pPr>
        <w:pStyle w:val="Default"/>
        <w:spacing w:after="120"/>
        <w:jc w:val="both"/>
        <w:rPr>
          <w:rStyle w:val="normaltextrun"/>
          <w:rFonts w:ascii="Times New Roman" w:hAnsi="Times New Roman"/>
          <w:b/>
          <w:bCs/>
          <w:i/>
          <w:iCs/>
        </w:rPr>
      </w:pPr>
      <w:r>
        <w:rPr>
          <w:rStyle w:val="normaltextrun"/>
          <w:rFonts w:ascii="Times New Roman" w:hAnsi="Times New Roman"/>
          <w:b/>
          <w:bCs/>
          <w:i/>
          <w:iCs/>
        </w:rPr>
        <w:t>H</w:t>
      </w:r>
      <w:r w:rsidR="006D37A1">
        <w:rPr>
          <w:rStyle w:val="normaltextrun"/>
          <w:rFonts w:ascii="Times New Roman" w:hAnsi="Times New Roman"/>
          <w:b/>
          <w:bCs/>
          <w:i/>
          <w:iCs/>
        </w:rPr>
        <w:t xml:space="preserve">HS – </w:t>
      </w:r>
      <w:r w:rsidR="0027159D" w:rsidRPr="0027159D">
        <w:rPr>
          <w:rStyle w:val="normaltextrun"/>
          <w:rFonts w:ascii="Times New Roman" w:hAnsi="Times New Roman"/>
        </w:rPr>
        <w:t>“</w:t>
      </w:r>
      <w:r w:rsidR="008043B9" w:rsidRPr="0027159D">
        <w:rPr>
          <w:rStyle w:val="normaltextrun"/>
          <w:rFonts w:ascii="Times New Roman" w:hAnsi="Times New Roman"/>
        </w:rPr>
        <w:t>HHS</w:t>
      </w:r>
      <w:r w:rsidR="0027159D" w:rsidRPr="0027159D">
        <w:rPr>
          <w:rStyle w:val="normaltextrun"/>
          <w:rFonts w:ascii="Times New Roman" w:hAnsi="Times New Roman"/>
        </w:rPr>
        <w:t>”</w:t>
      </w:r>
      <w:r w:rsidR="008043B9" w:rsidRPr="0027159D">
        <w:rPr>
          <w:rStyle w:val="normaltextrun"/>
          <w:rFonts w:ascii="Times New Roman" w:hAnsi="Times New Roman"/>
        </w:rPr>
        <w:t xml:space="preserve"> means the</w:t>
      </w:r>
      <w:r w:rsidR="008043B9">
        <w:rPr>
          <w:rStyle w:val="normaltextrun"/>
          <w:rFonts w:ascii="Times New Roman" w:hAnsi="Times New Roman"/>
          <w:b/>
          <w:bCs/>
          <w:i/>
          <w:iCs/>
        </w:rPr>
        <w:t xml:space="preserve"> </w:t>
      </w:r>
      <w:r w:rsidR="006D37A1" w:rsidRPr="006D37A1">
        <w:rPr>
          <w:rStyle w:val="normaltextrun"/>
          <w:rFonts w:ascii="Times New Roman" w:hAnsi="Times New Roman"/>
        </w:rPr>
        <w:t xml:space="preserve">Department of </w:t>
      </w:r>
      <w:r>
        <w:rPr>
          <w:rStyle w:val="normaltextrun"/>
          <w:rFonts w:ascii="Times New Roman" w:hAnsi="Times New Roman"/>
        </w:rPr>
        <w:t xml:space="preserve">Health and </w:t>
      </w:r>
      <w:r w:rsidR="006D37A1" w:rsidRPr="006D37A1">
        <w:rPr>
          <w:rStyle w:val="normaltextrun"/>
          <w:rFonts w:ascii="Times New Roman" w:hAnsi="Times New Roman"/>
        </w:rPr>
        <w:t>Human Services.</w:t>
      </w:r>
    </w:p>
    <w:p w14:paraId="683043C6" w14:textId="08C82C65" w:rsidR="00815391" w:rsidRDefault="00815391" w:rsidP="00815391">
      <w:pPr>
        <w:pStyle w:val="Default"/>
        <w:spacing w:after="120"/>
        <w:jc w:val="both"/>
        <w:rPr>
          <w:rFonts w:ascii="Times New Roman" w:hAnsi="Times New Roman"/>
          <w:b/>
          <w:bCs/>
          <w:i/>
        </w:rPr>
      </w:pPr>
      <w:r>
        <w:rPr>
          <w:rFonts w:ascii="Times New Roman" w:hAnsi="Times New Roman"/>
          <w:b/>
          <w:bCs/>
          <w:i/>
        </w:rPr>
        <w:t>Respondent</w:t>
      </w:r>
      <w:r w:rsidR="00B50305">
        <w:rPr>
          <w:rFonts w:ascii="Times New Roman" w:hAnsi="Times New Roman"/>
          <w:b/>
          <w:bCs/>
          <w:i/>
        </w:rPr>
        <w:t xml:space="preserve"> –</w:t>
      </w:r>
      <w:r>
        <w:rPr>
          <w:rFonts w:ascii="Times New Roman" w:hAnsi="Times New Roman"/>
          <w:b/>
          <w:bCs/>
          <w:i/>
        </w:rPr>
        <w:t xml:space="preserve"> </w:t>
      </w:r>
      <w:r w:rsidR="0096694E" w:rsidRPr="0096694E">
        <w:rPr>
          <w:rFonts w:ascii="Times New Roman" w:hAnsi="Times New Roman"/>
          <w:iCs/>
        </w:rPr>
        <w:t>“Respondent” means</w:t>
      </w:r>
      <w:r w:rsidR="0096694E">
        <w:rPr>
          <w:rFonts w:ascii="Times New Roman" w:hAnsi="Times New Roman"/>
          <w:b/>
          <w:bCs/>
          <w:i/>
        </w:rPr>
        <w:t xml:space="preserve"> </w:t>
      </w:r>
      <w:r w:rsidR="0096694E">
        <w:rPr>
          <w:rFonts w:ascii="Times New Roman" w:hAnsi="Times New Roman"/>
          <w:bCs/>
        </w:rPr>
        <w:t>a</w:t>
      </w:r>
      <w:r>
        <w:rPr>
          <w:rFonts w:ascii="Times New Roman" w:hAnsi="Times New Roman"/>
          <w:bCs/>
        </w:rPr>
        <w:t xml:space="preserve"> </w:t>
      </w:r>
      <w:r w:rsidR="00596B97">
        <w:rPr>
          <w:rFonts w:ascii="Times New Roman" w:hAnsi="Times New Roman"/>
          <w:bCs/>
        </w:rPr>
        <w:t xml:space="preserve">contractor </w:t>
      </w:r>
      <w:r w:rsidR="00B50305">
        <w:rPr>
          <w:rFonts w:ascii="Times New Roman" w:hAnsi="Times New Roman"/>
          <w:bCs/>
        </w:rPr>
        <w:t>or other interested party</w:t>
      </w:r>
      <w:r>
        <w:rPr>
          <w:rFonts w:ascii="Times New Roman" w:hAnsi="Times New Roman"/>
          <w:bCs/>
        </w:rPr>
        <w:t xml:space="preserve"> that replies to </w:t>
      </w:r>
      <w:r w:rsidR="00BD4F6A">
        <w:rPr>
          <w:rFonts w:ascii="Times New Roman" w:hAnsi="Times New Roman"/>
          <w:bCs/>
        </w:rPr>
        <w:t xml:space="preserve">questions in </w:t>
      </w:r>
      <w:r>
        <w:rPr>
          <w:rFonts w:ascii="Times New Roman" w:hAnsi="Times New Roman"/>
          <w:bCs/>
        </w:rPr>
        <w:t xml:space="preserve">this RFI. </w:t>
      </w:r>
    </w:p>
    <w:p w14:paraId="1EA504A2" w14:textId="5E4C31F9" w:rsidR="00815391" w:rsidRDefault="00815391" w:rsidP="00815391">
      <w:pPr>
        <w:pStyle w:val="Default"/>
        <w:spacing w:after="120"/>
        <w:jc w:val="both"/>
        <w:rPr>
          <w:rFonts w:ascii="Times New Roman" w:hAnsi="Times New Roman"/>
        </w:rPr>
      </w:pPr>
      <w:r w:rsidRPr="00D5650D">
        <w:rPr>
          <w:rFonts w:ascii="Times New Roman" w:hAnsi="Times New Roman"/>
          <w:b/>
          <w:bCs/>
          <w:i/>
        </w:rPr>
        <w:t>RFI</w:t>
      </w:r>
      <w:r w:rsidRPr="00D5650D">
        <w:rPr>
          <w:rFonts w:ascii="Times New Roman" w:hAnsi="Times New Roman"/>
          <w:b/>
          <w:bCs/>
        </w:rPr>
        <w:t xml:space="preserve"> </w:t>
      </w:r>
      <w:r w:rsidRPr="007F73C2">
        <w:rPr>
          <w:rFonts w:ascii="Times New Roman" w:hAnsi="Times New Roman"/>
        </w:rPr>
        <w:t xml:space="preserve">– </w:t>
      </w:r>
      <w:r w:rsidR="007F73C2" w:rsidRPr="007F73C2">
        <w:rPr>
          <w:rFonts w:ascii="Times New Roman" w:hAnsi="Times New Roman"/>
        </w:rPr>
        <w:t>“RFI” means a</w:t>
      </w:r>
      <w:r w:rsidR="007F73C2">
        <w:rPr>
          <w:rFonts w:ascii="Times New Roman" w:hAnsi="Times New Roman"/>
          <w:b/>
          <w:bCs/>
        </w:rPr>
        <w:t xml:space="preserve"> </w:t>
      </w:r>
      <w:r>
        <w:rPr>
          <w:rFonts w:ascii="Times New Roman" w:hAnsi="Times New Roman"/>
        </w:rPr>
        <w:t>R</w:t>
      </w:r>
      <w:r w:rsidRPr="00D5650D">
        <w:rPr>
          <w:rFonts w:ascii="Times New Roman" w:hAnsi="Times New Roman"/>
        </w:rPr>
        <w:t>equest for Information</w:t>
      </w:r>
      <w:r>
        <w:rPr>
          <w:rFonts w:ascii="Times New Roman" w:hAnsi="Times New Roman"/>
        </w:rPr>
        <w:t>.</w:t>
      </w:r>
    </w:p>
    <w:p w14:paraId="3BAF7E70" w14:textId="0984D3C7" w:rsidR="00815391" w:rsidRDefault="00815391" w:rsidP="00815391">
      <w:pPr>
        <w:pStyle w:val="Default"/>
        <w:spacing w:after="120"/>
        <w:jc w:val="both"/>
        <w:rPr>
          <w:rFonts w:ascii="Times New Roman" w:hAnsi="Times New Roman"/>
        </w:rPr>
      </w:pPr>
      <w:r>
        <w:rPr>
          <w:rFonts w:ascii="Times New Roman" w:hAnsi="Times New Roman"/>
          <w:b/>
          <w:i/>
        </w:rPr>
        <w:t>RFP</w:t>
      </w:r>
      <w:r w:rsidR="00B50305">
        <w:rPr>
          <w:rFonts w:ascii="Times New Roman" w:hAnsi="Times New Roman"/>
          <w:b/>
          <w:i/>
        </w:rPr>
        <w:t xml:space="preserve"> </w:t>
      </w:r>
      <w:r w:rsidR="00B50305" w:rsidRPr="007F73C2">
        <w:rPr>
          <w:rFonts w:ascii="Times New Roman" w:hAnsi="Times New Roman"/>
          <w:bCs/>
          <w:iCs/>
        </w:rPr>
        <w:t>–</w:t>
      </w:r>
      <w:r w:rsidR="007F73C2" w:rsidRPr="007F73C2">
        <w:rPr>
          <w:rFonts w:ascii="Times New Roman" w:hAnsi="Times New Roman"/>
          <w:bCs/>
          <w:iCs/>
        </w:rPr>
        <w:t xml:space="preserve"> “RFP” means a</w:t>
      </w:r>
      <w:r w:rsidR="007F73C2">
        <w:rPr>
          <w:rFonts w:ascii="Times New Roman" w:hAnsi="Times New Roman"/>
          <w:b/>
          <w:i/>
        </w:rPr>
        <w:t xml:space="preserve"> </w:t>
      </w:r>
      <w:r w:rsidR="007F73C2" w:rsidRPr="007F73C2">
        <w:rPr>
          <w:rFonts w:ascii="Times New Roman" w:hAnsi="Times New Roman"/>
          <w:bCs/>
          <w:iCs/>
        </w:rPr>
        <w:t>Request</w:t>
      </w:r>
      <w:r w:rsidRPr="007F73C2">
        <w:rPr>
          <w:rFonts w:ascii="Times New Roman" w:hAnsi="Times New Roman"/>
          <w:bCs/>
          <w:iCs/>
        </w:rPr>
        <w:t xml:space="preserve"> </w:t>
      </w:r>
      <w:r>
        <w:rPr>
          <w:rFonts w:ascii="Times New Roman" w:hAnsi="Times New Roman"/>
        </w:rPr>
        <w:t>for Proposal.</w:t>
      </w:r>
    </w:p>
    <w:p w14:paraId="31BA88A8" w14:textId="78010FE4" w:rsidR="005D4E5F" w:rsidRDefault="0057503E" w:rsidP="00CA00A4">
      <w:pPr>
        <w:pStyle w:val="Default"/>
        <w:spacing w:after="120"/>
        <w:jc w:val="both"/>
        <w:rPr>
          <w:rFonts w:ascii="Times New Roman" w:hAnsi="Times New Roman"/>
          <w:b/>
          <w:bCs/>
          <w:i/>
          <w:iCs/>
        </w:rPr>
      </w:pPr>
      <w:r>
        <w:rPr>
          <w:rFonts w:ascii="Times New Roman" w:hAnsi="Times New Roman"/>
          <w:b/>
          <w:bCs/>
          <w:i/>
          <w:iCs/>
        </w:rPr>
        <w:t>S</w:t>
      </w:r>
      <w:r w:rsidR="00797BE7">
        <w:rPr>
          <w:rFonts w:ascii="Times New Roman" w:hAnsi="Times New Roman"/>
          <w:b/>
          <w:bCs/>
          <w:i/>
          <w:iCs/>
        </w:rPr>
        <w:t>M</w:t>
      </w:r>
      <w:r w:rsidR="0037776A">
        <w:rPr>
          <w:rFonts w:ascii="Times New Roman" w:hAnsi="Times New Roman"/>
          <w:b/>
          <w:bCs/>
          <w:i/>
          <w:iCs/>
        </w:rPr>
        <w:t>I</w:t>
      </w:r>
      <w:r>
        <w:rPr>
          <w:rFonts w:ascii="Times New Roman" w:hAnsi="Times New Roman"/>
          <w:b/>
          <w:bCs/>
          <w:i/>
          <w:iCs/>
        </w:rPr>
        <w:t xml:space="preserve"> – </w:t>
      </w:r>
      <w:r w:rsidR="00FE1D87" w:rsidRPr="00FE1D87">
        <w:rPr>
          <w:rFonts w:ascii="Times New Roman" w:hAnsi="Times New Roman"/>
        </w:rPr>
        <w:t>“SMI” means a</w:t>
      </w:r>
      <w:r w:rsidR="00FE1D87">
        <w:rPr>
          <w:rFonts w:ascii="Times New Roman" w:hAnsi="Times New Roman"/>
          <w:b/>
          <w:bCs/>
          <w:i/>
          <w:iCs/>
        </w:rPr>
        <w:t xml:space="preserve"> </w:t>
      </w:r>
      <w:r w:rsidR="00D0404B" w:rsidRPr="00D0404B">
        <w:rPr>
          <w:rFonts w:ascii="Times New Roman" w:hAnsi="Times New Roman"/>
        </w:rPr>
        <w:t xml:space="preserve">Serious </w:t>
      </w:r>
      <w:r w:rsidR="00797BE7">
        <w:rPr>
          <w:rFonts w:ascii="Times New Roman" w:hAnsi="Times New Roman"/>
        </w:rPr>
        <w:t>Mental Illness</w:t>
      </w:r>
      <w:r w:rsidR="00D0404B" w:rsidRPr="00D0404B">
        <w:rPr>
          <w:rFonts w:ascii="Times New Roman" w:hAnsi="Times New Roman"/>
        </w:rPr>
        <w:t>.</w:t>
      </w:r>
      <w:r w:rsidR="00D0404B">
        <w:rPr>
          <w:rFonts w:ascii="Times New Roman" w:hAnsi="Times New Roman"/>
          <w:b/>
          <w:bCs/>
          <w:i/>
          <w:iCs/>
        </w:rPr>
        <w:t xml:space="preserve"> </w:t>
      </w:r>
      <w:r w:rsidR="00104469">
        <w:rPr>
          <w:rFonts w:ascii="Times New Roman" w:hAnsi="Times New Roman"/>
        </w:rPr>
        <w:t>R</w:t>
      </w:r>
      <w:r w:rsidR="009E46E2" w:rsidRPr="0057503E">
        <w:rPr>
          <w:rFonts w:ascii="Times New Roman" w:hAnsi="Times New Roman"/>
        </w:rPr>
        <w:t>efers</w:t>
      </w:r>
      <w:r w:rsidR="009E46E2">
        <w:rPr>
          <w:rFonts w:ascii="Times New Roman" w:hAnsi="Times New Roman"/>
        </w:rPr>
        <w:t xml:space="preserve"> to a diagnosed mental health condition that substantially impacts </w:t>
      </w:r>
      <w:r w:rsidR="009C47DC">
        <w:rPr>
          <w:rFonts w:ascii="Times New Roman" w:hAnsi="Times New Roman"/>
        </w:rPr>
        <w:t>an</w:t>
      </w:r>
      <w:r w:rsidR="009E46E2">
        <w:rPr>
          <w:rFonts w:ascii="Times New Roman" w:hAnsi="Times New Roman"/>
        </w:rPr>
        <w:t xml:space="preserve"> </w:t>
      </w:r>
      <w:r w:rsidR="00DD328F">
        <w:rPr>
          <w:rFonts w:ascii="Times New Roman" w:hAnsi="Times New Roman"/>
        </w:rPr>
        <w:t>individual</w:t>
      </w:r>
      <w:r w:rsidR="009E46E2">
        <w:rPr>
          <w:rFonts w:ascii="Times New Roman" w:hAnsi="Times New Roman"/>
        </w:rPr>
        <w:t>’s ability to function socially, academically, and/or emotionally.</w:t>
      </w:r>
    </w:p>
    <w:p w14:paraId="0BFE51D0" w14:textId="77777777" w:rsidR="00DD328F" w:rsidRDefault="00DD328F" w:rsidP="00F4278C">
      <w:pPr>
        <w:pStyle w:val="Default"/>
        <w:jc w:val="both"/>
        <w:rPr>
          <w:rFonts w:ascii="Times New Roman" w:hAnsi="Times New Roman"/>
          <w:b/>
        </w:rPr>
      </w:pPr>
    </w:p>
    <w:p w14:paraId="3B20FD6D" w14:textId="0C0A8E35" w:rsidR="00F4278C" w:rsidRDefault="002B3798" w:rsidP="00F4278C">
      <w:pPr>
        <w:pStyle w:val="Default"/>
        <w:jc w:val="both"/>
        <w:rPr>
          <w:rFonts w:ascii="Times New Roman" w:hAnsi="Times New Roman"/>
          <w:b/>
        </w:rPr>
      </w:pPr>
      <w:r w:rsidRPr="002B3798">
        <w:rPr>
          <w:rFonts w:ascii="Times New Roman" w:hAnsi="Times New Roman"/>
          <w:b/>
        </w:rPr>
        <w:t>1.4 RFI Timetable</w:t>
      </w:r>
    </w:p>
    <w:p w14:paraId="57C92EC3" w14:textId="7ED48C8D" w:rsidR="00E03794" w:rsidRDefault="00003D58" w:rsidP="00F4278C">
      <w:pPr>
        <w:pStyle w:val="Default"/>
        <w:jc w:val="both"/>
        <w:rPr>
          <w:rFonts w:ascii="Times New Roman" w:hAnsi="Times New Roman"/>
          <w:bCs/>
        </w:rPr>
      </w:pPr>
      <w:r w:rsidRPr="00003D58">
        <w:rPr>
          <w:rFonts w:ascii="Times New Roman" w:hAnsi="Times New Roman"/>
          <w:bCs/>
        </w:rPr>
        <w:t xml:space="preserve">Below is the anticipated timeline for this RFI. The Agency reserves the right to alter, modify, or delete </w:t>
      </w:r>
      <w:r w:rsidR="00E03794" w:rsidRPr="00003D58">
        <w:rPr>
          <w:rFonts w:ascii="Times New Roman" w:hAnsi="Times New Roman"/>
          <w:bCs/>
        </w:rPr>
        <w:t>all</w:t>
      </w:r>
      <w:r w:rsidRPr="00003D58">
        <w:rPr>
          <w:rFonts w:ascii="Times New Roman" w:hAnsi="Times New Roman"/>
          <w:bCs/>
        </w:rPr>
        <w:t xml:space="preserve"> segments and deadlines it chooses. These times are provided in Central Standard Time.</w:t>
      </w:r>
    </w:p>
    <w:p w14:paraId="7DF69635" w14:textId="77777777" w:rsidR="00F4278C" w:rsidRPr="00F4278C" w:rsidRDefault="00F4278C" w:rsidP="00F4278C">
      <w:pPr>
        <w:pStyle w:val="Default"/>
        <w:jc w:val="both"/>
        <w:rPr>
          <w:rFonts w:ascii="Times New Roman" w:hAnsi="Times New Roman"/>
          <w:b/>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07"/>
      </w:tblGrid>
      <w:tr w:rsidR="002B3798" w:rsidRPr="002B3798" w14:paraId="6591B784" w14:textId="77777777" w:rsidTr="002B3798">
        <w:tc>
          <w:tcPr>
            <w:tcW w:w="6930" w:type="dxa"/>
            <w:shd w:val="clear" w:color="auto" w:fill="BFBFBF" w:themeFill="background1" w:themeFillShade="BF"/>
          </w:tcPr>
          <w:p w14:paraId="0DFC0A72" w14:textId="77777777" w:rsidR="002B3798" w:rsidRPr="002B3798" w:rsidRDefault="002B3798" w:rsidP="002B3798">
            <w:pPr>
              <w:pStyle w:val="Default"/>
              <w:spacing w:after="120"/>
              <w:jc w:val="both"/>
              <w:rPr>
                <w:rFonts w:ascii="Times New Roman" w:hAnsi="Times New Roman"/>
                <w:b/>
                <w:bCs/>
              </w:rPr>
            </w:pPr>
            <w:r w:rsidRPr="002B3798">
              <w:rPr>
                <w:rFonts w:ascii="Times New Roman" w:hAnsi="Times New Roman"/>
                <w:b/>
                <w:bCs/>
              </w:rPr>
              <w:t>Event</w:t>
            </w:r>
          </w:p>
        </w:tc>
        <w:tc>
          <w:tcPr>
            <w:tcW w:w="3307" w:type="dxa"/>
            <w:shd w:val="clear" w:color="auto" w:fill="BFBFBF" w:themeFill="background1" w:themeFillShade="BF"/>
          </w:tcPr>
          <w:p w14:paraId="19296EF0" w14:textId="77777777" w:rsidR="002B3798" w:rsidRPr="002B3798" w:rsidRDefault="002B3798" w:rsidP="002B3798">
            <w:pPr>
              <w:pStyle w:val="Default"/>
              <w:spacing w:after="120"/>
              <w:jc w:val="both"/>
              <w:rPr>
                <w:rFonts w:ascii="Times New Roman" w:hAnsi="Times New Roman"/>
                <w:b/>
                <w:bCs/>
              </w:rPr>
            </w:pPr>
            <w:r w:rsidRPr="002B3798">
              <w:rPr>
                <w:rFonts w:ascii="Times New Roman" w:hAnsi="Times New Roman"/>
                <w:b/>
                <w:bCs/>
              </w:rPr>
              <w:t>Date</w:t>
            </w:r>
          </w:p>
        </w:tc>
      </w:tr>
      <w:tr w:rsidR="002B3798" w:rsidRPr="002B3798" w14:paraId="6993BCC3" w14:textId="77777777" w:rsidTr="003D02C3">
        <w:trPr>
          <w:trHeight w:val="314"/>
        </w:trPr>
        <w:tc>
          <w:tcPr>
            <w:tcW w:w="6930" w:type="dxa"/>
          </w:tcPr>
          <w:p w14:paraId="223A23FD" w14:textId="77777777" w:rsidR="002B3798" w:rsidRPr="002B3798" w:rsidRDefault="002B3798" w:rsidP="002B3798">
            <w:pPr>
              <w:pStyle w:val="Default"/>
              <w:spacing w:after="120"/>
              <w:jc w:val="both"/>
              <w:rPr>
                <w:rFonts w:ascii="Times New Roman" w:hAnsi="Times New Roman"/>
                <w:b/>
                <w:bCs/>
              </w:rPr>
            </w:pPr>
            <w:r w:rsidRPr="002B3798">
              <w:rPr>
                <w:rFonts w:ascii="Times New Roman" w:hAnsi="Times New Roman"/>
              </w:rPr>
              <w:t xml:space="preserve">Agency Issues RFI </w:t>
            </w:r>
          </w:p>
        </w:tc>
        <w:tc>
          <w:tcPr>
            <w:tcW w:w="3307" w:type="dxa"/>
          </w:tcPr>
          <w:p w14:paraId="2B835D01" w14:textId="179F8EA6" w:rsidR="002B3798" w:rsidRPr="001D099B" w:rsidRDefault="001D099B" w:rsidP="002B3798">
            <w:pPr>
              <w:pStyle w:val="Default"/>
              <w:spacing w:after="120"/>
              <w:jc w:val="both"/>
              <w:rPr>
                <w:rFonts w:ascii="Times New Roman" w:hAnsi="Times New Roman"/>
              </w:rPr>
            </w:pPr>
            <w:r w:rsidRPr="001D099B">
              <w:rPr>
                <w:rFonts w:ascii="Times New Roman" w:hAnsi="Times New Roman"/>
                <w:b/>
                <w:bCs/>
              </w:rPr>
              <w:t>July</w:t>
            </w:r>
            <w:r w:rsidR="00982277" w:rsidRPr="001D099B">
              <w:rPr>
                <w:rFonts w:ascii="Times New Roman" w:hAnsi="Times New Roman"/>
                <w:b/>
                <w:bCs/>
              </w:rPr>
              <w:t xml:space="preserve"> </w:t>
            </w:r>
            <w:r w:rsidR="004F0E1F" w:rsidRPr="004F0E1F">
              <w:rPr>
                <w:rFonts w:ascii="Times New Roman" w:hAnsi="Times New Roman"/>
                <w:b/>
                <w:bCs/>
              </w:rPr>
              <w:t>18</w:t>
            </w:r>
            <w:r w:rsidR="002B3798" w:rsidRPr="001D099B">
              <w:rPr>
                <w:rFonts w:ascii="Times New Roman" w:hAnsi="Times New Roman"/>
                <w:b/>
                <w:bCs/>
              </w:rPr>
              <w:t>, 202</w:t>
            </w:r>
            <w:r w:rsidR="00031E7D" w:rsidRPr="001D099B">
              <w:rPr>
                <w:rFonts w:ascii="Times New Roman" w:hAnsi="Times New Roman"/>
                <w:b/>
                <w:bCs/>
              </w:rPr>
              <w:t>5</w:t>
            </w:r>
          </w:p>
        </w:tc>
      </w:tr>
      <w:tr w:rsidR="002B3798" w:rsidRPr="002B3798" w14:paraId="7DA0C7F4" w14:textId="77777777" w:rsidTr="003D02C3">
        <w:trPr>
          <w:trHeight w:val="287"/>
        </w:trPr>
        <w:tc>
          <w:tcPr>
            <w:tcW w:w="6930" w:type="dxa"/>
          </w:tcPr>
          <w:p w14:paraId="63BD7707" w14:textId="77777777" w:rsidR="002B3798" w:rsidRPr="002B3798" w:rsidRDefault="002B3798" w:rsidP="002B3798">
            <w:pPr>
              <w:pStyle w:val="Default"/>
              <w:spacing w:after="120"/>
              <w:jc w:val="both"/>
              <w:rPr>
                <w:rFonts w:ascii="Times New Roman" w:hAnsi="Times New Roman"/>
              </w:rPr>
            </w:pPr>
            <w:r w:rsidRPr="002B3798">
              <w:rPr>
                <w:rFonts w:ascii="Times New Roman" w:hAnsi="Times New Roman"/>
              </w:rPr>
              <w:t>Questions from Respondents Regarding the RFI Due</w:t>
            </w:r>
          </w:p>
        </w:tc>
        <w:tc>
          <w:tcPr>
            <w:tcW w:w="3307" w:type="dxa"/>
          </w:tcPr>
          <w:p w14:paraId="768C40D9" w14:textId="2B7D7B49" w:rsidR="002B3798" w:rsidRPr="001D099B" w:rsidRDefault="00C93291" w:rsidP="002B3798">
            <w:pPr>
              <w:pStyle w:val="Default"/>
              <w:spacing w:after="120"/>
              <w:jc w:val="both"/>
              <w:rPr>
                <w:rFonts w:ascii="Times New Roman" w:hAnsi="Times New Roman"/>
                <w:b/>
              </w:rPr>
            </w:pPr>
            <w:r>
              <w:rPr>
                <w:rFonts w:ascii="Times New Roman" w:hAnsi="Times New Roman"/>
                <w:b/>
              </w:rPr>
              <w:t>August 1</w:t>
            </w:r>
            <w:r w:rsidR="002B3798" w:rsidRPr="001D099B">
              <w:rPr>
                <w:rFonts w:ascii="Times New Roman" w:hAnsi="Times New Roman"/>
                <w:b/>
              </w:rPr>
              <w:t>, 202</w:t>
            </w:r>
            <w:r w:rsidR="00031E7D" w:rsidRPr="001D099B">
              <w:rPr>
                <w:rFonts w:ascii="Times New Roman" w:hAnsi="Times New Roman"/>
                <w:b/>
              </w:rPr>
              <w:t>5</w:t>
            </w:r>
          </w:p>
        </w:tc>
      </w:tr>
      <w:tr w:rsidR="002B3798" w:rsidRPr="002B3798" w14:paraId="13DB0857" w14:textId="77777777" w:rsidTr="003D02C3">
        <w:trPr>
          <w:trHeight w:val="287"/>
        </w:trPr>
        <w:tc>
          <w:tcPr>
            <w:tcW w:w="6930" w:type="dxa"/>
          </w:tcPr>
          <w:p w14:paraId="1C23D70D" w14:textId="77777777" w:rsidR="002B3798" w:rsidRPr="002B3798" w:rsidRDefault="002B3798" w:rsidP="002B3798">
            <w:pPr>
              <w:pStyle w:val="Default"/>
              <w:spacing w:after="120"/>
              <w:jc w:val="both"/>
              <w:rPr>
                <w:rFonts w:ascii="Times New Roman" w:hAnsi="Times New Roman"/>
              </w:rPr>
            </w:pPr>
            <w:r w:rsidRPr="002B3798">
              <w:rPr>
                <w:rFonts w:ascii="Times New Roman" w:hAnsi="Times New Roman"/>
              </w:rPr>
              <w:t>Agency Posts Answers to Respondent Questions</w:t>
            </w:r>
          </w:p>
        </w:tc>
        <w:tc>
          <w:tcPr>
            <w:tcW w:w="3307" w:type="dxa"/>
          </w:tcPr>
          <w:p w14:paraId="25FDC77F" w14:textId="41008716" w:rsidR="002B3798" w:rsidRPr="001D099B" w:rsidRDefault="00C93291" w:rsidP="002B3798">
            <w:pPr>
              <w:pStyle w:val="Default"/>
              <w:spacing w:after="120"/>
              <w:jc w:val="both"/>
              <w:rPr>
                <w:rFonts w:ascii="Times New Roman" w:hAnsi="Times New Roman"/>
                <w:b/>
              </w:rPr>
            </w:pPr>
            <w:r w:rsidRPr="00C93291">
              <w:rPr>
                <w:rFonts w:ascii="Times New Roman" w:hAnsi="Times New Roman"/>
                <w:b/>
              </w:rPr>
              <w:t>August</w:t>
            </w:r>
            <w:r w:rsidR="00F1248D" w:rsidRPr="00C93291">
              <w:rPr>
                <w:rFonts w:ascii="Times New Roman" w:hAnsi="Times New Roman"/>
                <w:b/>
              </w:rPr>
              <w:t xml:space="preserve"> </w:t>
            </w:r>
            <w:r w:rsidRPr="00C93291">
              <w:rPr>
                <w:rFonts w:ascii="Times New Roman" w:hAnsi="Times New Roman"/>
                <w:b/>
              </w:rPr>
              <w:t>8</w:t>
            </w:r>
            <w:r w:rsidR="002B3798" w:rsidRPr="00C93291">
              <w:rPr>
                <w:rFonts w:ascii="Times New Roman" w:hAnsi="Times New Roman"/>
                <w:b/>
              </w:rPr>
              <w:t>, 202</w:t>
            </w:r>
            <w:r w:rsidR="00031E7D" w:rsidRPr="00C93291">
              <w:rPr>
                <w:rFonts w:ascii="Times New Roman" w:hAnsi="Times New Roman"/>
                <w:b/>
              </w:rPr>
              <w:t>5</w:t>
            </w:r>
          </w:p>
        </w:tc>
      </w:tr>
      <w:tr w:rsidR="002B3798" w:rsidRPr="002B3798" w14:paraId="71E13954" w14:textId="77777777" w:rsidTr="003D02C3">
        <w:trPr>
          <w:trHeight w:val="287"/>
        </w:trPr>
        <w:tc>
          <w:tcPr>
            <w:tcW w:w="6930" w:type="dxa"/>
          </w:tcPr>
          <w:p w14:paraId="54DBA3BB" w14:textId="77777777" w:rsidR="002B3798" w:rsidRPr="00C93291" w:rsidRDefault="002B3798" w:rsidP="002B3798">
            <w:pPr>
              <w:pStyle w:val="Default"/>
              <w:spacing w:after="120"/>
              <w:jc w:val="both"/>
              <w:rPr>
                <w:rFonts w:ascii="Times New Roman" w:hAnsi="Times New Roman"/>
                <w:b/>
                <w:bCs/>
              </w:rPr>
            </w:pPr>
            <w:r w:rsidRPr="00C93291">
              <w:rPr>
                <w:rFonts w:ascii="Times New Roman" w:hAnsi="Times New Roman"/>
              </w:rPr>
              <w:t xml:space="preserve">All responses to the RFI are due no later than </w:t>
            </w:r>
          </w:p>
        </w:tc>
        <w:tc>
          <w:tcPr>
            <w:tcW w:w="3307" w:type="dxa"/>
          </w:tcPr>
          <w:p w14:paraId="09252AA2" w14:textId="19EBAA10" w:rsidR="002B3798" w:rsidRPr="00C93291" w:rsidRDefault="00C93291" w:rsidP="002B3798">
            <w:pPr>
              <w:pStyle w:val="Default"/>
              <w:spacing w:after="120"/>
              <w:jc w:val="both"/>
              <w:rPr>
                <w:rFonts w:ascii="Times New Roman" w:hAnsi="Times New Roman"/>
                <w:b/>
              </w:rPr>
            </w:pPr>
            <w:r w:rsidRPr="00C93291">
              <w:rPr>
                <w:rFonts w:ascii="Times New Roman" w:hAnsi="Times New Roman"/>
                <w:b/>
              </w:rPr>
              <w:t>August</w:t>
            </w:r>
            <w:r w:rsidR="00F1248D" w:rsidRPr="00C93291">
              <w:rPr>
                <w:rFonts w:ascii="Times New Roman" w:hAnsi="Times New Roman"/>
                <w:b/>
              </w:rPr>
              <w:t xml:space="preserve"> </w:t>
            </w:r>
            <w:r w:rsidR="00EE207E" w:rsidRPr="00C93291">
              <w:rPr>
                <w:rFonts w:ascii="Times New Roman" w:hAnsi="Times New Roman"/>
                <w:b/>
              </w:rPr>
              <w:t>1</w:t>
            </w:r>
            <w:r w:rsidRPr="00C93291">
              <w:rPr>
                <w:rFonts w:ascii="Times New Roman" w:hAnsi="Times New Roman"/>
                <w:b/>
              </w:rPr>
              <w:t>8</w:t>
            </w:r>
            <w:r w:rsidR="002B3798" w:rsidRPr="00C93291">
              <w:rPr>
                <w:rFonts w:ascii="Times New Roman" w:hAnsi="Times New Roman"/>
                <w:b/>
              </w:rPr>
              <w:t>, 202</w:t>
            </w:r>
            <w:r w:rsidR="00031E7D" w:rsidRPr="00C93291">
              <w:rPr>
                <w:rFonts w:ascii="Times New Roman" w:hAnsi="Times New Roman"/>
                <w:b/>
              </w:rPr>
              <w:t>5</w:t>
            </w:r>
            <w:r w:rsidR="005E3BED" w:rsidRPr="00C93291">
              <w:rPr>
                <w:rFonts w:ascii="Times New Roman" w:hAnsi="Times New Roman"/>
                <w:b/>
              </w:rPr>
              <w:t xml:space="preserve">, </w:t>
            </w:r>
            <w:r w:rsidR="002B3798" w:rsidRPr="00C93291">
              <w:rPr>
                <w:rFonts w:ascii="Times New Roman" w:hAnsi="Times New Roman"/>
                <w:b/>
              </w:rPr>
              <w:t>4:30 PM</w:t>
            </w:r>
          </w:p>
        </w:tc>
      </w:tr>
      <w:tr w:rsidR="002B3798" w:rsidRPr="002B3798" w14:paraId="2C0A40DF" w14:textId="77777777" w:rsidTr="003D02C3">
        <w:trPr>
          <w:trHeight w:val="287"/>
        </w:trPr>
        <w:tc>
          <w:tcPr>
            <w:tcW w:w="6930" w:type="dxa"/>
          </w:tcPr>
          <w:p w14:paraId="6861395C" w14:textId="77777777" w:rsidR="002B3798" w:rsidRPr="002B3798" w:rsidRDefault="002B3798" w:rsidP="002B3798">
            <w:pPr>
              <w:pStyle w:val="Default"/>
              <w:spacing w:after="120"/>
              <w:jc w:val="both"/>
              <w:rPr>
                <w:rFonts w:ascii="Times New Roman" w:hAnsi="Times New Roman"/>
              </w:rPr>
            </w:pPr>
            <w:r w:rsidRPr="002B3798">
              <w:rPr>
                <w:rFonts w:ascii="Times New Roman" w:hAnsi="Times New Roman"/>
              </w:rPr>
              <w:t>RFI Presentations</w:t>
            </w:r>
          </w:p>
        </w:tc>
        <w:tc>
          <w:tcPr>
            <w:tcW w:w="3307" w:type="dxa"/>
          </w:tcPr>
          <w:p w14:paraId="74E26359" w14:textId="3514CA0F" w:rsidR="002B3798" w:rsidRPr="001D099B" w:rsidRDefault="00C93291" w:rsidP="002B3798">
            <w:pPr>
              <w:pStyle w:val="Default"/>
              <w:spacing w:after="120"/>
              <w:jc w:val="both"/>
              <w:rPr>
                <w:rFonts w:ascii="Times New Roman" w:hAnsi="Times New Roman"/>
                <w:b/>
              </w:rPr>
            </w:pPr>
            <w:r w:rsidRPr="00C93291">
              <w:rPr>
                <w:rFonts w:ascii="Times New Roman" w:hAnsi="Times New Roman"/>
                <w:b/>
              </w:rPr>
              <w:t>August</w:t>
            </w:r>
            <w:r w:rsidR="00F1248D" w:rsidRPr="00C93291">
              <w:rPr>
                <w:rFonts w:ascii="Times New Roman" w:hAnsi="Times New Roman"/>
                <w:b/>
              </w:rPr>
              <w:t xml:space="preserve"> </w:t>
            </w:r>
            <w:r w:rsidR="00EE207E" w:rsidRPr="00C93291">
              <w:rPr>
                <w:rFonts w:ascii="Times New Roman" w:hAnsi="Times New Roman"/>
                <w:b/>
              </w:rPr>
              <w:t>25</w:t>
            </w:r>
            <w:r w:rsidRPr="00C93291">
              <w:rPr>
                <w:rFonts w:ascii="Times New Roman" w:hAnsi="Times New Roman"/>
                <w:b/>
              </w:rPr>
              <w:t>-29</w:t>
            </w:r>
            <w:r w:rsidR="00982277" w:rsidRPr="00C93291">
              <w:rPr>
                <w:rFonts w:ascii="Times New Roman" w:hAnsi="Times New Roman"/>
                <w:b/>
              </w:rPr>
              <w:t>, 202</w:t>
            </w:r>
            <w:r w:rsidR="00031E7D" w:rsidRPr="00C93291">
              <w:rPr>
                <w:rFonts w:ascii="Times New Roman" w:hAnsi="Times New Roman"/>
                <w:b/>
              </w:rPr>
              <w:t>5</w:t>
            </w:r>
          </w:p>
        </w:tc>
      </w:tr>
    </w:tbl>
    <w:p w14:paraId="6C79F080" w14:textId="77777777" w:rsidR="00487E9F" w:rsidRDefault="00487E9F" w:rsidP="00AF67DB">
      <w:pPr>
        <w:pStyle w:val="Default"/>
        <w:rPr>
          <w:rFonts w:ascii="Times New Roman" w:hAnsi="Times New Roman"/>
        </w:rPr>
      </w:pPr>
    </w:p>
    <w:p w14:paraId="28D3E95E" w14:textId="2EC87911" w:rsidR="00815391" w:rsidRPr="00D5650D" w:rsidRDefault="00815391" w:rsidP="00557242">
      <w:pPr>
        <w:pStyle w:val="Default"/>
        <w:rPr>
          <w:rFonts w:ascii="Times New Roman" w:hAnsi="Times New Roman"/>
        </w:rPr>
      </w:pPr>
    </w:p>
    <w:p w14:paraId="00190D0F" w14:textId="18847B49" w:rsidR="000377FA" w:rsidRPr="000940FE" w:rsidRDefault="008D4B04" w:rsidP="000940FE">
      <w:pPr>
        <w:pStyle w:val="ContractLevel1"/>
        <w:keepNext/>
        <w:keepLines/>
        <w:pBdr>
          <w:right w:val="single" w:sz="4" w:space="0" w:color="auto" w:shadow="1"/>
        </w:pBdr>
        <w:shd w:val="clear" w:color="auto" w:fill="DDDDDD"/>
        <w:tabs>
          <w:tab w:val="clear" w:pos="9893"/>
          <w:tab w:val="right" w:pos="9360"/>
        </w:tabs>
        <w:outlineLvl w:val="0"/>
        <w:rPr>
          <w:sz w:val="24"/>
          <w:szCs w:val="24"/>
        </w:rPr>
      </w:pPr>
      <w:r w:rsidRPr="00D41557">
        <w:rPr>
          <w:sz w:val="24"/>
          <w:szCs w:val="24"/>
        </w:rPr>
        <w:t xml:space="preserve">Section </w:t>
      </w:r>
      <w:r w:rsidR="0019202E">
        <w:rPr>
          <w:sz w:val="24"/>
          <w:szCs w:val="24"/>
        </w:rPr>
        <w:t xml:space="preserve">2.0 </w:t>
      </w:r>
      <w:r w:rsidRPr="00D41557">
        <w:rPr>
          <w:sz w:val="24"/>
          <w:szCs w:val="24"/>
        </w:rPr>
        <w:t>RFI Responses</w:t>
      </w:r>
      <w:r w:rsidR="0019202E">
        <w:rPr>
          <w:sz w:val="24"/>
          <w:szCs w:val="24"/>
        </w:rPr>
        <w:t xml:space="preserve"> and Activities</w:t>
      </w:r>
      <w:r w:rsidRPr="00D41557">
        <w:rPr>
          <w:sz w:val="24"/>
          <w:szCs w:val="24"/>
        </w:rPr>
        <w:t xml:space="preserve"> </w:t>
      </w:r>
    </w:p>
    <w:p w14:paraId="1D4DC731" w14:textId="77777777" w:rsidR="009B162D" w:rsidRDefault="009B162D" w:rsidP="009B162D">
      <w:pPr>
        <w:pStyle w:val="NoSpacing"/>
        <w:keepLines/>
        <w:jc w:val="left"/>
        <w:rPr>
          <w:rStyle w:val="ContractLevel2Char"/>
          <w:sz w:val="24"/>
          <w:szCs w:val="24"/>
        </w:rPr>
      </w:pPr>
    </w:p>
    <w:p w14:paraId="317707A8" w14:textId="741C0DF4" w:rsidR="002549DA" w:rsidRPr="00D5650D" w:rsidRDefault="009B162D" w:rsidP="009B162D">
      <w:pPr>
        <w:pStyle w:val="NoSpacing"/>
        <w:keepLines/>
        <w:jc w:val="left"/>
        <w:rPr>
          <w:rStyle w:val="ContractLevel2Char"/>
          <w:sz w:val="24"/>
          <w:szCs w:val="24"/>
        </w:rPr>
      </w:pPr>
      <w:r>
        <w:rPr>
          <w:rStyle w:val="ContractLevel2Char"/>
          <w:sz w:val="24"/>
          <w:szCs w:val="24"/>
        </w:rPr>
        <w:t xml:space="preserve">2.1 </w:t>
      </w:r>
      <w:r w:rsidR="00462F53" w:rsidRPr="00D5650D">
        <w:rPr>
          <w:rStyle w:val="ContractLevel2Char"/>
          <w:sz w:val="24"/>
          <w:szCs w:val="24"/>
        </w:rPr>
        <w:t>Response</w:t>
      </w:r>
      <w:r w:rsidR="0019202E">
        <w:rPr>
          <w:rStyle w:val="ContractLevel2Char"/>
          <w:sz w:val="24"/>
          <w:szCs w:val="24"/>
        </w:rPr>
        <w:t xml:space="preserve"> Submission</w:t>
      </w:r>
      <w:r w:rsidR="00720FBD" w:rsidRPr="00D5650D">
        <w:rPr>
          <w:rStyle w:val="ContractLevel2Char"/>
          <w:sz w:val="24"/>
          <w:szCs w:val="24"/>
        </w:rPr>
        <w:t>.</w:t>
      </w:r>
    </w:p>
    <w:p w14:paraId="27954A17" w14:textId="73A189C2" w:rsidR="002029C6" w:rsidRPr="002029C6" w:rsidRDefault="002029C6" w:rsidP="002029C6">
      <w:pPr>
        <w:ind w:right="396"/>
        <w:rPr>
          <w:rFonts w:eastAsia="Arial"/>
          <w:sz w:val="24"/>
          <w:szCs w:val="24"/>
        </w:rPr>
      </w:pPr>
      <w:r w:rsidRPr="002029C6">
        <w:rPr>
          <w:rFonts w:eastAsia="Arial"/>
          <w:sz w:val="24"/>
          <w:szCs w:val="24"/>
        </w:rPr>
        <w:t xml:space="preserve">Parties interested in responding to this RFI are asked to complete the attachment titled Submissions in Response to </w:t>
      </w:r>
      <w:r w:rsidR="00F13E93">
        <w:rPr>
          <w:rFonts w:eastAsia="Arial"/>
          <w:sz w:val="24"/>
          <w:szCs w:val="24"/>
        </w:rPr>
        <w:t>SOSC</w:t>
      </w:r>
      <w:r w:rsidR="00ED1344">
        <w:rPr>
          <w:rFonts w:eastAsia="Arial"/>
          <w:sz w:val="24"/>
          <w:szCs w:val="24"/>
        </w:rPr>
        <w:t>SUB</w:t>
      </w:r>
      <w:r w:rsidR="00F13E93">
        <w:rPr>
          <w:rFonts w:eastAsia="Arial"/>
          <w:sz w:val="24"/>
          <w:szCs w:val="24"/>
        </w:rPr>
        <w:t>2600</w:t>
      </w:r>
      <w:r w:rsidR="00ED1344">
        <w:rPr>
          <w:rFonts w:eastAsia="Arial"/>
          <w:sz w:val="24"/>
          <w:szCs w:val="24"/>
        </w:rPr>
        <w:t>2</w:t>
      </w:r>
      <w:r w:rsidRPr="002029C6">
        <w:rPr>
          <w:rFonts w:eastAsia="Arial"/>
          <w:sz w:val="24"/>
          <w:szCs w:val="24"/>
        </w:rPr>
        <w:t xml:space="preserve"> </w:t>
      </w:r>
      <w:r w:rsidR="00E4380C" w:rsidRPr="00E4380C">
        <w:rPr>
          <w:rFonts w:eastAsia="Arial"/>
          <w:sz w:val="24"/>
          <w:szCs w:val="24"/>
        </w:rPr>
        <w:t xml:space="preserve">that is </w:t>
      </w:r>
      <w:r w:rsidR="00DB1002">
        <w:rPr>
          <w:rFonts w:eastAsia="Arial"/>
          <w:sz w:val="24"/>
          <w:szCs w:val="24"/>
        </w:rPr>
        <w:t>attached to</w:t>
      </w:r>
      <w:r w:rsidR="00E4380C" w:rsidRPr="00E4380C">
        <w:rPr>
          <w:rFonts w:eastAsia="Arial"/>
          <w:sz w:val="24"/>
          <w:szCs w:val="24"/>
        </w:rPr>
        <w:t xml:space="preserve"> this document </w:t>
      </w:r>
      <w:r w:rsidR="00DB1002">
        <w:rPr>
          <w:rFonts w:eastAsia="Arial"/>
          <w:sz w:val="24"/>
          <w:szCs w:val="24"/>
        </w:rPr>
        <w:t xml:space="preserve">and </w:t>
      </w:r>
      <w:r w:rsidR="00E4380C" w:rsidRPr="00E4380C">
        <w:rPr>
          <w:rFonts w:eastAsia="Arial"/>
          <w:sz w:val="24"/>
          <w:szCs w:val="24"/>
        </w:rPr>
        <w:t>at the State’s procurement website</w:t>
      </w:r>
      <w:r w:rsidR="00E4380C" w:rsidRPr="002029C6">
        <w:rPr>
          <w:rFonts w:eastAsia="Arial"/>
          <w:sz w:val="24"/>
          <w:szCs w:val="24"/>
        </w:rPr>
        <w:t xml:space="preserve"> </w:t>
      </w:r>
      <w:r w:rsidRPr="002029C6">
        <w:rPr>
          <w:rFonts w:eastAsia="Arial"/>
          <w:sz w:val="24"/>
          <w:szCs w:val="24"/>
        </w:rPr>
        <w:t xml:space="preserve">and submit it to the Agency’s Issuing Officer by the </w:t>
      </w:r>
      <w:r w:rsidR="002E44E3">
        <w:rPr>
          <w:rFonts w:eastAsia="Arial"/>
          <w:sz w:val="24"/>
          <w:szCs w:val="24"/>
        </w:rPr>
        <w:t xml:space="preserve">RFI </w:t>
      </w:r>
      <w:r w:rsidRPr="002029C6">
        <w:rPr>
          <w:rFonts w:eastAsia="Arial"/>
          <w:sz w:val="24"/>
          <w:szCs w:val="24"/>
        </w:rPr>
        <w:t>due date.</w:t>
      </w:r>
      <w:r w:rsidR="007D46AC">
        <w:rPr>
          <w:rFonts w:eastAsia="Arial"/>
          <w:sz w:val="24"/>
          <w:szCs w:val="24"/>
        </w:rPr>
        <w:t xml:space="preserve"> </w:t>
      </w:r>
      <w:r w:rsidR="007D46AC" w:rsidRPr="007D46AC">
        <w:rPr>
          <w:rFonts w:eastAsia="Arial"/>
          <w:sz w:val="24"/>
          <w:szCs w:val="24"/>
        </w:rPr>
        <w:t>This RFI is issued to obtain information only and will not result in a contract or vendor agreement with any Respondent.</w:t>
      </w:r>
    </w:p>
    <w:p w14:paraId="30A358AC" w14:textId="77777777" w:rsidR="00A1302B" w:rsidRDefault="00A1302B" w:rsidP="00A1302B">
      <w:pPr>
        <w:ind w:right="396"/>
        <w:rPr>
          <w:rFonts w:eastAsia="Arial"/>
          <w:sz w:val="24"/>
          <w:szCs w:val="24"/>
        </w:rPr>
      </w:pPr>
    </w:p>
    <w:p w14:paraId="4DB6C68C" w14:textId="7326FF9F" w:rsidR="004971EE" w:rsidRDefault="00A1302B" w:rsidP="00A36E7E">
      <w:pPr>
        <w:spacing w:before="29"/>
        <w:ind w:right="402"/>
        <w:rPr>
          <w:rFonts w:eastAsia="Arial"/>
          <w:sz w:val="24"/>
          <w:szCs w:val="24"/>
        </w:rPr>
      </w:pPr>
      <w:r w:rsidRPr="00A31EF8">
        <w:rPr>
          <w:rFonts w:eastAsia="Arial"/>
          <w:spacing w:val="2"/>
          <w:sz w:val="24"/>
          <w:szCs w:val="24"/>
        </w:rPr>
        <w:t>T</w:t>
      </w:r>
      <w:r w:rsidRPr="00A31EF8">
        <w:rPr>
          <w:rFonts w:eastAsia="Arial"/>
          <w:spacing w:val="-1"/>
          <w:sz w:val="24"/>
          <w:szCs w:val="24"/>
        </w:rPr>
        <w:t>h</w:t>
      </w:r>
      <w:r w:rsidRPr="00A31EF8">
        <w:rPr>
          <w:rFonts w:eastAsia="Arial"/>
          <w:sz w:val="24"/>
          <w:szCs w:val="24"/>
        </w:rPr>
        <w:t>e</w:t>
      </w:r>
      <w:r w:rsidRPr="00A31EF8">
        <w:rPr>
          <w:rFonts w:eastAsia="Arial"/>
          <w:spacing w:val="44"/>
          <w:sz w:val="24"/>
          <w:szCs w:val="24"/>
        </w:rPr>
        <w:t xml:space="preserve"> </w:t>
      </w:r>
      <w:r w:rsidRPr="00A31EF8">
        <w:rPr>
          <w:rFonts w:eastAsia="Arial"/>
          <w:spacing w:val="1"/>
          <w:sz w:val="24"/>
          <w:szCs w:val="24"/>
        </w:rPr>
        <w:t>e</w:t>
      </w:r>
      <w:r w:rsidRPr="00A31EF8">
        <w:rPr>
          <w:rFonts w:eastAsia="Arial"/>
          <w:spacing w:val="-3"/>
          <w:sz w:val="24"/>
          <w:szCs w:val="24"/>
        </w:rPr>
        <w:t>l</w:t>
      </w:r>
      <w:r w:rsidRPr="00A31EF8">
        <w:rPr>
          <w:rFonts w:eastAsia="Arial"/>
          <w:spacing w:val="1"/>
          <w:sz w:val="24"/>
          <w:szCs w:val="24"/>
        </w:rPr>
        <w:t>e</w:t>
      </w:r>
      <w:r w:rsidRPr="00A31EF8">
        <w:rPr>
          <w:rFonts w:eastAsia="Arial"/>
          <w:sz w:val="24"/>
          <w:szCs w:val="24"/>
        </w:rPr>
        <w:t>ctro</w:t>
      </w:r>
      <w:r w:rsidRPr="00A31EF8">
        <w:rPr>
          <w:rFonts w:eastAsia="Arial"/>
          <w:spacing w:val="1"/>
          <w:sz w:val="24"/>
          <w:szCs w:val="24"/>
        </w:rPr>
        <w:t>n</w:t>
      </w:r>
      <w:r w:rsidRPr="00A31EF8">
        <w:rPr>
          <w:rFonts w:eastAsia="Arial"/>
          <w:sz w:val="24"/>
          <w:szCs w:val="24"/>
        </w:rPr>
        <w:t>ic</w:t>
      </w:r>
      <w:r w:rsidRPr="00A31EF8">
        <w:rPr>
          <w:rFonts w:eastAsia="Arial"/>
          <w:spacing w:val="45"/>
          <w:sz w:val="24"/>
          <w:szCs w:val="24"/>
        </w:rPr>
        <w:t xml:space="preserve"> </w:t>
      </w:r>
      <w:r w:rsidRPr="00A31EF8">
        <w:rPr>
          <w:rFonts w:eastAsia="Arial"/>
          <w:spacing w:val="-3"/>
          <w:sz w:val="24"/>
          <w:szCs w:val="24"/>
        </w:rPr>
        <w:t>w</w:t>
      </w:r>
      <w:r w:rsidRPr="00A31EF8">
        <w:rPr>
          <w:rFonts w:eastAsia="Arial"/>
          <w:spacing w:val="1"/>
          <w:sz w:val="24"/>
          <w:szCs w:val="24"/>
        </w:rPr>
        <w:t>o</w:t>
      </w:r>
      <w:r w:rsidRPr="00A31EF8">
        <w:rPr>
          <w:rFonts w:eastAsia="Arial"/>
          <w:sz w:val="24"/>
          <w:szCs w:val="24"/>
        </w:rPr>
        <w:t>rd</w:t>
      </w:r>
      <w:r w:rsidRPr="00A31EF8">
        <w:rPr>
          <w:rFonts w:eastAsia="Arial"/>
          <w:spacing w:val="44"/>
          <w:sz w:val="24"/>
          <w:szCs w:val="24"/>
        </w:rPr>
        <w:t xml:space="preserve"> </w:t>
      </w:r>
      <w:r w:rsidRPr="00A31EF8">
        <w:rPr>
          <w:rFonts w:eastAsia="Arial"/>
          <w:spacing w:val="-1"/>
          <w:sz w:val="24"/>
          <w:szCs w:val="24"/>
        </w:rPr>
        <w:t>d</w:t>
      </w:r>
      <w:r w:rsidRPr="00A31EF8">
        <w:rPr>
          <w:rFonts w:eastAsia="Arial"/>
          <w:spacing w:val="1"/>
          <w:sz w:val="24"/>
          <w:szCs w:val="24"/>
        </w:rPr>
        <w:t>o</w:t>
      </w:r>
      <w:r w:rsidRPr="00A31EF8">
        <w:rPr>
          <w:rFonts w:eastAsia="Arial"/>
          <w:sz w:val="24"/>
          <w:szCs w:val="24"/>
        </w:rPr>
        <w:t>c</w:t>
      </w:r>
      <w:r w:rsidRPr="00A31EF8">
        <w:rPr>
          <w:rFonts w:eastAsia="Arial"/>
          <w:spacing w:val="1"/>
          <w:sz w:val="24"/>
          <w:szCs w:val="24"/>
        </w:rPr>
        <w:t>u</w:t>
      </w:r>
      <w:r w:rsidRPr="00A31EF8">
        <w:rPr>
          <w:rFonts w:eastAsia="Arial"/>
          <w:spacing w:val="-1"/>
          <w:sz w:val="24"/>
          <w:szCs w:val="24"/>
        </w:rPr>
        <w:t>m</w:t>
      </w:r>
      <w:r w:rsidRPr="00A31EF8">
        <w:rPr>
          <w:rFonts w:eastAsia="Arial"/>
          <w:spacing w:val="1"/>
          <w:sz w:val="24"/>
          <w:szCs w:val="24"/>
        </w:rPr>
        <w:t>en</w:t>
      </w:r>
      <w:r w:rsidRPr="00A31EF8">
        <w:rPr>
          <w:rFonts w:eastAsia="Arial"/>
          <w:sz w:val="24"/>
          <w:szCs w:val="24"/>
        </w:rPr>
        <w:t>t</w:t>
      </w:r>
      <w:r w:rsidRPr="00A31EF8">
        <w:rPr>
          <w:rFonts w:eastAsia="Arial"/>
          <w:spacing w:val="42"/>
          <w:sz w:val="24"/>
          <w:szCs w:val="24"/>
        </w:rPr>
        <w:t xml:space="preserve"> </w:t>
      </w:r>
      <w:r w:rsidRPr="00A31EF8">
        <w:rPr>
          <w:rFonts w:eastAsia="Arial"/>
          <w:spacing w:val="1"/>
          <w:sz w:val="24"/>
          <w:szCs w:val="24"/>
        </w:rPr>
        <w:t>mu</w:t>
      </w:r>
      <w:r w:rsidRPr="00A31EF8">
        <w:rPr>
          <w:rFonts w:eastAsia="Arial"/>
          <w:sz w:val="24"/>
          <w:szCs w:val="24"/>
        </w:rPr>
        <w:t>st</w:t>
      </w:r>
      <w:r w:rsidRPr="00A31EF8">
        <w:rPr>
          <w:rFonts w:eastAsia="Arial"/>
          <w:spacing w:val="42"/>
          <w:sz w:val="24"/>
          <w:szCs w:val="24"/>
        </w:rPr>
        <w:t xml:space="preserve"> </w:t>
      </w:r>
      <w:r w:rsidRPr="00A31EF8">
        <w:rPr>
          <w:rFonts w:eastAsia="Arial"/>
          <w:spacing w:val="1"/>
          <w:sz w:val="24"/>
          <w:szCs w:val="24"/>
        </w:rPr>
        <w:t>b</w:t>
      </w:r>
      <w:r w:rsidRPr="00A31EF8">
        <w:rPr>
          <w:rFonts w:eastAsia="Arial"/>
          <w:sz w:val="24"/>
          <w:szCs w:val="24"/>
        </w:rPr>
        <w:t>e</w:t>
      </w:r>
      <w:r w:rsidRPr="00A31EF8">
        <w:rPr>
          <w:rFonts w:eastAsia="Arial"/>
          <w:spacing w:val="42"/>
          <w:sz w:val="24"/>
          <w:szCs w:val="24"/>
        </w:rPr>
        <w:t xml:space="preserve"> </w:t>
      </w:r>
      <w:r w:rsidRPr="00A31EF8">
        <w:rPr>
          <w:rFonts w:eastAsia="Arial"/>
          <w:sz w:val="24"/>
          <w:szCs w:val="24"/>
        </w:rPr>
        <w:t>in</w:t>
      </w:r>
      <w:r w:rsidRPr="00A31EF8">
        <w:rPr>
          <w:rFonts w:eastAsia="Arial"/>
          <w:spacing w:val="42"/>
          <w:sz w:val="24"/>
          <w:szCs w:val="24"/>
        </w:rPr>
        <w:t xml:space="preserve"> </w:t>
      </w:r>
      <w:r w:rsidRPr="00A31EF8">
        <w:rPr>
          <w:rFonts w:eastAsia="Arial"/>
          <w:sz w:val="24"/>
          <w:szCs w:val="24"/>
        </w:rPr>
        <w:t>a</w:t>
      </w:r>
      <w:r w:rsidRPr="00A31EF8">
        <w:rPr>
          <w:rFonts w:eastAsia="Arial"/>
          <w:spacing w:val="42"/>
          <w:sz w:val="24"/>
          <w:szCs w:val="24"/>
        </w:rPr>
        <w:t xml:space="preserve"> </w:t>
      </w:r>
      <w:r w:rsidRPr="00A31EF8">
        <w:rPr>
          <w:rFonts w:eastAsia="Arial"/>
          <w:spacing w:val="3"/>
          <w:sz w:val="24"/>
          <w:szCs w:val="24"/>
        </w:rPr>
        <w:t>f</w:t>
      </w:r>
      <w:r w:rsidRPr="00A31EF8">
        <w:rPr>
          <w:rFonts w:eastAsia="Arial"/>
          <w:spacing w:val="1"/>
          <w:sz w:val="24"/>
          <w:szCs w:val="24"/>
        </w:rPr>
        <w:t>o</w:t>
      </w:r>
      <w:r w:rsidRPr="00A31EF8">
        <w:rPr>
          <w:rFonts w:eastAsia="Arial"/>
          <w:spacing w:val="-3"/>
          <w:sz w:val="24"/>
          <w:szCs w:val="24"/>
        </w:rPr>
        <w:t>r</w:t>
      </w:r>
      <w:r w:rsidRPr="00A31EF8">
        <w:rPr>
          <w:rFonts w:eastAsia="Arial"/>
          <w:spacing w:val="1"/>
          <w:sz w:val="24"/>
          <w:szCs w:val="24"/>
        </w:rPr>
        <w:t>ma</w:t>
      </w:r>
      <w:r w:rsidRPr="00A31EF8">
        <w:rPr>
          <w:rFonts w:eastAsia="Arial"/>
          <w:sz w:val="24"/>
          <w:szCs w:val="24"/>
        </w:rPr>
        <w:t>t</w:t>
      </w:r>
      <w:r w:rsidRPr="00A31EF8">
        <w:rPr>
          <w:rFonts w:eastAsia="Arial"/>
          <w:spacing w:val="42"/>
          <w:sz w:val="24"/>
          <w:szCs w:val="24"/>
        </w:rPr>
        <w:t xml:space="preserve"> </w:t>
      </w:r>
      <w:r w:rsidRPr="00A31EF8">
        <w:rPr>
          <w:rFonts w:eastAsia="Arial"/>
          <w:sz w:val="24"/>
          <w:szCs w:val="24"/>
        </w:rPr>
        <w:t>t</w:t>
      </w:r>
      <w:r w:rsidRPr="00A31EF8">
        <w:rPr>
          <w:rFonts w:eastAsia="Arial"/>
          <w:spacing w:val="-1"/>
          <w:sz w:val="24"/>
          <w:szCs w:val="24"/>
        </w:rPr>
        <w:t>h</w:t>
      </w:r>
      <w:r w:rsidRPr="00A31EF8">
        <w:rPr>
          <w:rFonts w:eastAsia="Arial"/>
          <w:spacing w:val="1"/>
          <w:sz w:val="24"/>
          <w:szCs w:val="24"/>
        </w:rPr>
        <w:t>a</w:t>
      </w:r>
      <w:r w:rsidRPr="00A31EF8">
        <w:rPr>
          <w:rFonts w:eastAsia="Arial"/>
          <w:sz w:val="24"/>
          <w:szCs w:val="24"/>
        </w:rPr>
        <w:t>t</w:t>
      </w:r>
      <w:r w:rsidRPr="00A31EF8">
        <w:rPr>
          <w:rFonts w:eastAsia="Arial"/>
          <w:spacing w:val="44"/>
          <w:sz w:val="24"/>
          <w:szCs w:val="24"/>
        </w:rPr>
        <w:t xml:space="preserve"> </w:t>
      </w:r>
      <w:r w:rsidRPr="00A31EF8">
        <w:rPr>
          <w:rFonts w:eastAsia="Arial"/>
          <w:sz w:val="24"/>
          <w:szCs w:val="24"/>
        </w:rPr>
        <w:t>is</w:t>
      </w:r>
      <w:r w:rsidRPr="00A31EF8">
        <w:rPr>
          <w:rFonts w:eastAsia="Arial"/>
          <w:spacing w:val="43"/>
          <w:sz w:val="24"/>
          <w:szCs w:val="24"/>
        </w:rPr>
        <w:t xml:space="preserve"> </w:t>
      </w:r>
      <w:r w:rsidRPr="00A31EF8">
        <w:rPr>
          <w:rFonts w:eastAsia="Arial"/>
          <w:spacing w:val="-2"/>
          <w:sz w:val="24"/>
          <w:szCs w:val="24"/>
        </w:rPr>
        <w:t>c</w:t>
      </w:r>
      <w:r w:rsidRPr="00A31EF8">
        <w:rPr>
          <w:rFonts w:eastAsia="Arial"/>
          <w:spacing w:val="-1"/>
          <w:sz w:val="24"/>
          <w:szCs w:val="24"/>
        </w:rPr>
        <w:t>o</w:t>
      </w:r>
      <w:r w:rsidRPr="00A31EF8">
        <w:rPr>
          <w:rFonts w:eastAsia="Arial"/>
          <w:spacing w:val="1"/>
          <w:sz w:val="24"/>
          <w:szCs w:val="24"/>
        </w:rPr>
        <w:t>m</w:t>
      </w:r>
      <w:r w:rsidRPr="00A31EF8">
        <w:rPr>
          <w:rFonts w:eastAsia="Arial"/>
          <w:spacing w:val="-1"/>
          <w:sz w:val="24"/>
          <w:szCs w:val="24"/>
        </w:rPr>
        <w:t>p</w:t>
      </w:r>
      <w:r w:rsidRPr="00A31EF8">
        <w:rPr>
          <w:rFonts w:eastAsia="Arial"/>
          <w:spacing w:val="1"/>
          <w:sz w:val="24"/>
          <w:szCs w:val="24"/>
        </w:rPr>
        <w:t>a</w:t>
      </w:r>
      <w:r w:rsidRPr="00A31EF8">
        <w:rPr>
          <w:rFonts w:eastAsia="Arial"/>
          <w:sz w:val="24"/>
          <w:szCs w:val="24"/>
        </w:rPr>
        <w:t>ti</w:t>
      </w:r>
      <w:r w:rsidRPr="00A31EF8">
        <w:rPr>
          <w:rFonts w:eastAsia="Arial"/>
          <w:spacing w:val="1"/>
          <w:sz w:val="24"/>
          <w:szCs w:val="24"/>
        </w:rPr>
        <w:t>b</w:t>
      </w:r>
      <w:r w:rsidRPr="00A31EF8">
        <w:rPr>
          <w:rFonts w:eastAsia="Arial"/>
          <w:sz w:val="24"/>
          <w:szCs w:val="24"/>
        </w:rPr>
        <w:t>le</w:t>
      </w:r>
      <w:r w:rsidRPr="00A31EF8">
        <w:rPr>
          <w:rFonts w:eastAsia="Arial"/>
          <w:spacing w:val="44"/>
          <w:sz w:val="24"/>
          <w:szCs w:val="24"/>
        </w:rPr>
        <w:t xml:space="preserve"> </w:t>
      </w:r>
      <w:r w:rsidRPr="00A31EF8">
        <w:rPr>
          <w:rFonts w:eastAsia="Arial"/>
          <w:spacing w:val="-3"/>
          <w:sz w:val="24"/>
          <w:szCs w:val="24"/>
        </w:rPr>
        <w:t>w</w:t>
      </w:r>
      <w:r w:rsidRPr="00A31EF8">
        <w:rPr>
          <w:rFonts w:eastAsia="Arial"/>
          <w:sz w:val="24"/>
          <w:szCs w:val="24"/>
        </w:rPr>
        <w:t>ith</w:t>
      </w:r>
      <w:r w:rsidRPr="00A31EF8">
        <w:rPr>
          <w:rFonts w:eastAsia="Arial"/>
          <w:spacing w:val="44"/>
          <w:sz w:val="24"/>
          <w:szCs w:val="24"/>
        </w:rPr>
        <w:t xml:space="preserve"> </w:t>
      </w:r>
      <w:r w:rsidRPr="00A31EF8">
        <w:rPr>
          <w:rFonts w:eastAsia="Arial"/>
          <w:spacing w:val="-1"/>
          <w:sz w:val="24"/>
          <w:szCs w:val="24"/>
        </w:rPr>
        <w:t>M</w:t>
      </w:r>
      <w:r w:rsidRPr="00A31EF8">
        <w:rPr>
          <w:rFonts w:eastAsia="Arial"/>
          <w:sz w:val="24"/>
          <w:szCs w:val="24"/>
        </w:rPr>
        <w:t>ic</w:t>
      </w:r>
      <w:r w:rsidRPr="00A31EF8">
        <w:rPr>
          <w:rFonts w:eastAsia="Arial"/>
          <w:spacing w:val="-1"/>
          <w:sz w:val="24"/>
          <w:szCs w:val="24"/>
        </w:rPr>
        <w:t>r</w:t>
      </w:r>
      <w:r w:rsidRPr="00A31EF8">
        <w:rPr>
          <w:rFonts w:eastAsia="Arial"/>
          <w:spacing w:val="1"/>
          <w:sz w:val="24"/>
          <w:szCs w:val="24"/>
        </w:rPr>
        <w:t>o</w:t>
      </w:r>
      <w:r w:rsidRPr="00A31EF8">
        <w:rPr>
          <w:rFonts w:eastAsia="Arial"/>
          <w:sz w:val="24"/>
          <w:szCs w:val="24"/>
        </w:rPr>
        <w:t>s</w:t>
      </w:r>
      <w:r w:rsidRPr="00A31EF8">
        <w:rPr>
          <w:rFonts w:eastAsia="Arial"/>
          <w:spacing w:val="-1"/>
          <w:sz w:val="24"/>
          <w:szCs w:val="24"/>
        </w:rPr>
        <w:t>o</w:t>
      </w:r>
      <w:r w:rsidRPr="00A31EF8">
        <w:rPr>
          <w:rFonts w:eastAsia="Arial"/>
          <w:sz w:val="24"/>
          <w:szCs w:val="24"/>
        </w:rPr>
        <w:t xml:space="preserve">ft </w:t>
      </w:r>
      <w:r w:rsidRPr="00A31EF8">
        <w:rPr>
          <w:rFonts w:eastAsia="Arial"/>
          <w:spacing w:val="6"/>
          <w:sz w:val="24"/>
          <w:szCs w:val="24"/>
        </w:rPr>
        <w:t>W</w:t>
      </w:r>
      <w:r w:rsidRPr="00A31EF8">
        <w:rPr>
          <w:rFonts w:eastAsia="Arial"/>
          <w:spacing w:val="-1"/>
          <w:sz w:val="24"/>
          <w:szCs w:val="24"/>
        </w:rPr>
        <w:t>o</w:t>
      </w:r>
      <w:r w:rsidRPr="00A31EF8">
        <w:rPr>
          <w:rFonts w:eastAsia="Arial"/>
          <w:spacing w:val="-3"/>
          <w:sz w:val="24"/>
          <w:szCs w:val="24"/>
        </w:rPr>
        <w:t>r</w:t>
      </w:r>
      <w:r w:rsidRPr="00A31EF8">
        <w:rPr>
          <w:rFonts w:eastAsia="Arial"/>
          <w:sz w:val="24"/>
          <w:szCs w:val="24"/>
        </w:rPr>
        <w:t>d</w:t>
      </w:r>
      <w:r w:rsidRPr="00A31EF8">
        <w:rPr>
          <w:rFonts w:eastAsia="Arial"/>
          <w:spacing w:val="4"/>
          <w:sz w:val="24"/>
          <w:szCs w:val="24"/>
        </w:rPr>
        <w:t xml:space="preserve"> </w:t>
      </w:r>
      <w:r w:rsidRPr="00A31EF8">
        <w:rPr>
          <w:rFonts w:eastAsia="Arial"/>
          <w:sz w:val="24"/>
          <w:szCs w:val="24"/>
        </w:rPr>
        <w:t>s</w:t>
      </w:r>
      <w:r w:rsidRPr="00A31EF8">
        <w:rPr>
          <w:rFonts w:eastAsia="Arial"/>
          <w:spacing w:val="-1"/>
          <w:sz w:val="24"/>
          <w:szCs w:val="24"/>
        </w:rPr>
        <w:t>o</w:t>
      </w:r>
      <w:r w:rsidRPr="00A31EF8">
        <w:rPr>
          <w:rFonts w:eastAsia="Arial"/>
          <w:spacing w:val="3"/>
          <w:sz w:val="24"/>
          <w:szCs w:val="24"/>
        </w:rPr>
        <w:t>f</w:t>
      </w:r>
      <w:r w:rsidRPr="00A31EF8">
        <w:rPr>
          <w:rFonts w:eastAsia="Arial"/>
          <w:sz w:val="24"/>
          <w:szCs w:val="24"/>
        </w:rPr>
        <w:t>t</w:t>
      </w:r>
      <w:r w:rsidRPr="00A31EF8">
        <w:rPr>
          <w:rFonts w:eastAsia="Arial"/>
          <w:spacing w:val="-2"/>
          <w:sz w:val="24"/>
          <w:szCs w:val="24"/>
        </w:rPr>
        <w:t>w</w:t>
      </w:r>
      <w:r w:rsidRPr="00A31EF8">
        <w:rPr>
          <w:rFonts w:eastAsia="Arial"/>
          <w:spacing w:val="1"/>
          <w:sz w:val="24"/>
          <w:szCs w:val="24"/>
        </w:rPr>
        <w:t>a</w:t>
      </w:r>
      <w:r w:rsidRPr="00A31EF8">
        <w:rPr>
          <w:rFonts w:eastAsia="Arial"/>
          <w:sz w:val="24"/>
          <w:szCs w:val="24"/>
        </w:rPr>
        <w:t>r</w:t>
      </w:r>
      <w:r w:rsidRPr="00A31EF8">
        <w:rPr>
          <w:rFonts w:eastAsia="Arial"/>
          <w:spacing w:val="1"/>
          <w:sz w:val="24"/>
          <w:szCs w:val="24"/>
        </w:rPr>
        <w:t>e</w:t>
      </w:r>
      <w:r w:rsidRPr="00A31EF8">
        <w:rPr>
          <w:rFonts w:eastAsia="Arial"/>
          <w:sz w:val="24"/>
          <w:szCs w:val="24"/>
        </w:rPr>
        <w:t>.</w:t>
      </w:r>
      <w:r w:rsidRPr="00A31EF8">
        <w:rPr>
          <w:rFonts w:eastAsia="Arial"/>
          <w:spacing w:val="3"/>
          <w:sz w:val="24"/>
          <w:szCs w:val="24"/>
        </w:rPr>
        <w:t xml:space="preserve"> </w:t>
      </w:r>
      <w:r w:rsidRPr="00A31EF8">
        <w:rPr>
          <w:rFonts w:eastAsia="Arial"/>
          <w:sz w:val="24"/>
          <w:szCs w:val="24"/>
        </w:rPr>
        <w:t>Res</w:t>
      </w:r>
      <w:r w:rsidRPr="00A31EF8">
        <w:rPr>
          <w:rFonts w:eastAsia="Arial"/>
          <w:spacing w:val="-1"/>
          <w:sz w:val="24"/>
          <w:szCs w:val="24"/>
        </w:rPr>
        <w:t>p</w:t>
      </w:r>
      <w:r w:rsidRPr="00A31EF8">
        <w:rPr>
          <w:rFonts w:eastAsia="Arial"/>
          <w:spacing w:val="1"/>
          <w:sz w:val="24"/>
          <w:szCs w:val="24"/>
        </w:rPr>
        <w:t>on</w:t>
      </w:r>
      <w:r w:rsidRPr="00A31EF8">
        <w:rPr>
          <w:rFonts w:eastAsia="Arial"/>
          <w:spacing w:val="-1"/>
          <w:sz w:val="24"/>
          <w:szCs w:val="24"/>
        </w:rPr>
        <w:t>d</w:t>
      </w:r>
      <w:r w:rsidRPr="00A31EF8">
        <w:rPr>
          <w:rFonts w:eastAsia="Arial"/>
          <w:spacing w:val="1"/>
          <w:sz w:val="24"/>
          <w:szCs w:val="24"/>
        </w:rPr>
        <w:t>en</w:t>
      </w:r>
      <w:r w:rsidRPr="00A31EF8">
        <w:rPr>
          <w:rFonts w:eastAsia="Arial"/>
          <w:sz w:val="24"/>
          <w:szCs w:val="24"/>
        </w:rPr>
        <w:t>ts</w:t>
      </w:r>
      <w:r w:rsidRPr="00A31EF8">
        <w:rPr>
          <w:rFonts w:eastAsia="Arial"/>
          <w:spacing w:val="3"/>
          <w:sz w:val="24"/>
          <w:szCs w:val="24"/>
        </w:rPr>
        <w:t xml:space="preserve"> </w:t>
      </w:r>
      <w:r>
        <w:rPr>
          <w:rFonts w:eastAsia="Arial"/>
          <w:spacing w:val="-1"/>
          <w:sz w:val="24"/>
          <w:szCs w:val="24"/>
        </w:rPr>
        <w:t>are encouraged to</w:t>
      </w:r>
      <w:r w:rsidRPr="00A31EF8">
        <w:rPr>
          <w:rFonts w:eastAsia="Arial"/>
          <w:sz w:val="24"/>
          <w:szCs w:val="24"/>
        </w:rPr>
        <w:t xml:space="preserve"> re</w:t>
      </w:r>
      <w:r w:rsidRPr="00A31EF8">
        <w:rPr>
          <w:rFonts w:eastAsia="Arial"/>
          <w:spacing w:val="-1"/>
          <w:sz w:val="24"/>
          <w:szCs w:val="24"/>
        </w:rPr>
        <w:t>q</w:t>
      </w:r>
      <w:r w:rsidRPr="00A31EF8">
        <w:rPr>
          <w:rFonts w:eastAsia="Arial"/>
          <w:spacing w:val="1"/>
          <w:sz w:val="24"/>
          <w:szCs w:val="24"/>
        </w:rPr>
        <w:t>ue</w:t>
      </w:r>
      <w:r w:rsidRPr="00A31EF8">
        <w:rPr>
          <w:rFonts w:eastAsia="Arial"/>
          <w:sz w:val="24"/>
          <w:szCs w:val="24"/>
        </w:rPr>
        <w:t>st</w:t>
      </w:r>
      <w:r w:rsidRPr="00A31EF8">
        <w:rPr>
          <w:rFonts w:eastAsia="Arial"/>
          <w:spacing w:val="3"/>
          <w:sz w:val="24"/>
          <w:szCs w:val="24"/>
        </w:rPr>
        <w:t xml:space="preserve"> </w:t>
      </w:r>
      <w:r w:rsidRPr="00A31EF8">
        <w:rPr>
          <w:rFonts w:eastAsia="Arial"/>
          <w:sz w:val="24"/>
          <w:szCs w:val="24"/>
        </w:rPr>
        <w:t>a</w:t>
      </w:r>
      <w:r w:rsidRPr="00A31EF8">
        <w:rPr>
          <w:rFonts w:eastAsia="Arial"/>
          <w:spacing w:val="3"/>
          <w:sz w:val="24"/>
          <w:szCs w:val="24"/>
        </w:rPr>
        <w:t xml:space="preserve"> </w:t>
      </w:r>
      <w:r w:rsidRPr="00A31EF8">
        <w:rPr>
          <w:rFonts w:eastAsia="Arial"/>
          <w:sz w:val="24"/>
          <w:szCs w:val="24"/>
        </w:rPr>
        <w:t>c</w:t>
      </w:r>
      <w:r w:rsidRPr="00A31EF8">
        <w:rPr>
          <w:rFonts w:eastAsia="Arial"/>
          <w:spacing w:val="1"/>
          <w:sz w:val="24"/>
          <w:szCs w:val="24"/>
        </w:rPr>
        <w:t>o</w:t>
      </w:r>
      <w:r w:rsidRPr="00A31EF8">
        <w:rPr>
          <w:rFonts w:eastAsia="Arial"/>
          <w:spacing w:val="-1"/>
          <w:sz w:val="24"/>
          <w:szCs w:val="24"/>
        </w:rPr>
        <w:t>n</w:t>
      </w:r>
      <w:r w:rsidRPr="00A31EF8">
        <w:rPr>
          <w:rFonts w:eastAsia="Arial"/>
          <w:spacing w:val="3"/>
          <w:sz w:val="24"/>
          <w:szCs w:val="24"/>
        </w:rPr>
        <w:t>f</w:t>
      </w:r>
      <w:r w:rsidRPr="00A31EF8">
        <w:rPr>
          <w:rFonts w:eastAsia="Arial"/>
          <w:sz w:val="24"/>
          <w:szCs w:val="24"/>
        </w:rPr>
        <w:t>i</w:t>
      </w:r>
      <w:r w:rsidRPr="00A31EF8">
        <w:rPr>
          <w:rFonts w:eastAsia="Arial"/>
          <w:spacing w:val="-1"/>
          <w:sz w:val="24"/>
          <w:szCs w:val="24"/>
        </w:rPr>
        <w:t>r</w:t>
      </w:r>
      <w:r w:rsidRPr="00A31EF8">
        <w:rPr>
          <w:rFonts w:eastAsia="Arial"/>
          <w:spacing w:val="1"/>
          <w:sz w:val="24"/>
          <w:szCs w:val="24"/>
        </w:rPr>
        <w:t>ma</w:t>
      </w:r>
      <w:r w:rsidRPr="00A31EF8">
        <w:rPr>
          <w:rFonts w:eastAsia="Arial"/>
          <w:sz w:val="24"/>
          <w:szCs w:val="24"/>
        </w:rPr>
        <w:t>t</w:t>
      </w:r>
      <w:r w:rsidRPr="00A31EF8">
        <w:rPr>
          <w:rFonts w:eastAsia="Arial"/>
          <w:spacing w:val="-2"/>
          <w:sz w:val="24"/>
          <w:szCs w:val="24"/>
        </w:rPr>
        <w:t>i</w:t>
      </w:r>
      <w:r w:rsidRPr="00A31EF8">
        <w:rPr>
          <w:rFonts w:eastAsia="Arial"/>
          <w:spacing w:val="1"/>
          <w:sz w:val="24"/>
          <w:szCs w:val="24"/>
        </w:rPr>
        <w:t>o</w:t>
      </w:r>
      <w:r w:rsidRPr="00A31EF8">
        <w:rPr>
          <w:rFonts w:eastAsia="Arial"/>
          <w:sz w:val="24"/>
          <w:szCs w:val="24"/>
        </w:rPr>
        <w:t>n</w:t>
      </w:r>
      <w:r w:rsidRPr="00A31EF8">
        <w:rPr>
          <w:rFonts w:eastAsia="Arial"/>
          <w:spacing w:val="3"/>
          <w:sz w:val="24"/>
          <w:szCs w:val="24"/>
        </w:rPr>
        <w:t xml:space="preserve"> </w:t>
      </w:r>
      <w:r w:rsidRPr="00A31EF8">
        <w:rPr>
          <w:rFonts w:eastAsia="Arial"/>
          <w:spacing w:val="-1"/>
          <w:sz w:val="24"/>
          <w:szCs w:val="24"/>
        </w:rPr>
        <w:t>o</w:t>
      </w:r>
      <w:r w:rsidRPr="00A31EF8">
        <w:rPr>
          <w:rFonts w:eastAsia="Arial"/>
          <w:sz w:val="24"/>
          <w:szCs w:val="24"/>
        </w:rPr>
        <w:t>f</w:t>
      </w:r>
      <w:r w:rsidRPr="00A31EF8">
        <w:rPr>
          <w:rFonts w:eastAsia="Arial"/>
          <w:spacing w:val="5"/>
          <w:sz w:val="24"/>
          <w:szCs w:val="24"/>
        </w:rPr>
        <w:t xml:space="preserve"> </w:t>
      </w:r>
      <w:r w:rsidRPr="00A31EF8">
        <w:rPr>
          <w:rFonts w:eastAsia="Arial"/>
          <w:sz w:val="24"/>
          <w:szCs w:val="24"/>
        </w:rPr>
        <w:t>r</w:t>
      </w:r>
      <w:r w:rsidRPr="00A31EF8">
        <w:rPr>
          <w:rFonts w:eastAsia="Arial"/>
          <w:spacing w:val="-2"/>
          <w:sz w:val="24"/>
          <w:szCs w:val="24"/>
        </w:rPr>
        <w:t>e</w:t>
      </w:r>
      <w:r w:rsidRPr="00A31EF8">
        <w:rPr>
          <w:rFonts w:eastAsia="Arial"/>
          <w:sz w:val="24"/>
          <w:szCs w:val="24"/>
        </w:rPr>
        <w:t>c</w:t>
      </w:r>
      <w:r w:rsidRPr="00A31EF8">
        <w:rPr>
          <w:rFonts w:eastAsia="Arial"/>
          <w:spacing w:val="1"/>
          <w:sz w:val="24"/>
          <w:szCs w:val="24"/>
        </w:rPr>
        <w:t>e</w:t>
      </w:r>
      <w:r w:rsidRPr="00A31EF8">
        <w:rPr>
          <w:rFonts w:eastAsia="Arial"/>
          <w:sz w:val="24"/>
          <w:szCs w:val="24"/>
        </w:rPr>
        <w:t>ipt</w:t>
      </w:r>
      <w:r w:rsidRPr="00A31EF8">
        <w:rPr>
          <w:rFonts w:eastAsia="Arial"/>
          <w:spacing w:val="3"/>
          <w:sz w:val="24"/>
          <w:szCs w:val="24"/>
        </w:rPr>
        <w:t xml:space="preserve"> </w:t>
      </w:r>
      <w:r w:rsidRPr="00A31EF8">
        <w:rPr>
          <w:rFonts w:eastAsia="Arial"/>
          <w:spacing w:val="-1"/>
          <w:sz w:val="24"/>
          <w:szCs w:val="24"/>
        </w:rPr>
        <w:t>o</w:t>
      </w:r>
      <w:r w:rsidRPr="00A31EF8">
        <w:rPr>
          <w:rFonts w:eastAsia="Arial"/>
          <w:sz w:val="24"/>
          <w:szCs w:val="24"/>
        </w:rPr>
        <w:t>f</w:t>
      </w:r>
      <w:r w:rsidRPr="00A31EF8">
        <w:rPr>
          <w:rFonts w:eastAsia="Arial"/>
          <w:spacing w:val="5"/>
          <w:sz w:val="24"/>
          <w:szCs w:val="24"/>
        </w:rPr>
        <w:t xml:space="preserve"> </w:t>
      </w:r>
      <w:r w:rsidRPr="00A31EF8">
        <w:rPr>
          <w:rFonts w:eastAsia="Arial"/>
          <w:sz w:val="24"/>
          <w:szCs w:val="24"/>
        </w:rPr>
        <w:t>t</w:t>
      </w:r>
      <w:r w:rsidRPr="00A31EF8">
        <w:rPr>
          <w:rFonts w:eastAsia="Arial"/>
          <w:spacing w:val="-1"/>
          <w:sz w:val="24"/>
          <w:szCs w:val="24"/>
        </w:rPr>
        <w:t>h</w:t>
      </w:r>
      <w:r w:rsidRPr="00A31EF8">
        <w:rPr>
          <w:rFonts w:eastAsia="Arial"/>
          <w:sz w:val="24"/>
          <w:szCs w:val="24"/>
        </w:rPr>
        <w:t>e</w:t>
      </w:r>
      <w:r w:rsidRPr="00A31EF8">
        <w:rPr>
          <w:rFonts w:eastAsia="Arial"/>
          <w:spacing w:val="3"/>
          <w:sz w:val="24"/>
          <w:szCs w:val="24"/>
        </w:rPr>
        <w:t xml:space="preserve"> </w:t>
      </w:r>
      <w:r w:rsidRPr="00A31EF8">
        <w:rPr>
          <w:rFonts w:eastAsia="Arial"/>
          <w:spacing w:val="1"/>
          <w:sz w:val="24"/>
          <w:szCs w:val="24"/>
        </w:rPr>
        <w:t>e</w:t>
      </w:r>
      <w:r w:rsidRPr="00A31EF8">
        <w:rPr>
          <w:rFonts w:eastAsia="Arial"/>
          <w:spacing w:val="-1"/>
          <w:sz w:val="24"/>
          <w:szCs w:val="24"/>
        </w:rPr>
        <w:t>m</w:t>
      </w:r>
      <w:r w:rsidRPr="00A31EF8">
        <w:rPr>
          <w:rFonts w:eastAsia="Arial"/>
          <w:spacing w:val="1"/>
          <w:sz w:val="24"/>
          <w:szCs w:val="24"/>
        </w:rPr>
        <w:t>a</w:t>
      </w:r>
      <w:r w:rsidRPr="00A31EF8">
        <w:rPr>
          <w:rFonts w:eastAsia="Arial"/>
          <w:sz w:val="24"/>
          <w:szCs w:val="24"/>
        </w:rPr>
        <w:t>i</w:t>
      </w:r>
      <w:r w:rsidRPr="00A31EF8">
        <w:rPr>
          <w:rFonts w:eastAsia="Arial"/>
          <w:spacing w:val="-1"/>
          <w:sz w:val="24"/>
          <w:szCs w:val="24"/>
        </w:rPr>
        <w:t>l</w:t>
      </w:r>
      <w:r w:rsidRPr="00A31EF8">
        <w:rPr>
          <w:rFonts w:eastAsia="Arial"/>
          <w:spacing w:val="1"/>
          <w:sz w:val="24"/>
          <w:szCs w:val="24"/>
        </w:rPr>
        <w:t>e</w:t>
      </w:r>
      <w:r w:rsidRPr="00A31EF8">
        <w:rPr>
          <w:rFonts w:eastAsia="Arial"/>
          <w:sz w:val="24"/>
          <w:szCs w:val="24"/>
        </w:rPr>
        <w:t>d res</w:t>
      </w:r>
      <w:r w:rsidRPr="00A31EF8">
        <w:rPr>
          <w:rFonts w:eastAsia="Arial"/>
          <w:spacing w:val="1"/>
          <w:sz w:val="24"/>
          <w:szCs w:val="24"/>
        </w:rPr>
        <w:t>pon</w:t>
      </w:r>
      <w:r w:rsidRPr="00A31EF8">
        <w:rPr>
          <w:rFonts w:eastAsia="Arial"/>
          <w:spacing w:val="-2"/>
          <w:sz w:val="24"/>
          <w:szCs w:val="24"/>
        </w:rPr>
        <w:t>s</w:t>
      </w:r>
      <w:r w:rsidRPr="00A31EF8">
        <w:rPr>
          <w:rFonts w:eastAsia="Arial"/>
          <w:spacing w:val="1"/>
          <w:sz w:val="24"/>
          <w:szCs w:val="24"/>
        </w:rPr>
        <w:t>e</w:t>
      </w:r>
      <w:r>
        <w:rPr>
          <w:rFonts w:eastAsia="Arial"/>
          <w:spacing w:val="1"/>
          <w:sz w:val="24"/>
          <w:szCs w:val="24"/>
        </w:rPr>
        <w:t xml:space="preserve"> from the Issuing Officer</w:t>
      </w:r>
      <w:r w:rsidRPr="00A31EF8">
        <w:rPr>
          <w:rFonts w:eastAsia="Arial"/>
          <w:sz w:val="24"/>
          <w:szCs w:val="24"/>
        </w:rPr>
        <w:t>.</w:t>
      </w:r>
      <w:r>
        <w:rPr>
          <w:rFonts w:eastAsia="Arial"/>
          <w:sz w:val="24"/>
          <w:szCs w:val="24"/>
        </w:rPr>
        <w:t xml:space="preserve"> </w:t>
      </w:r>
      <w:r w:rsidRPr="00A31EF8">
        <w:rPr>
          <w:rFonts w:eastAsia="Arial"/>
          <w:sz w:val="24"/>
          <w:szCs w:val="24"/>
        </w:rPr>
        <w:t>Res</w:t>
      </w:r>
      <w:r w:rsidRPr="00A31EF8">
        <w:rPr>
          <w:rFonts w:eastAsia="Arial"/>
          <w:spacing w:val="1"/>
          <w:sz w:val="24"/>
          <w:szCs w:val="24"/>
        </w:rPr>
        <w:t>pon</w:t>
      </w:r>
      <w:r w:rsidRPr="00A31EF8">
        <w:rPr>
          <w:rFonts w:eastAsia="Arial"/>
          <w:spacing w:val="-2"/>
          <w:sz w:val="24"/>
          <w:szCs w:val="24"/>
        </w:rPr>
        <w:t>s</w:t>
      </w:r>
      <w:r w:rsidRPr="00A31EF8">
        <w:rPr>
          <w:rFonts w:eastAsia="Arial"/>
          <w:spacing w:val="1"/>
          <w:sz w:val="24"/>
          <w:szCs w:val="24"/>
        </w:rPr>
        <w:t>e</w:t>
      </w:r>
      <w:r w:rsidRPr="00A31EF8">
        <w:rPr>
          <w:rFonts w:eastAsia="Arial"/>
          <w:sz w:val="24"/>
          <w:szCs w:val="24"/>
        </w:rPr>
        <w:t>s</w:t>
      </w:r>
      <w:r w:rsidRPr="00A31EF8">
        <w:rPr>
          <w:rFonts w:eastAsia="Arial"/>
          <w:spacing w:val="1"/>
          <w:sz w:val="24"/>
          <w:szCs w:val="24"/>
        </w:rPr>
        <w:t xml:space="preserve"> </w:t>
      </w:r>
      <w:r>
        <w:rPr>
          <w:rFonts w:eastAsia="Arial"/>
          <w:spacing w:val="-3"/>
          <w:sz w:val="24"/>
          <w:szCs w:val="24"/>
        </w:rPr>
        <w:t>may</w:t>
      </w:r>
      <w:r w:rsidRPr="00A31EF8">
        <w:rPr>
          <w:rFonts w:eastAsia="Arial"/>
          <w:spacing w:val="1"/>
          <w:sz w:val="24"/>
          <w:szCs w:val="24"/>
        </w:rPr>
        <w:t xml:space="preserve"> b</w:t>
      </w:r>
      <w:r w:rsidRPr="00A31EF8">
        <w:rPr>
          <w:rFonts w:eastAsia="Arial"/>
          <w:sz w:val="24"/>
          <w:szCs w:val="24"/>
        </w:rPr>
        <w:t>e</w:t>
      </w:r>
      <w:r w:rsidRPr="00A31EF8">
        <w:rPr>
          <w:rFonts w:eastAsia="Arial"/>
          <w:spacing w:val="2"/>
          <w:sz w:val="24"/>
          <w:szCs w:val="24"/>
        </w:rPr>
        <w:t xml:space="preserve"> </w:t>
      </w:r>
      <w:r w:rsidRPr="00A31EF8">
        <w:rPr>
          <w:rFonts w:eastAsia="Arial"/>
          <w:spacing w:val="1"/>
          <w:sz w:val="24"/>
          <w:szCs w:val="24"/>
        </w:rPr>
        <w:t>a</w:t>
      </w:r>
      <w:r w:rsidRPr="00A31EF8">
        <w:rPr>
          <w:rFonts w:eastAsia="Arial"/>
          <w:sz w:val="24"/>
          <w:szCs w:val="24"/>
        </w:rPr>
        <w:t>cc</w:t>
      </w:r>
      <w:r w:rsidRPr="00A31EF8">
        <w:rPr>
          <w:rFonts w:eastAsia="Arial"/>
          <w:spacing w:val="1"/>
          <w:sz w:val="24"/>
          <w:szCs w:val="24"/>
        </w:rPr>
        <w:t>ep</w:t>
      </w:r>
      <w:r w:rsidRPr="00A31EF8">
        <w:rPr>
          <w:rFonts w:eastAsia="Arial"/>
          <w:sz w:val="24"/>
          <w:szCs w:val="24"/>
        </w:rPr>
        <w:t>t</w:t>
      </w:r>
      <w:r w:rsidRPr="00A31EF8">
        <w:rPr>
          <w:rFonts w:eastAsia="Arial"/>
          <w:spacing w:val="-1"/>
          <w:sz w:val="24"/>
          <w:szCs w:val="24"/>
        </w:rPr>
        <w:t>e</w:t>
      </w:r>
      <w:r w:rsidRPr="00A31EF8">
        <w:rPr>
          <w:rFonts w:eastAsia="Arial"/>
          <w:sz w:val="24"/>
          <w:szCs w:val="24"/>
        </w:rPr>
        <w:t>d</w:t>
      </w:r>
      <w:r w:rsidRPr="00A31EF8">
        <w:rPr>
          <w:rFonts w:eastAsia="Arial"/>
          <w:spacing w:val="6"/>
          <w:sz w:val="24"/>
          <w:szCs w:val="24"/>
        </w:rPr>
        <w:t xml:space="preserve"> </w:t>
      </w:r>
      <w:r w:rsidRPr="00A31EF8">
        <w:rPr>
          <w:rFonts w:eastAsia="Arial"/>
          <w:spacing w:val="-2"/>
          <w:sz w:val="24"/>
          <w:szCs w:val="24"/>
        </w:rPr>
        <w:t>v</w:t>
      </w:r>
      <w:r w:rsidRPr="00A31EF8">
        <w:rPr>
          <w:rFonts w:eastAsia="Arial"/>
          <w:sz w:val="24"/>
          <w:szCs w:val="24"/>
        </w:rPr>
        <w:t>ia</w:t>
      </w:r>
      <w:r w:rsidRPr="00A31EF8">
        <w:rPr>
          <w:rFonts w:eastAsia="Arial"/>
          <w:spacing w:val="2"/>
          <w:sz w:val="24"/>
          <w:szCs w:val="24"/>
        </w:rPr>
        <w:t xml:space="preserve"> </w:t>
      </w:r>
      <w:r w:rsidRPr="00A31EF8">
        <w:rPr>
          <w:rFonts w:eastAsia="Arial"/>
          <w:spacing w:val="1"/>
          <w:sz w:val="24"/>
          <w:szCs w:val="24"/>
        </w:rPr>
        <w:t>e</w:t>
      </w:r>
      <w:r w:rsidRPr="00A31EF8">
        <w:rPr>
          <w:rFonts w:eastAsia="Arial"/>
          <w:spacing w:val="-1"/>
          <w:sz w:val="24"/>
          <w:szCs w:val="24"/>
        </w:rPr>
        <w:t>m</w:t>
      </w:r>
      <w:r w:rsidRPr="00A31EF8">
        <w:rPr>
          <w:rFonts w:eastAsia="Arial"/>
          <w:spacing w:val="1"/>
          <w:sz w:val="24"/>
          <w:szCs w:val="24"/>
        </w:rPr>
        <w:t>a</w:t>
      </w:r>
      <w:r w:rsidRPr="00A31EF8">
        <w:rPr>
          <w:rFonts w:eastAsia="Arial"/>
          <w:sz w:val="24"/>
          <w:szCs w:val="24"/>
        </w:rPr>
        <w:t>il</w:t>
      </w:r>
      <w:r w:rsidRPr="00A31EF8">
        <w:rPr>
          <w:rFonts w:eastAsia="Arial"/>
          <w:spacing w:val="1"/>
          <w:sz w:val="24"/>
          <w:szCs w:val="24"/>
        </w:rPr>
        <w:t xml:space="preserve"> </w:t>
      </w:r>
      <w:r>
        <w:rPr>
          <w:rFonts w:eastAsia="Arial"/>
          <w:sz w:val="24"/>
          <w:szCs w:val="24"/>
        </w:rPr>
        <w:t xml:space="preserve">through the date and time stated in </w:t>
      </w:r>
      <w:r>
        <w:rPr>
          <w:rFonts w:eastAsia="Arial"/>
          <w:sz w:val="24"/>
          <w:szCs w:val="24"/>
        </w:rPr>
        <w:lastRenderedPageBreak/>
        <w:t>the RFI timetable.</w:t>
      </w:r>
      <w:r w:rsidR="00A36E7E">
        <w:rPr>
          <w:rFonts w:eastAsia="Arial"/>
          <w:sz w:val="24"/>
          <w:szCs w:val="24"/>
        </w:rPr>
        <w:t xml:space="preserve"> </w:t>
      </w:r>
      <w:r>
        <w:rPr>
          <w:rFonts w:eastAsia="Arial"/>
          <w:sz w:val="24"/>
          <w:szCs w:val="24"/>
        </w:rPr>
        <w:t>Responses shall be</w:t>
      </w:r>
      <w:r w:rsidRPr="00A31EF8">
        <w:rPr>
          <w:rFonts w:eastAsia="Arial"/>
          <w:spacing w:val="2"/>
          <w:sz w:val="24"/>
          <w:szCs w:val="24"/>
        </w:rPr>
        <w:t xml:space="preserve"> </w:t>
      </w:r>
      <w:r w:rsidRPr="00A31EF8">
        <w:rPr>
          <w:rFonts w:eastAsia="Arial"/>
          <w:sz w:val="24"/>
          <w:szCs w:val="24"/>
        </w:rPr>
        <w:t>c</w:t>
      </w:r>
      <w:r w:rsidRPr="00A31EF8">
        <w:rPr>
          <w:rFonts w:eastAsia="Arial"/>
          <w:spacing w:val="1"/>
          <w:sz w:val="24"/>
          <w:szCs w:val="24"/>
        </w:rPr>
        <w:t>on</w:t>
      </w:r>
      <w:r w:rsidRPr="00A31EF8">
        <w:rPr>
          <w:rFonts w:eastAsia="Arial"/>
          <w:sz w:val="24"/>
          <w:szCs w:val="24"/>
        </w:rPr>
        <w:t xml:space="preserve">cise </w:t>
      </w:r>
      <w:r w:rsidRPr="00A31EF8">
        <w:rPr>
          <w:rFonts w:eastAsia="Arial"/>
          <w:spacing w:val="-3"/>
          <w:sz w:val="24"/>
          <w:szCs w:val="24"/>
        </w:rPr>
        <w:t>w</w:t>
      </w:r>
      <w:r w:rsidRPr="00A31EF8">
        <w:rPr>
          <w:rFonts w:eastAsia="Arial"/>
          <w:sz w:val="24"/>
          <w:szCs w:val="24"/>
        </w:rPr>
        <w:t>ith</w:t>
      </w:r>
      <w:r w:rsidRPr="00A31EF8">
        <w:rPr>
          <w:rFonts w:eastAsia="Arial"/>
          <w:spacing w:val="2"/>
          <w:sz w:val="24"/>
          <w:szCs w:val="24"/>
        </w:rPr>
        <w:t xml:space="preserve"> </w:t>
      </w:r>
      <w:r w:rsidRPr="00A31EF8">
        <w:rPr>
          <w:rFonts w:eastAsia="Arial"/>
          <w:spacing w:val="1"/>
          <w:sz w:val="24"/>
          <w:szCs w:val="24"/>
        </w:rPr>
        <w:t>e</w:t>
      </w:r>
      <w:r w:rsidRPr="00A31EF8">
        <w:rPr>
          <w:rFonts w:eastAsia="Arial"/>
          <w:spacing w:val="-1"/>
          <w:sz w:val="24"/>
          <w:szCs w:val="24"/>
        </w:rPr>
        <w:t>n</w:t>
      </w:r>
      <w:r w:rsidRPr="00A31EF8">
        <w:rPr>
          <w:rFonts w:eastAsia="Arial"/>
          <w:spacing w:val="1"/>
          <w:sz w:val="24"/>
          <w:szCs w:val="24"/>
        </w:rPr>
        <w:t>ou</w:t>
      </w:r>
      <w:r w:rsidRPr="00A31EF8">
        <w:rPr>
          <w:rFonts w:eastAsia="Arial"/>
          <w:spacing w:val="-1"/>
          <w:sz w:val="24"/>
          <w:szCs w:val="24"/>
        </w:rPr>
        <w:t>g</w:t>
      </w:r>
      <w:r w:rsidRPr="00A31EF8">
        <w:rPr>
          <w:rFonts w:eastAsia="Arial"/>
          <w:sz w:val="24"/>
          <w:szCs w:val="24"/>
        </w:rPr>
        <w:t>h</w:t>
      </w:r>
      <w:r w:rsidRPr="00A31EF8">
        <w:rPr>
          <w:rFonts w:eastAsia="Arial"/>
          <w:spacing w:val="2"/>
          <w:sz w:val="24"/>
          <w:szCs w:val="24"/>
        </w:rPr>
        <w:t xml:space="preserve"> </w:t>
      </w:r>
      <w:r w:rsidRPr="00A31EF8">
        <w:rPr>
          <w:rFonts w:eastAsia="Arial"/>
          <w:spacing w:val="1"/>
          <w:sz w:val="24"/>
          <w:szCs w:val="24"/>
        </w:rPr>
        <w:t>de</w:t>
      </w:r>
      <w:r w:rsidRPr="00A31EF8">
        <w:rPr>
          <w:rFonts w:eastAsia="Arial"/>
          <w:spacing w:val="-2"/>
          <w:sz w:val="24"/>
          <w:szCs w:val="24"/>
        </w:rPr>
        <w:t>t</w:t>
      </w:r>
      <w:r w:rsidRPr="00A31EF8">
        <w:rPr>
          <w:rFonts w:eastAsia="Arial"/>
          <w:spacing w:val="1"/>
          <w:sz w:val="24"/>
          <w:szCs w:val="24"/>
        </w:rPr>
        <w:t>a</w:t>
      </w:r>
      <w:r w:rsidRPr="00A31EF8">
        <w:rPr>
          <w:rFonts w:eastAsia="Arial"/>
          <w:sz w:val="24"/>
          <w:szCs w:val="24"/>
        </w:rPr>
        <w:t>il</w:t>
      </w:r>
      <w:r w:rsidRPr="00A31EF8">
        <w:rPr>
          <w:rFonts w:eastAsia="Arial"/>
          <w:spacing w:val="4"/>
          <w:sz w:val="24"/>
          <w:szCs w:val="24"/>
        </w:rPr>
        <w:t xml:space="preserve"> </w:t>
      </w:r>
      <w:r w:rsidRPr="00A31EF8">
        <w:rPr>
          <w:rFonts w:eastAsia="Arial"/>
          <w:sz w:val="24"/>
          <w:szCs w:val="24"/>
        </w:rPr>
        <w:t>to</w:t>
      </w:r>
      <w:r w:rsidRPr="00A31EF8">
        <w:rPr>
          <w:rFonts w:eastAsia="Arial"/>
          <w:spacing w:val="1"/>
          <w:sz w:val="24"/>
          <w:szCs w:val="24"/>
        </w:rPr>
        <w:t xml:space="preserve"> </w:t>
      </w:r>
      <w:r w:rsidRPr="00A31EF8">
        <w:rPr>
          <w:rFonts w:eastAsia="Arial"/>
          <w:spacing w:val="3"/>
          <w:sz w:val="24"/>
          <w:szCs w:val="24"/>
        </w:rPr>
        <w:t>f</w:t>
      </w:r>
      <w:r w:rsidRPr="00A31EF8">
        <w:rPr>
          <w:rFonts w:eastAsia="Arial"/>
          <w:spacing w:val="1"/>
          <w:sz w:val="24"/>
          <w:szCs w:val="24"/>
        </w:rPr>
        <w:t>a</w:t>
      </w:r>
      <w:r w:rsidRPr="00A31EF8">
        <w:rPr>
          <w:rFonts w:eastAsia="Arial"/>
          <w:sz w:val="24"/>
          <w:szCs w:val="24"/>
        </w:rPr>
        <w:t>ci</w:t>
      </w:r>
      <w:r w:rsidRPr="00A31EF8">
        <w:rPr>
          <w:rFonts w:eastAsia="Arial"/>
          <w:spacing w:val="-1"/>
          <w:sz w:val="24"/>
          <w:szCs w:val="24"/>
        </w:rPr>
        <w:t>l</w:t>
      </w:r>
      <w:r w:rsidRPr="00A31EF8">
        <w:rPr>
          <w:rFonts w:eastAsia="Arial"/>
          <w:sz w:val="24"/>
          <w:szCs w:val="24"/>
        </w:rPr>
        <w:t>it</w:t>
      </w:r>
      <w:r w:rsidRPr="00A31EF8">
        <w:rPr>
          <w:rFonts w:eastAsia="Arial"/>
          <w:spacing w:val="1"/>
          <w:sz w:val="24"/>
          <w:szCs w:val="24"/>
        </w:rPr>
        <w:t>a</w:t>
      </w:r>
      <w:r w:rsidRPr="00A31EF8">
        <w:rPr>
          <w:rFonts w:eastAsia="Arial"/>
          <w:spacing w:val="-2"/>
          <w:sz w:val="24"/>
          <w:szCs w:val="24"/>
        </w:rPr>
        <w:t>t</w:t>
      </w:r>
      <w:r w:rsidRPr="00A31EF8">
        <w:rPr>
          <w:rFonts w:eastAsia="Arial"/>
          <w:sz w:val="24"/>
          <w:szCs w:val="24"/>
        </w:rPr>
        <w:t>e</w:t>
      </w:r>
      <w:r w:rsidRPr="00A31EF8">
        <w:rPr>
          <w:rFonts w:eastAsia="Arial"/>
          <w:spacing w:val="3"/>
          <w:sz w:val="24"/>
          <w:szCs w:val="24"/>
        </w:rPr>
        <w:t xml:space="preserve"> </w:t>
      </w:r>
      <w:r w:rsidRPr="00A31EF8">
        <w:rPr>
          <w:rFonts w:eastAsia="Arial"/>
          <w:sz w:val="24"/>
          <w:szCs w:val="24"/>
        </w:rPr>
        <w:t>cl</w:t>
      </w:r>
      <w:r w:rsidRPr="00A31EF8">
        <w:rPr>
          <w:rFonts w:eastAsia="Arial"/>
          <w:spacing w:val="-2"/>
          <w:sz w:val="24"/>
          <w:szCs w:val="24"/>
        </w:rPr>
        <w:t>e</w:t>
      </w:r>
      <w:r w:rsidRPr="00A31EF8">
        <w:rPr>
          <w:rFonts w:eastAsia="Arial"/>
          <w:spacing w:val="1"/>
          <w:sz w:val="24"/>
          <w:szCs w:val="24"/>
        </w:rPr>
        <w:t>a</w:t>
      </w:r>
      <w:r w:rsidRPr="00A31EF8">
        <w:rPr>
          <w:rFonts w:eastAsia="Arial"/>
          <w:sz w:val="24"/>
          <w:szCs w:val="24"/>
        </w:rPr>
        <w:t>r</w:t>
      </w:r>
      <w:r w:rsidRPr="00A31EF8">
        <w:rPr>
          <w:rFonts w:eastAsia="Arial"/>
          <w:spacing w:val="1"/>
          <w:sz w:val="24"/>
          <w:szCs w:val="24"/>
        </w:rPr>
        <w:t xml:space="preserve"> unde</w:t>
      </w:r>
      <w:r w:rsidRPr="00A31EF8">
        <w:rPr>
          <w:rFonts w:eastAsia="Arial"/>
          <w:sz w:val="24"/>
          <w:szCs w:val="24"/>
        </w:rPr>
        <w:t>rs</w:t>
      </w:r>
      <w:r w:rsidRPr="00A31EF8">
        <w:rPr>
          <w:rFonts w:eastAsia="Arial"/>
          <w:spacing w:val="-3"/>
          <w:sz w:val="24"/>
          <w:szCs w:val="24"/>
        </w:rPr>
        <w:t>t</w:t>
      </w:r>
      <w:r w:rsidRPr="00A31EF8">
        <w:rPr>
          <w:rFonts w:eastAsia="Arial"/>
          <w:spacing w:val="1"/>
          <w:sz w:val="24"/>
          <w:szCs w:val="24"/>
        </w:rPr>
        <w:t>a</w:t>
      </w:r>
      <w:r w:rsidRPr="00A31EF8">
        <w:rPr>
          <w:rFonts w:eastAsia="Arial"/>
          <w:spacing w:val="-1"/>
          <w:sz w:val="24"/>
          <w:szCs w:val="24"/>
        </w:rPr>
        <w:t>n</w:t>
      </w:r>
      <w:r w:rsidRPr="00A31EF8">
        <w:rPr>
          <w:rFonts w:eastAsia="Arial"/>
          <w:spacing w:val="1"/>
          <w:sz w:val="24"/>
          <w:szCs w:val="24"/>
        </w:rPr>
        <w:t>d</w:t>
      </w:r>
      <w:r>
        <w:rPr>
          <w:rFonts w:eastAsia="Arial"/>
          <w:sz w:val="24"/>
          <w:szCs w:val="24"/>
        </w:rPr>
        <w:t>ing.</w:t>
      </w:r>
      <w:r w:rsidRPr="00A31EF8">
        <w:rPr>
          <w:rFonts w:eastAsia="Arial"/>
          <w:spacing w:val="4"/>
          <w:sz w:val="24"/>
          <w:szCs w:val="24"/>
        </w:rPr>
        <w:t xml:space="preserve"> </w:t>
      </w:r>
      <w:r>
        <w:rPr>
          <w:rFonts w:eastAsia="Arial"/>
          <w:sz w:val="24"/>
          <w:szCs w:val="24"/>
        </w:rPr>
        <w:t>R</w:t>
      </w:r>
      <w:r w:rsidRPr="00A31EF8">
        <w:rPr>
          <w:rFonts w:eastAsia="Arial"/>
          <w:sz w:val="24"/>
          <w:szCs w:val="24"/>
        </w:rPr>
        <w:t>e</w:t>
      </w:r>
      <w:r w:rsidRPr="00A31EF8">
        <w:rPr>
          <w:rFonts w:eastAsia="Arial"/>
          <w:spacing w:val="-2"/>
          <w:sz w:val="24"/>
          <w:szCs w:val="24"/>
        </w:rPr>
        <w:t>s</w:t>
      </w:r>
      <w:r w:rsidRPr="00A31EF8">
        <w:rPr>
          <w:rFonts w:eastAsia="Arial"/>
          <w:spacing w:val="1"/>
          <w:sz w:val="24"/>
          <w:szCs w:val="24"/>
        </w:rPr>
        <w:t>po</w:t>
      </w:r>
      <w:r w:rsidRPr="00A31EF8">
        <w:rPr>
          <w:rFonts w:eastAsia="Arial"/>
          <w:spacing w:val="-1"/>
          <w:sz w:val="24"/>
          <w:szCs w:val="24"/>
        </w:rPr>
        <w:t>n</w:t>
      </w:r>
      <w:r w:rsidRPr="00A31EF8">
        <w:rPr>
          <w:rFonts w:eastAsia="Arial"/>
          <w:spacing w:val="1"/>
          <w:sz w:val="24"/>
          <w:szCs w:val="24"/>
        </w:rPr>
        <w:t>de</w:t>
      </w:r>
      <w:r w:rsidRPr="00A31EF8">
        <w:rPr>
          <w:rFonts w:eastAsia="Arial"/>
          <w:spacing w:val="-1"/>
          <w:sz w:val="24"/>
          <w:szCs w:val="24"/>
        </w:rPr>
        <w:t>n</w:t>
      </w:r>
      <w:r w:rsidRPr="00A31EF8">
        <w:rPr>
          <w:rFonts w:eastAsia="Arial"/>
          <w:sz w:val="24"/>
          <w:szCs w:val="24"/>
        </w:rPr>
        <w:t>ts</w:t>
      </w:r>
      <w:r w:rsidRPr="00A31EF8">
        <w:rPr>
          <w:rFonts w:eastAsia="Arial"/>
          <w:spacing w:val="3"/>
          <w:sz w:val="24"/>
          <w:szCs w:val="24"/>
        </w:rPr>
        <w:t xml:space="preserve"> </w:t>
      </w:r>
      <w:r w:rsidRPr="00A31EF8">
        <w:rPr>
          <w:rFonts w:eastAsia="Arial"/>
          <w:spacing w:val="1"/>
          <w:sz w:val="24"/>
          <w:szCs w:val="24"/>
        </w:rPr>
        <w:t>a</w:t>
      </w:r>
      <w:r w:rsidRPr="00A31EF8">
        <w:rPr>
          <w:rFonts w:eastAsia="Arial"/>
          <w:spacing w:val="-3"/>
          <w:sz w:val="24"/>
          <w:szCs w:val="24"/>
        </w:rPr>
        <w:t>r</w:t>
      </w:r>
      <w:r w:rsidRPr="00A31EF8">
        <w:rPr>
          <w:rFonts w:eastAsia="Arial"/>
          <w:sz w:val="24"/>
          <w:szCs w:val="24"/>
        </w:rPr>
        <w:t xml:space="preserve">e </w:t>
      </w:r>
      <w:r w:rsidRPr="00A31EF8">
        <w:rPr>
          <w:rFonts w:eastAsia="Arial"/>
          <w:spacing w:val="1"/>
          <w:sz w:val="24"/>
          <w:szCs w:val="24"/>
        </w:rPr>
        <w:t>no</w:t>
      </w:r>
      <w:r w:rsidRPr="00A31EF8">
        <w:rPr>
          <w:rFonts w:eastAsia="Arial"/>
          <w:sz w:val="24"/>
          <w:szCs w:val="24"/>
        </w:rPr>
        <w:t>t</w:t>
      </w:r>
      <w:r w:rsidRPr="00A31EF8">
        <w:rPr>
          <w:rFonts w:eastAsia="Arial"/>
          <w:spacing w:val="3"/>
          <w:sz w:val="24"/>
          <w:szCs w:val="24"/>
        </w:rPr>
        <w:t xml:space="preserve"> </w:t>
      </w:r>
      <w:r w:rsidRPr="00A31EF8">
        <w:rPr>
          <w:rFonts w:eastAsia="Arial"/>
          <w:spacing w:val="-1"/>
          <w:sz w:val="24"/>
          <w:szCs w:val="24"/>
        </w:rPr>
        <w:t>o</w:t>
      </w:r>
      <w:r w:rsidRPr="00A31EF8">
        <w:rPr>
          <w:rFonts w:eastAsia="Arial"/>
          <w:spacing w:val="1"/>
          <w:sz w:val="24"/>
          <w:szCs w:val="24"/>
        </w:rPr>
        <w:t>b</w:t>
      </w:r>
      <w:r w:rsidRPr="00A31EF8">
        <w:rPr>
          <w:rFonts w:eastAsia="Arial"/>
          <w:sz w:val="24"/>
          <w:szCs w:val="24"/>
        </w:rPr>
        <w:t>l</w:t>
      </w:r>
      <w:r w:rsidRPr="00A31EF8">
        <w:rPr>
          <w:rFonts w:eastAsia="Arial"/>
          <w:spacing w:val="-1"/>
          <w:sz w:val="24"/>
          <w:szCs w:val="24"/>
        </w:rPr>
        <w:t>ig</w:t>
      </w:r>
      <w:r w:rsidRPr="00A31EF8">
        <w:rPr>
          <w:rFonts w:eastAsia="Arial"/>
          <w:spacing w:val="1"/>
          <w:sz w:val="24"/>
          <w:szCs w:val="24"/>
        </w:rPr>
        <w:t>a</w:t>
      </w:r>
      <w:r w:rsidRPr="00A31EF8">
        <w:rPr>
          <w:rFonts w:eastAsia="Arial"/>
          <w:sz w:val="24"/>
          <w:szCs w:val="24"/>
        </w:rPr>
        <w:t>t</w:t>
      </w:r>
      <w:r w:rsidRPr="00A31EF8">
        <w:rPr>
          <w:rFonts w:eastAsia="Arial"/>
          <w:spacing w:val="1"/>
          <w:sz w:val="24"/>
          <w:szCs w:val="24"/>
        </w:rPr>
        <w:t>e</w:t>
      </w:r>
      <w:r w:rsidRPr="00A31EF8">
        <w:rPr>
          <w:rFonts w:eastAsia="Arial"/>
          <w:sz w:val="24"/>
          <w:szCs w:val="24"/>
        </w:rPr>
        <w:t>d</w:t>
      </w:r>
      <w:r w:rsidRPr="00A31EF8">
        <w:rPr>
          <w:rFonts w:eastAsia="Arial"/>
          <w:spacing w:val="3"/>
          <w:sz w:val="24"/>
          <w:szCs w:val="24"/>
        </w:rPr>
        <w:t xml:space="preserve"> </w:t>
      </w:r>
      <w:r w:rsidRPr="00A31EF8">
        <w:rPr>
          <w:rFonts w:eastAsia="Arial"/>
          <w:spacing w:val="-2"/>
          <w:sz w:val="24"/>
          <w:szCs w:val="24"/>
        </w:rPr>
        <w:t>t</w:t>
      </w:r>
      <w:r w:rsidRPr="00A31EF8">
        <w:rPr>
          <w:rFonts w:eastAsia="Arial"/>
          <w:sz w:val="24"/>
          <w:szCs w:val="24"/>
        </w:rPr>
        <w:t>o</w:t>
      </w:r>
      <w:r w:rsidRPr="00A31EF8">
        <w:rPr>
          <w:rFonts w:eastAsia="Arial"/>
          <w:spacing w:val="3"/>
          <w:sz w:val="24"/>
          <w:szCs w:val="24"/>
        </w:rPr>
        <w:t xml:space="preserve"> </w:t>
      </w:r>
      <w:r w:rsidRPr="00A31EF8">
        <w:rPr>
          <w:rFonts w:eastAsia="Arial"/>
          <w:spacing w:val="-1"/>
          <w:sz w:val="24"/>
          <w:szCs w:val="24"/>
        </w:rPr>
        <w:t>a</w:t>
      </w:r>
      <w:r w:rsidRPr="00A31EF8">
        <w:rPr>
          <w:rFonts w:eastAsia="Arial"/>
          <w:spacing w:val="1"/>
          <w:sz w:val="24"/>
          <w:szCs w:val="24"/>
        </w:rPr>
        <w:t>dd</w:t>
      </w:r>
      <w:r w:rsidRPr="00A31EF8">
        <w:rPr>
          <w:rFonts w:eastAsia="Arial"/>
          <w:sz w:val="24"/>
          <w:szCs w:val="24"/>
        </w:rPr>
        <w:t>r</w:t>
      </w:r>
      <w:r w:rsidRPr="00A31EF8">
        <w:rPr>
          <w:rFonts w:eastAsia="Arial"/>
          <w:spacing w:val="-2"/>
          <w:sz w:val="24"/>
          <w:szCs w:val="24"/>
        </w:rPr>
        <w:t>e</w:t>
      </w:r>
      <w:r w:rsidRPr="00A31EF8">
        <w:rPr>
          <w:rFonts w:eastAsia="Arial"/>
          <w:sz w:val="24"/>
          <w:szCs w:val="24"/>
        </w:rPr>
        <w:t>ss</w:t>
      </w:r>
      <w:r w:rsidRPr="00A31EF8">
        <w:rPr>
          <w:rFonts w:eastAsia="Arial"/>
          <w:spacing w:val="2"/>
          <w:sz w:val="24"/>
          <w:szCs w:val="24"/>
        </w:rPr>
        <w:t xml:space="preserve"> </w:t>
      </w:r>
      <w:r w:rsidRPr="00A31EF8">
        <w:rPr>
          <w:rFonts w:eastAsia="Arial"/>
          <w:spacing w:val="1"/>
          <w:sz w:val="24"/>
          <w:szCs w:val="24"/>
        </w:rPr>
        <w:t>ea</w:t>
      </w:r>
      <w:r w:rsidRPr="00A31EF8">
        <w:rPr>
          <w:rFonts w:eastAsia="Arial"/>
          <w:sz w:val="24"/>
          <w:szCs w:val="24"/>
        </w:rPr>
        <w:t>ch</w:t>
      </w:r>
      <w:r w:rsidRPr="00A31EF8">
        <w:rPr>
          <w:rFonts w:eastAsia="Arial"/>
          <w:spacing w:val="3"/>
          <w:sz w:val="24"/>
          <w:szCs w:val="24"/>
        </w:rPr>
        <w:t xml:space="preserve"> </w:t>
      </w:r>
      <w:r w:rsidRPr="00A31EF8">
        <w:rPr>
          <w:rFonts w:eastAsia="Arial"/>
          <w:spacing w:val="-2"/>
          <w:sz w:val="24"/>
          <w:szCs w:val="24"/>
        </w:rPr>
        <w:t>s</w:t>
      </w:r>
      <w:r w:rsidRPr="00A31EF8">
        <w:rPr>
          <w:rFonts w:eastAsia="Arial"/>
          <w:spacing w:val="1"/>
          <w:sz w:val="24"/>
          <w:szCs w:val="24"/>
        </w:rPr>
        <w:t>e</w:t>
      </w:r>
      <w:r w:rsidRPr="00A31EF8">
        <w:rPr>
          <w:rFonts w:eastAsia="Arial"/>
          <w:sz w:val="24"/>
          <w:szCs w:val="24"/>
        </w:rPr>
        <w:t>cti</w:t>
      </w:r>
      <w:r w:rsidRPr="00A31EF8">
        <w:rPr>
          <w:rFonts w:eastAsia="Arial"/>
          <w:spacing w:val="1"/>
          <w:sz w:val="24"/>
          <w:szCs w:val="24"/>
        </w:rPr>
        <w:t>o</w:t>
      </w:r>
      <w:r w:rsidRPr="00A31EF8">
        <w:rPr>
          <w:rFonts w:eastAsia="Arial"/>
          <w:sz w:val="24"/>
          <w:szCs w:val="24"/>
        </w:rPr>
        <w:t>n</w:t>
      </w:r>
      <w:r w:rsidRPr="00A31EF8">
        <w:rPr>
          <w:rFonts w:eastAsia="Arial"/>
          <w:spacing w:val="1"/>
          <w:sz w:val="24"/>
          <w:szCs w:val="24"/>
        </w:rPr>
        <w:t xml:space="preserve"> o</w:t>
      </w:r>
      <w:r w:rsidRPr="00A31EF8">
        <w:rPr>
          <w:rFonts w:eastAsia="Arial"/>
          <w:sz w:val="24"/>
          <w:szCs w:val="24"/>
        </w:rPr>
        <w:t>r</w:t>
      </w:r>
      <w:r w:rsidRPr="00A31EF8">
        <w:rPr>
          <w:rFonts w:eastAsia="Arial"/>
          <w:spacing w:val="2"/>
          <w:sz w:val="24"/>
          <w:szCs w:val="24"/>
        </w:rPr>
        <w:t xml:space="preserve"> </w:t>
      </w:r>
      <w:r w:rsidRPr="00A31EF8">
        <w:rPr>
          <w:rFonts w:eastAsia="Arial"/>
          <w:spacing w:val="-1"/>
          <w:sz w:val="24"/>
          <w:szCs w:val="24"/>
        </w:rPr>
        <w:t>q</w:t>
      </w:r>
      <w:r w:rsidRPr="00A31EF8">
        <w:rPr>
          <w:rFonts w:eastAsia="Arial"/>
          <w:spacing w:val="1"/>
          <w:sz w:val="24"/>
          <w:szCs w:val="24"/>
        </w:rPr>
        <w:t>ue</w:t>
      </w:r>
      <w:r w:rsidRPr="00A31EF8">
        <w:rPr>
          <w:rFonts w:eastAsia="Arial"/>
          <w:sz w:val="24"/>
          <w:szCs w:val="24"/>
        </w:rPr>
        <w:t>sti</w:t>
      </w:r>
      <w:r w:rsidRPr="00A31EF8">
        <w:rPr>
          <w:rFonts w:eastAsia="Arial"/>
          <w:spacing w:val="1"/>
          <w:sz w:val="24"/>
          <w:szCs w:val="24"/>
        </w:rPr>
        <w:t>on</w:t>
      </w:r>
      <w:r w:rsidR="006800C6">
        <w:rPr>
          <w:rFonts w:eastAsia="Arial"/>
          <w:spacing w:val="1"/>
          <w:sz w:val="24"/>
          <w:szCs w:val="24"/>
        </w:rPr>
        <w:t xml:space="preserve"> but instead may</w:t>
      </w:r>
      <w:r w:rsidR="006800C6" w:rsidRPr="006800C6">
        <w:rPr>
          <w:rFonts w:eastAsia="Arial"/>
          <w:spacing w:val="1"/>
          <w:sz w:val="24"/>
          <w:szCs w:val="24"/>
        </w:rPr>
        <w:t xml:space="preserve"> </w:t>
      </w:r>
      <w:r w:rsidR="006800C6" w:rsidRPr="00A31EF8">
        <w:rPr>
          <w:rFonts w:eastAsia="Arial"/>
          <w:spacing w:val="1"/>
          <w:sz w:val="24"/>
          <w:szCs w:val="24"/>
        </w:rPr>
        <w:t>ma</w:t>
      </w:r>
      <w:r w:rsidR="006800C6" w:rsidRPr="00A31EF8">
        <w:rPr>
          <w:rFonts w:eastAsia="Arial"/>
          <w:sz w:val="24"/>
          <w:szCs w:val="24"/>
        </w:rPr>
        <w:t>y</w:t>
      </w:r>
      <w:r w:rsidR="006800C6" w:rsidRPr="00A31EF8">
        <w:rPr>
          <w:rFonts w:eastAsia="Arial"/>
          <w:spacing w:val="2"/>
          <w:sz w:val="24"/>
          <w:szCs w:val="24"/>
        </w:rPr>
        <w:t xml:space="preserve"> </w:t>
      </w:r>
      <w:r w:rsidR="006800C6" w:rsidRPr="00A31EF8">
        <w:rPr>
          <w:rFonts w:eastAsia="Arial"/>
          <w:spacing w:val="1"/>
          <w:sz w:val="24"/>
          <w:szCs w:val="24"/>
        </w:rPr>
        <w:t>a</w:t>
      </w:r>
      <w:r w:rsidR="006800C6" w:rsidRPr="00A31EF8">
        <w:rPr>
          <w:rFonts w:eastAsia="Arial"/>
          <w:spacing w:val="-1"/>
          <w:sz w:val="24"/>
          <w:szCs w:val="24"/>
        </w:rPr>
        <w:t>d</w:t>
      </w:r>
      <w:r w:rsidR="006800C6" w:rsidRPr="00A31EF8">
        <w:rPr>
          <w:rFonts w:eastAsia="Arial"/>
          <w:spacing w:val="1"/>
          <w:sz w:val="24"/>
          <w:szCs w:val="24"/>
        </w:rPr>
        <w:t>d</w:t>
      </w:r>
      <w:r w:rsidR="006800C6" w:rsidRPr="00A31EF8">
        <w:rPr>
          <w:rFonts w:eastAsia="Arial"/>
          <w:sz w:val="24"/>
          <w:szCs w:val="24"/>
        </w:rPr>
        <w:t>ress</w:t>
      </w:r>
      <w:r w:rsidR="006800C6" w:rsidRPr="00A31EF8">
        <w:rPr>
          <w:rFonts w:eastAsia="Arial"/>
          <w:spacing w:val="3"/>
          <w:sz w:val="24"/>
          <w:szCs w:val="24"/>
        </w:rPr>
        <w:t xml:space="preserve"> </w:t>
      </w:r>
      <w:r w:rsidR="006800C6" w:rsidRPr="00A31EF8">
        <w:rPr>
          <w:rFonts w:eastAsia="Arial"/>
          <w:spacing w:val="-1"/>
          <w:sz w:val="24"/>
          <w:szCs w:val="24"/>
        </w:rPr>
        <w:t>e</w:t>
      </w:r>
      <w:r w:rsidR="006800C6" w:rsidRPr="00A31EF8">
        <w:rPr>
          <w:rFonts w:eastAsia="Arial"/>
          <w:spacing w:val="1"/>
          <w:sz w:val="24"/>
          <w:szCs w:val="24"/>
        </w:rPr>
        <w:t>a</w:t>
      </w:r>
      <w:r w:rsidR="006800C6" w:rsidRPr="00A31EF8">
        <w:rPr>
          <w:rFonts w:eastAsia="Arial"/>
          <w:sz w:val="24"/>
          <w:szCs w:val="24"/>
        </w:rPr>
        <w:t>ch</w:t>
      </w:r>
      <w:r w:rsidR="006800C6" w:rsidRPr="00A31EF8">
        <w:rPr>
          <w:rFonts w:eastAsia="Arial"/>
          <w:spacing w:val="1"/>
          <w:sz w:val="24"/>
          <w:szCs w:val="24"/>
        </w:rPr>
        <w:t xml:space="preserve"> </w:t>
      </w:r>
      <w:r w:rsidR="006800C6" w:rsidRPr="00A31EF8">
        <w:rPr>
          <w:rFonts w:eastAsia="Arial"/>
          <w:spacing w:val="-1"/>
          <w:sz w:val="24"/>
          <w:szCs w:val="24"/>
        </w:rPr>
        <w:t>q</w:t>
      </w:r>
      <w:r w:rsidR="006800C6" w:rsidRPr="00A31EF8">
        <w:rPr>
          <w:rFonts w:eastAsia="Arial"/>
          <w:spacing w:val="1"/>
          <w:sz w:val="24"/>
          <w:szCs w:val="24"/>
        </w:rPr>
        <w:t>u</w:t>
      </w:r>
      <w:r w:rsidR="006800C6" w:rsidRPr="00A31EF8">
        <w:rPr>
          <w:rFonts w:eastAsia="Arial"/>
          <w:spacing w:val="-1"/>
          <w:sz w:val="24"/>
          <w:szCs w:val="24"/>
        </w:rPr>
        <w:t>e</w:t>
      </w:r>
      <w:r w:rsidR="006800C6" w:rsidRPr="00A31EF8">
        <w:rPr>
          <w:rFonts w:eastAsia="Arial"/>
          <w:sz w:val="24"/>
          <w:szCs w:val="24"/>
        </w:rPr>
        <w:t>sti</w:t>
      </w:r>
      <w:r w:rsidR="006800C6" w:rsidRPr="00A31EF8">
        <w:rPr>
          <w:rFonts w:eastAsia="Arial"/>
          <w:spacing w:val="1"/>
          <w:sz w:val="24"/>
          <w:szCs w:val="24"/>
        </w:rPr>
        <w:t>o</w:t>
      </w:r>
      <w:r w:rsidR="006800C6" w:rsidRPr="00A31EF8">
        <w:rPr>
          <w:rFonts w:eastAsia="Arial"/>
          <w:sz w:val="24"/>
          <w:szCs w:val="24"/>
        </w:rPr>
        <w:t>n</w:t>
      </w:r>
      <w:r w:rsidR="006800C6" w:rsidRPr="00A31EF8">
        <w:rPr>
          <w:rFonts w:eastAsia="Arial"/>
          <w:spacing w:val="1"/>
          <w:sz w:val="24"/>
          <w:szCs w:val="24"/>
        </w:rPr>
        <w:t xml:space="preserve"> a</w:t>
      </w:r>
      <w:r w:rsidR="006800C6" w:rsidRPr="00A31EF8">
        <w:rPr>
          <w:rFonts w:eastAsia="Arial"/>
          <w:sz w:val="24"/>
          <w:szCs w:val="24"/>
        </w:rPr>
        <w:t>t</w:t>
      </w:r>
      <w:r w:rsidR="006800C6" w:rsidRPr="00A31EF8">
        <w:rPr>
          <w:rFonts w:eastAsia="Arial"/>
          <w:spacing w:val="3"/>
          <w:sz w:val="24"/>
          <w:szCs w:val="24"/>
        </w:rPr>
        <w:t xml:space="preserve"> </w:t>
      </w:r>
      <w:r w:rsidR="006800C6" w:rsidRPr="00A31EF8">
        <w:rPr>
          <w:rFonts w:eastAsia="Arial"/>
          <w:spacing w:val="-2"/>
          <w:sz w:val="24"/>
          <w:szCs w:val="24"/>
        </w:rPr>
        <w:t>t</w:t>
      </w:r>
      <w:r w:rsidR="006800C6" w:rsidRPr="00A31EF8">
        <w:rPr>
          <w:rFonts w:eastAsia="Arial"/>
          <w:spacing w:val="1"/>
          <w:sz w:val="24"/>
          <w:szCs w:val="24"/>
        </w:rPr>
        <w:t>he</w:t>
      </w:r>
      <w:r w:rsidR="006800C6" w:rsidRPr="00A31EF8">
        <w:rPr>
          <w:rFonts w:eastAsia="Arial"/>
          <w:sz w:val="24"/>
          <w:szCs w:val="24"/>
        </w:rPr>
        <w:t>ir</w:t>
      </w:r>
      <w:r w:rsidR="006800C6" w:rsidRPr="00A31EF8">
        <w:rPr>
          <w:rFonts w:eastAsia="Arial"/>
          <w:spacing w:val="2"/>
          <w:sz w:val="24"/>
          <w:szCs w:val="24"/>
        </w:rPr>
        <w:t xml:space="preserve"> </w:t>
      </w:r>
      <w:r w:rsidR="006800C6" w:rsidRPr="00A31EF8">
        <w:rPr>
          <w:rFonts w:eastAsia="Arial"/>
          <w:spacing w:val="1"/>
          <w:sz w:val="24"/>
          <w:szCs w:val="24"/>
        </w:rPr>
        <w:t>d</w:t>
      </w:r>
      <w:r w:rsidR="006800C6" w:rsidRPr="00A31EF8">
        <w:rPr>
          <w:rFonts w:eastAsia="Arial"/>
          <w:sz w:val="24"/>
          <w:szCs w:val="24"/>
        </w:rPr>
        <w:t>isc</w:t>
      </w:r>
      <w:r w:rsidR="006800C6" w:rsidRPr="00A31EF8">
        <w:rPr>
          <w:rFonts w:eastAsia="Arial"/>
          <w:spacing w:val="-1"/>
          <w:sz w:val="24"/>
          <w:szCs w:val="24"/>
        </w:rPr>
        <w:t>r</w:t>
      </w:r>
      <w:r w:rsidR="006800C6" w:rsidRPr="00A31EF8">
        <w:rPr>
          <w:rFonts w:eastAsia="Arial"/>
          <w:spacing w:val="1"/>
          <w:sz w:val="24"/>
          <w:szCs w:val="24"/>
        </w:rPr>
        <w:t>e</w:t>
      </w:r>
      <w:r w:rsidR="006800C6" w:rsidRPr="00A31EF8">
        <w:rPr>
          <w:rFonts w:eastAsia="Arial"/>
          <w:sz w:val="24"/>
          <w:szCs w:val="24"/>
        </w:rPr>
        <w:t>t</w:t>
      </w:r>
      <w:r w:rsidR="006800C6" w:rsidRPr="00A31EF8">
        <w:rPr>
          <w:rFonts w:eastAsia="Arial"/>
          <w:spacing w:val="-2"/>
          <w:sz w:val="24"/>
          <w:szCs w:val="24"/>
        </w:rPr>
        <w:t>i</w:t>
      </w:r>
      <w:r w:rsidR="006800C6" w:rsidRPr="00A31EF8">
        <w:rPr>
          <w:rFonts w:eastAsia="Arial"/>
          <w:spacing w:val="1"/>
          <w:sz w:val="24"/>
          <w:szCs w:val="24"/>
        </w:rPr>
        <w:t>o</w:t>
      </w:r>
      <w:r w:rsidR="006800C6">
        <w:rPr>
          <w:rFonts w:eastAsia="Arial"/>
          <w:sz w:val="24"/>
          <w:szCs w:val="24"/>
        </w:rPr>
        <w:t>n</w:t>
      </w:r>
      <w:r w:rsidR="006800C6">
        <w:rPr>
          <w:rFonts w:eastAsia="Arial"/>
          <w:spacing w:val="1"/>
          <w:sz w:val="24"/>
          <w:szCs w:val="24"/>
        </w:rPr>
        <w:t>.</w:t>
      </w:r>
      <w:r w:rsidRPr="00A31EF8">
        <w:rPr>
          <w:rFonts w:eastAsia="Arial"/>
          <w:spacing w:val="8"/>
          <w:sz w:val="24"/>
          <w:szCs w:val="24"/>
        </w:rPr>
        <w:t xml:space="preserve"> </w:t>
      </w:r>
    </w:p>
    <w:p w14:paraId="0B430FAA" w14:textId="26BC9D50" w:rsidR="00D92BDD" w:rsidRDefault="00D92BDD" w:rsidP="00A1302B">
      <w:pPr>
        <w:ind w:right="396"/>
        <w:rPr>
          <w:rFonts w:eastAsia="Arial"/>
          <w:sz w:val="24"/>
          <w:szCs w:val="24"/>
        </w:rPr>
      </w:pPr>
    </w:p>
    <w:p w14:paraId="6E44863F" w14:textId="37A0F582" w:rsidR="00D92BDD" w:rsidRPr="00D92BDD" w:rsidRDefault="00D92BDD" w:rsidP="00D92BDD">
      <w:pPr>
        <w:ind w:right="396"/>
        <w:rPr>
          <w:rFonts w:eastAsia="Arial"/>
          <w:sz w:val="24"/>
          <w:szCs w:val="24"/>
        </w:rPr>
      </w:pPr>
      <w:r w:rsidRPr="00D92BDD">
        <w:rPr>
          <w:rFonts w:eastAsia="Arial"/>
          <w:sz w:val="24"/>
          <w:szCs w:val="24"/>
        </w:rPr>
        <w:t xml:space="preserve">This RFI does not commit the Agency to publish a solicitation, such as an RFP, or award any contract. The issuance of a solicitation for proposals is solely at the discretion of the Agency. Should a solicitation be issued, it will be open to qualified </w:t>
      </w:r>
      <w:r w:rsidR="005A2BBB">
        <w:rPr>
          <w:rFonts w:eastAsia="Arial"/>
          <w:sz w:val="24"/>
          <w:szCs w:val="24"/>
        </w:rPr>
        <w:t>Contractors</w:t>
      </w:r>
      <w:r w:rsidRPr="00D92BDD">
        <w:rPr>
          <w:rFonts w:eastAsia="Arial"/>
          <w:sz w:val="24"/>
          <w:szCs w:val="24"/>
        </w:rPr>
        <w:t xml:space="preserve">, whether those </w:t>
      </w:r>
      <w:r w:rsidR="005A2BBB">
        <w:rPr>
          <w:rFonts w:eastAsia="Arial"/>
          <w:sz w:val="24"/>
          <w:szCs w:val="24"/>
        </w:rPr>
        <w:t>Contractors</w:t>
      </w:r>
      <w:r w:rsidRPr="00D92BDD">
        <w:rPr>
          <w:rFonts w:eastAsia="Arial"/>
          <w:sz w:val="24"/>
          <w:szCs w:val="24"/>
        </w:rPr>
        <w:t xml:space="preserve"> choose to submit a response to this RFI. The RFI is not a pre-qualification process for any future contract solicitation.</w:t>
      </w:r>
    </w:p>
    <w:p w14:paraId="2CA72709" w14:textId="77777777" w:rsidR="004971EE" w:rsidRDefault="004971EE" w:rsidP="004971EE">
      <w:pPr>
        <w:pStyle w:val="ContractLevel2"/>
        <w:rPr>
          <w:sz w:val="24"/>
          <w:szCs w:val="24"/>
        </w:rPr>
      </w:pPr>
    </w:p>
    <w:p w14:paraId="339CAE97" w14:textId="6804A797" w:rsidR="003325D4" w:rsidRPr="00D5650D" w:rsidRDefault="00A1302B" w:rsidP="003325D4">
      <w:pPr>
        <w:widowControl w:val="0"/>
        <w:jc w:val="left"/>
        <w:rPr>
          <w:rFonts w:eastAsia="Arial"/>
          <w:i/>
          <w:sz w:val="24"/>
          <w:szCs w:val="24"/>
        </w:rPr>
      </w:pPr>
      <w:r>
        <w:rPr>
          <w:rFonts w:eastAsia="Arial"/>
          <w:b/>
          <w:bCs/>
          <w:i/>
          <w:spacing w:val="1"/>
          <w:sz w:val="24"/>
          <w:szCs w:val="24"/>
        </w:rPr>
        <w:t>2</w:t>
      </w:r>
      <w:r w:rsidR="003325D4" w:rsidRPr="00D5650D">
        <w:rPr>
          <w:rFonts w:eastAsia="Arial"/>
          <w:b/>
          <w:bCs/>
          <w:i/>
          <w:spacing w:val="1"/>
          <w:sz w:val="24"/>
          <w:szCs w:val="24"/>
        </w:rPr>
        <w:t>.</w:t>
      </w:r>
      <w:r>
        <w:rPr>
          <w:rFonts w:eastAsia="Arial"/>
          <w:b/>
          <w:bCs/>
          <w:i/>
          <w:spacing w:val="1"/>
          <w:sz w:val="24"/>
          <w:szCs w:val="24"/>
        </w:rPr>
        <w:t>2</w:t>
      </w:r>
      <w:r w:rsidR="003325D4" w:rsidRPr="00D5650D">
        <w:rPr>
          <w:rFonts w:eastAsia="Arial"/>
          <w:b/>
          <w:bCs/>
          <w:i/>
          <w:spacing w:val="1"/>
          <w:sz w:val="24"/>
          <w:szCs w:val="24"/>
        </w:rPr>
        <w:t xml:space="preserve"> </w:t>
      </w:r>
      <w:r>
        <w:rPr>
          <w:rFonts w:eastAsia="Arial"/>
          <w:b/>
          <w:bCs/>
          <w:i/>
          <w:spacing w:val="1"/>
          <w:sz w:val="24"/>
          <w:szCs w:val="24"/>
        </w:rPr>
        <w:t xml:space="preserve">Written </w:t>
      </w:r>
      <w:r w:rsidR="003325D4" w:rsidRPr="00D5650D">
        <w:rPr>
          <w:rFonts w:eastAsia="Arial"/>
          <w:b/>
          <w:bCs/>
          <w:i/>
          <w:sz w:val="24"/>
          <w:szCs w:val="24"/>
        </w:rPr>
        <w:t>Q</w:t>
      </w:r>
      <w:r w:rsidR="003325D4" w:rsidRPr="00D5650D">
        <w:rPr>
          <w:rFonts w:eastAsia="Arial"/>
          <w:b/>
          <w:bCs/>
          <w:i/>
          <w:spacing w:val="-2"/>
          <w:sz w:val="24"/>
          <w:szCs w:val="24"/>
        </w:rPr>
        <w:t>u</w:t>
      </w:r>
      <w:r w:rsidR="003325D4" w:rsidRPr="00D5650D">
        <w:rPr>
          <w:rFonts w:eastAsia="Arial"/>
          <w:b/>
          <w:bCs/>
          <w:i/>
          <w:spacing w:val="1"/>
          <w:sz w:val="24"/>
          <w:szCs w:val="24"/>
        </w:rPr>
        <w:t>es</w:t>
      </w:r>
      <w:r w:rsidR="003325D4" w:rsidRPr="00D5650D">
        <w:rPr>
          <w:rFonts w:eastAsia="Arial"/>
          <w:b/>
          <w:bCs/>
          <w:i/>
          <w:sz w:val="24"/>
          <w:szCs w:val="24"/>
        </w:rPr>
        <w:t>tions</w:t>
      </w:r>
      <w:r w:rsidR="00B97376">
        <w:rPr>
          <w:rFonts w:eastAsia="Arial"/>
          <w:b/>
          <w:bCs/>
          <w:i/>
          <w:spacing w:val="3"/>
          <w:sz w:val="24"/>
          <w:szCs w:val="24"/>
        </w:rPr>
        <w:t xml:space="preserve"> </w:t>
      </w:r>
      <w:r w:rsidR="003325D4" w:rsidRPr="00D5650D">
        <w:rPr>
          <w:rFonts w:eastAsia="Arial"/>
          <w:b/>
          <w:bCs/>
          <w:i/>
          <w:spacing w:val="-8"/>
          <w:sz w:val="24"/>
          <w:szCs w:val="24"/>
        </w:rPr>
        <w:t>A</w:t>
      </w:r>
      <w:r w:rsidR="003325D4" w:rsidRPr="00D5650D">
        <w:rPr>
          <w:rFonts w:eastAsia="Arial"/>
          <w:b/>
          <w:bCs/>
          <w:i/>
          <w:sz w:val="24"/>
          <w:szCs w:val="24"/>
        </w:rPr>
        <w:t>bout</w:t>
      </w:r>
      <w:r w:rsidR="003325D4" w:rsidRPr="00D5650D">
        <w:rPr>
          <w:rFonts w:eastAsia="Arial"/>
          <w:b/>
          <w:bCs/>
          <w:i/>
          <w:spacing w:val="1"/>
          <w:sz w:val="24"/>
          <w:szCs w:val="24"/>
        </w:rPr>
        <w:t xml:space="preserve"> </w:t>
      </w:r>
      <w:r w:rsidR="003325D4" w:rsidRPr="00D5650D">
        <w:rPr>
          <w:rFonts w:eastAsia="Arial"/>
          <w:b/>
          <w:bCs/>
          <w:i/>
          <w:sz w:val="24"/>
          <w:szCs w:val="24"/>
        </w:rPr>
        <w:t>t</w:t>
      </w:r>
      <w:r w:rsidR="003325D4" w:rsidRPr="00D5650D">
        <w:rPr>
          <w:rFonts w:eastAsia="Arial"/>
          <w:b/>
          <w:bCs/>
          <w:i/>
          <w:spacing w:val="-1"/>
          <w:sz w:val="24"/>
          <w:szCs w:val="24"/>
        </w:rPr>
        <w:t>h</w:t>
      </w:r>
      <w:r w:rsidR="003325D4" w:rsidRPr="00D5650D">
        <w:rPr>
          <w:rFonts w:eastAsia="Arial"/>
          <w:b/>
          <w:bCs/>
          <w:i/>
          <w:sz w:val="24"/>
          <w:szCs w:val="24"/>
        </w:rPr>
        <w:t>e</w:t>
      </w:r>
      <w:r w:rsidR="003325D4" w:rsidRPr="00D5650D">
        <w:rPr>
          <w:rFonts w:eastAsia="Arial"/>
          <w:b/>
          <w:bCs/>
          <w:i/>
          <w:spacing w:val="1"/>
          <w:sz w:val="24"/>
          <w:szCs w:val="24"/>
        </w:rPr>
        <w:t xml:space="preserve"> </w:t>
      </w:r>
      <w:r w:rsidR="003325D4" w:rsidRPr="00D5650D">
        <w:rPr>
          <w:rFonts w:eastAsia="Arial"/>
          <w:b/>
          <w:bCs/>
          <w:i/>
          <w:sz w:val="24"/>
          <w:szCs w:val="24"/>
        </w:rPr>
        <w:t>RFI Pro</w:t>
      </w:r>
      <w:r w:rsidR="003325D4" w:rsidRPr="00D5650D">
        <w:rPr>
          <w:rFonts w:eastAsia="Arial"/>
          <w:b/>
          <w:bCs/>
          <w:i/>
          <w:spacing w:val="1"/>
          <w:sz w:val="24"/>
          <w:szCs w:val="24"/>
        </w:rPr>
        <w:t>c</w:t>
      </w:r>
      <w:r w:rsidR="003325D4" w:rsidRPr="00D5650D">
        <w:rPr>
          <w:rFonts w:eastAsia="Arial"/>
          <w:b/>
          <w:bCs/>
          <w:i/>
          <w:spacing w:val="-1"/>
          <w:sz w:val="24"/>
          <w:szCs w:val="24"/>
        </w:rPr>
        <w:t>e</w:t>
      </w:r>
      <w:r w:rsidR="003325D4" w:rsidRPr="00D5650D">
        <w:rPr>
          <w:rFonts w:eastAsia="Arial"/>
          <w:b/>
          <w:bCs/>
          <w:i/>
          <w:spacing w:val="1"/>
          <w:sz w:val="24"/>
          <w:szCs w:val="24"/>
        </w:rPr>
        <w:t>s</w:t>
      </w:r>
      <w:r w:rsidR="003325D4" w:rsidRPr="00D5650D">
        <w:rPr>
          <w:rFonts w:eastAsia="Arial"/>
          <w:b/>
          <w:bCs/>
          <w:i/>
          <w:sz w:val="24"/>
          <w:szCs w:val="24"/>
        </w:rPr>
        <w:t>s</w:t>
      </w:r>
    </w:p>
    <w:p w14:paraId="1EE9633F" w14:textId="500BDCEB" w:rsidR="00E2505F" w:rsidRPr="00E2505F" w:rsidRDefault="00E2505F" w:rsidP="00E2505F">
      <w:pPr>
        <w:widowControl w:val="0"/>
        <w:jc w:val="left"/>
        <w:rPr>
          <w:rFonts w:eastAsia="Arial"/>
          <w:sz w:val="24"/>
          <w:szCs w:val="24"/>
        </w:rPr>
      </w:pPr>
      <w:r w:rsidRPr="00E2505F">
        <w:rPr>
          <w:rFonts w:eastAsia="Arial"/>
          <w:sz w:val="24"/>
          <w:szCs w:val="24"/>
        </w:rPr>
        <w:t xml:space="preserve">This RFI </w:t>
      </w:r>
      <w:r w:rsidR="008216AC">
        <w:rPr>
          <w:rFonts w:eastAsia="Arial"/>
          <w:sz w:val="24"/>
          <w:szCs w:val="24"/>
        </w:rPr>
        <w:t>inc</w:t>
      </w:r>
      <w:r w:rsidR="007E6D44">
        <w:rPr>
          <w:rFonts w:eastAsia="Arial"/>
          <w:sz w:val="24"/>
          <w:szCs w:val="24"/>
        </w:rPr>
        <w:t>orporates</w:t>
      </w:r>
      <w:r w:rsidRPr="00E2505F">
        <w:rPr>
          <w:rFonts w:eastAsia="Arial"/>
          <w:sz w:val="24"/>
          <w:szCs w:val="24"/>
        </w:rPr>
        <w:t xml:space="preserve"> a written question and answer process to address questions or </w:t>
      </w:r>
      <w:r w:rsidR="00ED1160" w:rsidRPr="00E2505F">
        <w:rPr>
          <w:rFonts w:eastAsia="Arial"/>
          <w:sz w:val="24"/>
          <w:szCs w:val="24"/>
        </w:rPr>
        <w:t>clarify</w:t>
      </w:r>
      <w:r w:rsidRPr="00E2505F">
        <w:rPr>
          <w:rFonts w:eastAsia="Arial"/>
          <w:sz w:val="24"/>
          <w:szCs w:val="24"/>
        </w:rPr>
        <w:t xml:space="preserve"> information provided in this RFI and the process of responding to this RFI. Any clarifying or procedural questions related to responding to this RFI must be received by the date provided in the RFI timetable. </w:t>
      </w:r>
    </w:p>
    <w:p w14:paraId="7A912B78" w14:textId="77777777" w:rsidR="00E2505F" w:rsidRPr="00E2505F" w:rsidRDefault="00E2505F" w:rsidP="00E2505F">
      <w:pPr>
        <w:widowControl w:val="0"/>
        <w:jc w:val="left"/>
        <w:rPr>
          <w:rFonts w:eastAsia="Arial"/>
          <w:sz w:val="24"/>
          <w:szCs w:val="24"/>
        </w:rPr>
      </w:pPr>
    </w:p>
    <w:p w14:paraId="2E3D94A7" w14:textId="77777777" w:rsidR="00E2505F" w:rsidRPr="00E2505F" w:rsidRDefault="00E2505F" w:rsidP="00E2505F">
      <w:pPr>
        <w:widowControl w:val="0"/>
        <w:jc w:val="left"/>
        <w:rPr>
          <w:rFonts w:eastAsia="Arial"/>
          <w:sz w:val="24"/>
          <w:szCs w:val="24"/>
        </w:rPr>
      </w:pPr>
      <w:r w:rsidRPr="00E2505F">
        <w:rPr>
          <w:rFonts w:eastAsia="Arial"/>
          <w:sz w:val="24"/>
          <w:szCs w:val="24"/>
        </w:rPr>
        <w:t xml:space="preserve">Questions should be submitted in an electronic word processing document that is compatible with Microsoft Word software and sent as an attachment to an email directed to the Issuing Officer. </w:t>
      </w:r>
      <w:r w:rsidRPr="00E2505F">
        <w:rPr>
          <w:rFonts w:eastAsia="Arial"/>
          <w:bCs/>
          <w:sz w:val="24"/>
          <w:szCs w:val="24"/>
        </w:rPr>
        <w:t>Parties submitting questions are encouraged to request a confirmation of the Issuing Officer’s receipt in their email.</w:t>
      </w:r>
      <w:r w:rsidRPr="00E2505F">
        <w:rPr>
          <w:rFonts w:eastAsia="Arial"/>
          <w:b/>
          <w:bCs/>
          <w:sz w:val="24"/>
          <w:szCs w:val="24"/>
        </w:rPr>
        <w:t xml:space="preserve">  </w:t>
      </w:r>
    </w:p>
    <w:p w14:paraId="0B7CA077" w14:textId="77777777" w:rsidR="00E2505F" w:rsidRPr="00E2505F" w:rsidRDefault="00E2505F" w:rsidP="00E2505F">
      <w:pPr>
        <w:widowControl w:val="0"/>
        <w:jc w:val="left"/>
        <w:rPr>
          <w:rFonts w:eastAsia="Arial"/>
          <w:sz w:val="24"/>
          <w:szCs w:val="24"/>
        </w:rPr>
      </w:pPr>
    </w:p>
    <w:p w14:paraId="4724A7E2" w14:textId="0663541C" w:rsidR="00E2505F" w:rsidRPr="00E2505F" w:rsidRDefault="00E2505F" w:rsidP="00E2505F">
      <w:pPr>
        <w:widowControl w:val="0"/>
        <w:jc w:val="left"/>
        <w:rPr>
          <w:rFonts w:eastAsia="Arial"/>
          <w:b/>
          <w:bCs/>
          <w:i/>
          <w:iCs/>
          <w:sz w:val="24"/>
          <w:szCs w:val="24"/>
        </w:rPr>
      </w:pPr>
      <w:r w:rsidRPr="00E2505F">
        <w:rPr>
          <w:rFonts w:eastAsia="Arial"/>
          <w:sz w:val="24"/>
          <w:szCs w:val="24"/>
        </w:rPr>
        <w:t xml:space="preserve">Agency responses to </w:t>
      </w:r>
      <w:r w:rsidR="00036E13">
        <w:rPr>
          <w:rFonts w:eastAsia="Arial"/>
          <w:sz w:val="24"/>
          <w:szCs w:val="24"/>
        </w:rPr>
        <w:t xml:space="preserve">Respondent </w:t>
      </w:r>
      <w:r w:rsidRPr="00E2505F">
        <w:rPr>
          <w:rFonts w:eastAsia="Arial"/>
          <w:sz w:val="24"/>
          <w:szCs w:val="24"/>
        </w:rPr>
        <w:t>questions will be posted with the previously posted RFI at the State of Iowa’s website for bid opportunities</w:t>
      </w:r>
      <w:r w:rsidR="00036E13">
        <w:rPr>
          <w:rFonts w:eastAsia="Arial"/>
          <w:sz w:val="24"/>
          <w:szCs w:val="24"/>
        </w:rPr>
        <w:t xml:space="preserve"> (</w:t>
      </w:r>
      <w:hyperlink r:id="rId16" w:history="1">
        <w:r w:rsidRPr="00E2505F">
          <w:rPr>
            <w:rStyle w:val="Hyperlink"/>
            <w:rFonts w:eastAsia="Arial"/>
            <w:sz w:val="24"/>
            <w:szCs w:val="24"/>
          </w:rPr>
          <w:t xml:space="preserve">http://bidopportunities.iowa.gov/ </w:t>
        </w:r>
      </w:hyperlink>
      <w:r w:rsidR="00036E13">
        <w:t xml:space="preserve">) </w:t>
      </w:r>
      <w:r w:rsidRPr="00E2505F">
        <w:rPr>
          <w:rFonts w:eastAsia="Arial"/>
          <w:sz w:val="24"/>
          <w:szCs w:val="24"/>
        </w:rPr>
        <w:t>by the end of business on the date noted in the RFI timetable.</w:t>
      </w:r>
    </w:p>
    <w:p w14:paraId="64495AD9" w14:textId="77777777" w:rsidR="00E2505F" w:rsidRPr="00E2505F" w:rsidRDefault="00E2505F" w:rsidP="00E2505F">
      <w:pPr>
        <w:widowControl w:val="0"/>
        <w:jc w:val="left"/>
        <w:rPr>
          <w:rFonts w:eastAsia="Arial"/>
          <w:sz w:val="24"/>
          <w:szCs w:val="24"/>
        </w:rPr>
      </w:pPr>
    </w:p>
    <w:p w14:paraId="6D2F1730" w14:textId="65D2FB73" w:rsidR="00E2505F" w:rsidRPr="00E2505F" w:rsidRDefault="00E2505F" w:rsidP="00E2505F">
      <w:pPr>
        <w:widowControl w:val="0"/>
        <w:jc w:val="left"/>
        <w:rPr>
          <w:rFonts w:eastAsia="Arial"/>
          <w:sz w:val="24"/>
          <w:szCs w:val="24"/>
        </w:rPr>
      </w:pPr>
      <w:r w:rsidRPr="00E2505F">
        <w:rPr>
          <w:rFonts w:eastAsia="Arial"/>
          <w:sz w:val="24"/>
          <w:szCs w:val="24"/>
        </w:rPr>
        <w:t>Note</w:t>
      </w:r>
      <w:r w:rsidR="00871F0F">
        <w:rPr>
          <w:rFonts w:eastAsia="Arial"/>
          <w:sz w:val="24"/>
          <w:szCs w:val="24"/>
        </w:rPr>
        <w:t>: T</w:t>
      </w:r>
      <w:r w:rsidRPr="00E2505F">
        <w:rPr>
          <w:rFonts w:eastAsia="Arial"/>
          <w:sz w:val="24"/>
          <w:szCs w:val="24"/>
        </w:rPr>
        <w:t xml:space="preserve">he Agency is using this </w:t>
      </w:r>
      <w:r w:rsidR="00E15B64">
        <w:rPr>
          <w:rFonts w:eastAsia="Arial"/>
          <w:sz w:val="24"/>
          <w:szCs w:val="24"/>
        </w:rPr>
        <w:t xml:space="preserve">RFI </w:t>
      </w:r>
      <w:r w:rsidRPr="00E2505F">
        <w:rPr>
          <w:rFonts w:eastAsia="Arial"/>
          <w:sz w:val="24"/>
          <w:szCs w:val="24"/>
        </w:rPr>
        <w:t xml:space="preserve">process to seek feedback to assist with making future decisions and </w:t>
      </w:r>
      <w:r w:rsidR="008B4E41">
        <w:rPr>
          <w:rFonts w:eastAsia="Arial"/>
          <w:sz w:val="24"/>
          <w:szCs w:val="24"/>
        </w:rPr>
        <w:t xml:space="preserve">as a result </w:t>
      </w:r>
      <w:r w:rsidRPr="00E2505F">
        <w:rPr>
          <w:rFonts w:eastAsia="Arial"/>
          <w:sz w:val="24"/>
          <w:szCs w:val="24"/>
        </w:rPr>
        <w:t xml:space="preserve">cannot address questions related to future plans at this time.  </w:t>
      </w:r>
    </w:p>
    <w:p w14:paraId="605983F1" w14:textId="77777777" w:rsidR="00E2505F" w:rsidRDefault="00E2505F" w:rsidP="00D41557">
      <w:pPr>
        <w:widowControl w:val="0"/>
        <w:jc w:val="left"/>
        <w:rPr>
          <w:rFonts w:eastAsia="Arial"/>
          <w:b/>
          <w:bCs/>
          <w:i/>
          <w:spacing w:val="1"/>
          <w:sz w:val="24"/>
          <w:szCs w:val="24"/>
        </w:rPr>
      </w:pPr>
    </w:p>
    <w:p w14:paraId="3AFC5BB4" w14:textId="0954B70F" w:rsidR="00D41557" w:rsidRPr="002033F0" w:rsidRDefault="00E2505F" w:rsidP="00D41557">
      <w:pPr>
        <w:widowControl w:val="0"/>
        <w:jc w:val="left"/>
        <w:rPr>
          <w:rFonts w:eastAsia="Arial"/>
          <w:i/>
          <w:sz w:val="24"/>
          <w:szCs w:val="24"/>
        </w:rPr>
      </w:pPr>
      <w:r>
        <w:rPr>
          <w:rFonts w:eastAsia="Arial"/>
          <w:b/>
          <w:bCs/>
          <w:i/>
          <w:spacing w:val="1"/>
          <w:sz w:val="24"/>
          <w:szCs w:val="24"/>
        </w:rPr>
        <w:t>2</w:t>
      </w:r>
      <w:r w:rsidR="00D41557" w:rsidRPr="002033F0">
        <w:rPr>
          <w:rFonts w:eastAsia="Arial"/>
          <w:b/>
          <w:bCs/>
          <w:i/>
          <w:spacing w:val="1"/>
          <w:sz w:val="24"/>
          <w:szCs w:val="24"/>
        </w:rPr>
        <w:t>.</w:t>
      </w:r>
      <w:r>
        <w:rPr>
          <w:rFonts w:eastAsia="Arial"/>
          <w:b/>
          <w:bCs/>
          <w:i/>
          <w:spacing w:val="1"/>
          <w:sz w:val="24"/>
          <w:szCs w:val="24"/>
        </w:rPr>
        <w:t>3</w:t>
      </w:r>
      <w:r w:rsidR="00D41557" w:rsidRPr="002033F0">
        <w:rPr>
          <w:rFonts w:eastAsia="Arial"/>
          <w:b/>
          <w:bCs/>
          <w:i/>
          <w:spacing w:val="1"/>
          <w:sz w:val="24"/>
          <w:szCs w:val="24"/>
        </w:rPr>
        <w:t xml:space="preserve"> </w:t>
      </w:r>
      <w:r w:rsidR="00D41557">
        <w:rPr>
          <w:rFonts w:eastAsia="Arial"/>
          <w:b/>
          <w:bCs/>
          <w:i/>
          <w:sz w:val="24"/>
          <w:szCs w:val="24"/>
        </w:rPr>
        <w:t>RFI Presentations</w:t>
      </w:r>
    </w:p>
    <w:p w14:paraId="3B7C2DDB" w14:textId="1389A275" w:rsidR="001868EA" w:rsidRPr="001868EA" w:rsidRDefault="001868EA" w:rsidP="001868EA">
      <w:pPr>
        <w:pStyle w:val="ContractLevel2"/>
        <w:rPr>
          <w:b w:val="0"/>
          <w:bCs/>
          <w:i w:val="0"/>
          <w:iCs/>
          <w:color w:val="000000" w:themeColor="text1"/>
          <w:sz w:val="24"/>
          <w:szCs w:val="24"/>
        </w:rPr>
      </w:pPr>
      <w:r w:rsidRPr="001868EA">
        <w:rPr>
          <w:b w:val="0"/>
          <w:bCs/>
          <w:i w:val="0"/>
          <w:iCs/>
          <w:color w:val="000000" w:themeColor="text1"/>
          <w:sz w:val="24"/>
          <w:szCs w:val="24"/>
        </w:rPr>
        <w:t xml:space="preserve">The Agency may make time available beginning on the date listed in this RFI’s timetable for Respondents to provide a 90-minute presentation. Any Respondent who chooses to participate in the presentation must first submit a written response to this RFI. Presentations will be held </w:t>
      </w:r>
      <w:r w:rsidR="00ED1160">
        <w:rPr>
          <w:b w:val="0"/>
          <w:bCs/>
          <w:i w:val="0"/>
          <w:iCs/>
          <w:color w:val="000000" w:themeColor="text1"/>
          <w:sz w:val="24"/>
          <w:szCs w:val="24"/>
        </w:rPr>
        <w:t>v</w:t>
      </w:r>
      <w:r w:rsidRPr="001868EA">
        <w:rPr>
          <w:b w:val="0"/>
          <w:bCs/>
          <w:i w:val="0"/>
          <w:iCs/>
          <w:color w:val="000000" w:themeColor="text1"/>
          <w:sz w:val="24"/>
          <w:szCs w:val="24"/>
        </w:rPr>
        <w:t xml:space="preserve">irtually or </w:t>
      </w:r>
      <w:r w:rsidR="00ED1160">
        <w:rPr>
          <w:b w:val="0"/>
          <w:bCs/>
          <w:i w:val="0"/>
          <w:iCs/>
          <w:color w:val="000000" w:themeColor="text1"/>
          <w:sz w:val="24"/>
          <w:szCs w:val="24"/>
        </w:rPr>
        <w:t>i</w:t>
      </w:r>
      <w:r w:rsidRPr="001868EA">
        <w:rPr>
          <w:b w:val="0"/>
          <w:bCs/>
          <w:i w:val="0"/>
          <w:iCs/>
          <w:color w:val="000000" w:themeColor="text1"/>
          <w:sz w:val="24"/>
          <w:szCs w:val="24"/>
        </w:rPr>
        <w:t>n-</w:t>
      </w:r>
      <w:r w:rsidR="00ED1160">
        <w:rPr>
          <w:b w:val="0"/>
          <w:bCs/>
          <w:i w:val="0"/>
          <w:iCs/>
          <w:color w:val="000000" w:themeColor="text1"/>
          <w:sz w:val="24"/>
          <w:szCs w:val="24"/>
        </w:rPr>
        <w:t>p</w:t>
      </w:r>
      <w:r w:rsidRPr="001868EA">
        <w:rPr>
          <w:b w:val="0"/>
          <w:bCs/>
          <w:i w:val="0"/>
          <w:iCs/>
          <w:color w:val="000000" w:themeColor="text1"/>
          <w:sz w:val="24"/>
          <w:szCs w:val="24"/>
        </w:rPr>
        <w:t>erson.</w:t>
      </w:r>
      <w:r w:rsidR="00830BBA">
        <w:rPr>
          <w:b w:val="0"/>
          <w:bCs/>
          <w:i w:val="0"/>
          <w:iCs/>
          <w:color w:val="000000" w:themeColor="text1"/>
          <w:sz w:val="24"/>
          <w:szCs w:val="24"/>
        </w:rPr>
        <w:t xml:space="preserve"> </w:t>
      </w:r>
      <w:r w:rsidRPr="001868EA">
        <w:rPr>
          <w:b w:val="0"/>
          <w:bCs/>
          <w:i w:val="0"/>
          <w:iCs/>
          <w:color w:val="000000" w:themeColor="text1"/>
          <w:sz w:val="24"/>
          <w:szCs w:val="24"/>
        </w:rPr>
        <w:t>The Issuing Officer will provide additional details regarding the presentation format when presentation</w:t>
      </w:r>
      <w:r w:rsidR="009A0395">
        <w:rPr>
          <w:b w:val="0"/>
          <w:bCs/>
          <w:i w:val="0"/>
          <w:iCs/>
          <w:color w:val="000000" w:themeColor="text1"/>
          <w:sz w:val="24"/>
          <w:szCs w:val="24"/>
        </w:rPr>
        <w:t>s</w:t>
      </w:r>
      <w:r w:rsidRPr="001868EA">
        <w:rPr>
          <w:b w:val="0"/>
          <w:bCs/>
          <w:i w:val="0"/>
          <w:iCs/>
          <w:color w:val="000000" w:themeColor="text1"/>
          <w:sz w:val="24"/>
          <w:szCs w:val="24"/>
        </w:rPr>
        <w:t xml:space="preserve"> </w:t>
      </w:r>
      <w:r w:rsidR="009A0395">
        <w:rPr>
          <w:b w:val="0"/>
          <w:bCs/>
          <w:i w:val="0"/>
          <w:iCs/>
          <w:color w:val="000000" w:themeColor="text1"/>
          <w:sz w:val="24"/>
          <w:szCs w:val="24"/>
        </w:rPr>
        <w:t>are</w:t>
      </w:r>
      <w:r w:rsidRPr="001868EA">
        <w:rPr>
          <w:b w:val="0"/>
          <w:bCs/>
          <w:i w:val="0"/>
          <w:iCs/>
          <w:color w:val="000000" w:themeColor="text1"/>
          <w:sz w:val="24"/>
          <w:szCs w:val="24"/>
        </w:rPr>
        <w:t xml:space="preserve"> scheduled.</w:t>
      </w:r>
    </w:p>
    <w:p w14:paraId="04A51394" w14:textId="77777777" w:rsidR="001868EA" w:rsidRPr="001868EA" w:rsidRDefault="001868EA" w:rsidP="001868EA">
      <w:pPr>
        <w:pStyle w:val="ContractLevel2"/>
        <w:rPr>
          <w:b w:val="0"/>
          <w:bCs/>
          <w:i w:val="0"/>
          <w:iCs/>
          <w:color w:val="000000" w:themeColor="text1"/>
          <w:sz w:val="24"/>
          <w:szCs w:val="24"/>
        </w:rPr>
      </w:pPr>
    </w:p>
    <w:p w14:paraId="4BECD1D5" w14:textId="17D705AA" w:rsidR="001868EA" w:rsidRPr="001868EA" w:rsidRDefault="001868EA" w:rsidP="001868EA">
      <w:pPr>
        <w:pStyle w:val="ContractLevel2"/>
        <w:rPr>
          <w:b w:val="0"/>
          <w:bCs/>
          <w:i w:val="0"/>
          <w:iCs/>
          <w:color w:val="000000" w:themeColor="text1"/>
          <w:sz w:val="24"/>
          <w:szCs w:val="24"/>
        </w:rPr>
      </w:pPr>
      <w:r w:rsidRPr="001868EA">
        <w:rPr>
          <w:b w:val="0"/>
          <w:bCs/>
          <w:i w:val="0"/>
          <w:iCs/>
          <w:color w:val="000000" w:themeColor="text1"/>
          <w:sz w:val="24"/>
          <w:szCs w:val="24"/>
        </w:rPr>
        <w:t xml:space="preserve">The Agency </w:t>
      </w:r>
      <w:r w:rsidR="009A0395">
        <w:rPr>
          <w:b w:val="0"/>
          <w:bCs/>
          <w:i w:val="0"/>
          <w:iCs/>
          <w:color w:val="000000" w:themeColor="text1"/>
          <w:sz w:val="24"/>
          <w:szCs w:val="24"/>
        </w:rPr>
        <w:t>will be</w:t>
      </w:r>
      <w:r w:rsidRPr="001868EA">
        <w:rPr>
          <w:b w:val="0"/>
          <w:bCs/>
          <w:i w:val="0"/>
          <w:iCs/>
          <w:color w:val="000000" w:themeColor="text1"/>
          <w:sz w:val="24"/>
          <w:szCs w:val="24"/>
        </w:rPr>
        <w:t xml:space="preserve"> interested in seeing the following information at the presentations:</w:t>
      </w:r>
    </w:p>
    <w:p w14:paraId="573AB3A4" w14:textId="77777777" w:rsidR="001868EA" w:rsidRPr="001868EA" w:rsidRDefault="001868EA" w:rsidP="001868EA">
      <w:pPr>
        <w:pStyle w:val="ContractLevel2"/>
        <w:rPr>
          <w:b w:val="0"/>
          <w:bCs/>
          <w:i w:val="0"/>
          <w:iCs/>
          <w:color w:val="000000" w:themeColor="text1"/>
          <w:sz w:val="24"/>
          <w:szCs w:val="24"/>
        </w:rPr>
      </w:pPr>
    </w:p>
    <w:p w14:paraId="020A7D90" w14:textId="3BAABDD8" w:rsidR="001868EA" w:rsidRPr="00DC6C8F" w:rsidRDefault="001868EA" w:rsidP="001868EA">
      <w:pPr>
        <w:pStyle w:val="ContractLevel2"/>
        <w:numPr>
          <w:ilvl w:val="0"/>
          <w:numId w:val="36"/>
        </w:numPr>
        <w:ind w:left="360"/>
        <w:rPr>
          <w:b w:val="0"/>
          <w:bCs/>
          <w:i w:val="0"/>
          <w:iCs/>
          <w:sz w:val="24"/>
          <w:szCs w:val="24"/>
        </w:rPr>
      </w:pPr>
      <w:r w:rsidRPr="00DC6C8F">
        <w:rPr>
          <w:b w:val="0"/>
          <w:bCs/>
          <w:i w:val="0"/>
          <w:iCs/>
          <w:sz w:val="24"/>
          <w:szCs w:val="24"/>
        </w:rPr>
        <w:t xml:space="preserve">Whether additional services for </w:t>
      </w:r>
      <w:r w:rsidR="009E285B" w:rsidRPr="00DC6C8F">
        <w:rPr>
          <w:b w:val="0"/>
          <w:bCs/>
          <w:i w:val="0"/>
          <w:iCs/>
          <w:sz w:val="24"/>
          <w:szCs w:val="24"/>
        </w:rPr>
        <w:t xml:space="preserve">adult </w:t>
      </w:r>
      <w:r w:rsidR="00DC6C8F" w:rsidRPr="00DC6C8F">
        <w:rPr>
          <w:b w:val="0"/>
          <w:bCs/>
          <w:i w:val="0"/>
          <w:iCs/>
          <w:sz w:val="24"/>
          <w:szCs w:val="24"/>
        </w:rPr>
        <w:t>s</w:t>
      </w:r>
      <w:r w:rsidR="009E285B" w:rsidRPr="00DC6C8F">
        <w:rPr>
          <w:b w:val="0"/>
          <w:bCs/>
          <w:i w:val="0"/>
          <w:iCs/>
          <w:sz w:val="24"/>
          <w:szCs w:val="24"/>
        </w:rPr>
        <w:t>ub-</w:t>
      </w:r>
      <w:r w:rsidR="00DC6C8F" w:rsidRPr="00DC6C8F">
        <w:rPr>
          <w:b w:val="0"/>
          <w:bCs/>
          <w:i w:val="0"/>
          <w:iCs/>
          <w:sz w:val="24"/>
          <w:szCs w:val="24"/>
        </w:rPr>
        <w:t>a</w:t>
      </w:r>
      <w:r w:rsidR="009E285B" w:rsidRPr="00DC6C8F">
        <w:rPr>
          <w:b w:val="0"/>
          <w:bCs/>
          <w:i w:val="0"/>
          <w:iCs/>
          <w:sz w:val="24"/>
          <w:szCs w:val="24"/>
        </w:rPr>
        <w:t xml:space="preserve">cute </w:t>
      </w:r>
      <w:r w:rsidR="00ED1160">
        <w:rPr>
          <w:b w:val="0"/>
          <w:bCs/>
          <w:i w:val="0"/>
          <w:iCs/>
          <w:sz w:val="24"/>
          <w:szCs w:val="24"/>
        </w:rPr>
        <w:t>care are</w:t>
      </w:r>
      <w:r w:rsidRPr="00DC6C8F">
        <w:rPr>
          <w:b w:val="0"/>
          <w:bCs/>
          <w:i w:val="0"/>
          <w:iCs/>
          <w:sz w:val="24"/>
          <w:szCs w:val="24"/>
        </w:rPr>
        <w:t xml:space="preserve"> needed and to what extent those services are currently</w:t>
      </w:r>
      <w:r w:rsidR="00906594" w:rsidRPr="00DC6C8F">
        <w:rPr>
          <w:b w:val="0"/>
          <w:bCs/>
          <w:i w:val="0"/>
          <w:iCs/>
          <w:sz w:val="24"/>
          <w:szCs w:val="24"/>
        </w:rPr>
        <w:t xml:space="preserve"> needed and</w:t>
      </w:r>
      <w:r w:rsidRPr="00DC6C8F">
        <w:rPr>
          <w:b w:val="0"/>
          <w:bCs/>
          <w:i w:val="0"/>
          <w:iCs/>
          <w:sz w:val="24"/>
          <w:szCs w:val="24"/>
        </w:rPr>
        <w:t xml:space="preserve"> available. </w:t>
      </w:r>
      <w:r w:rsidR="00D62C93" w:rsidRPr="00D62C93">
        <w:rPr>
          <w:b w:val="0"/>
          <w:bCs/>
          <w:i w:val="0"/>
          <w:iCs/>
          <w:sz w:val="24"/>
          <w:szCs w:val="24"/>
        </w:rPr>
        <w:t>What, if any, are the intersections and/or opportunities related to enhancement of sub-acute mental health services in the context of crisis services such as Crisis Stabilization Residential Services or community-based services such as Intensive Residential Service Homes (IRSH)?</w:t>
      </w:r>
    </w:p>
    <w:p w14:paraId="4F9ED9CC" w14:textId="77777777" w:rsidR="00A36FB9" w:rsidRPr="008C364D" w:rsidRDefault="00A36FB9" w:rsidP="00A36FB9">
      <w:pPr>
        <w:pStyle w:val="ContractLevel2"/>
        <w:ind w:left="360"/>
        <w:rPr>
          <w:b w:val="0"/>
          <w:bCs/>
          <w:i w:val="0"/>
          <w:iCs/>
          <w:color w:val="FF0000"/>
          <w:sz w:val="24"/>
          <w:szCs w:val="24"/>
        </w:rPr>
      </w:pPr>
    </w:p>
    <w:p w14:paraId="677FAEC3" w14:textId="504F546B" w:rsidR="001868EA" w:rsidRPr="00494CDB" w:rsidRDefault="002902FF" w:rsidP="001868EA">
      <w:pPr>
        <w:pStyle w:val="ContractLevel2"/>
        <w:numPr>
          <w:ilvl w:val="0"/>
          <w:numId w:val="36"/>
        </w:numPr>
        <w:ind w:left="360"/>
        <w:rPr>
          <w:b w:val="0"/>
          <w:bCs/>
          <w:i w:val="0"/>
          <w:iCs/>
          <w:sz w:val="24"/>
          <w:szCs w:val="24"/>
        </w:rPr>
      </w:pPr>
      <w:r w:rsidRPr="00494CDB">
        <w:rPr>
          <w:b w:val="0"/>
          <w:bCs/>
          <w:i w:val="0"/>
          <w:iCs/>
          <w:sz w:val="24"/>
          <w:szCs w:val="24"/>
        </w:rPr>
        <w:t>Identification of the</w:t>
      </w:r>
      <w:r w:rsidR="001868EA" w:rsidRPr="00494CDB">
        <w:rPr>
          <w:b w:val="0"/>
          <w:bCs/>
          <w:i w:val="0"/>
          <w:iCs/>
          <w:sz w:val="24"/>
          <w:szCs w:val="24"/>
        </w:rPr>
        <w:t xml:space="preserve"> specific services </w:t>
      </w:r>
      <w:r w:rsidR="00F21912" w:rsidRPr="00494CDB">
        <w:rPr>
          <w:b w:val="0"/>
          <w:bCs/>
          <w:i w:val="0"/>
          <w:iCs/>
          <w:sz w:val="24"/>
          <w:szCs w:val="24"/>
        </w:rPr>
        <w:t xml:space="preserve">that are currently missing or underutilized </w:t>
      </w:r>
      <w:r w:rsidR="00863C58" w:rsidRPr="00494CDB">
        <w:rPr>
          <w:b w:val="0"/>
          <w:bCs/>
          <w:i w:val="0"/>
          <w:iCs/>
          <w:sz w:val="24"/>
          <w:szCs w:val="24"/>
        </w:rPr>
        <w:t xml:space="preserve">and needed </w:t>
      </w:r>
      <w:r w:rsidR="00F21912" w:rsidRPr="00494CDB">
        <w:rPr>
          <w:b w:val="0"/>
          <w:bCs/>
          <w:i w:val="0"/>
          <w:iCs/>
          <w:sz w:val="24"/>
          <w:szCs w:val="24"/>
        </w:rPr>
        <w:t xml:space="preserve">in the current service array </w:t>
      </w:r>
      <w:r w:rsidR="001868EA" w:rsidRPr="00494CDB">
        <w:rPr>
          <w:b w:val="0"/>
          <w:bCs/>
          <w:i w:val="0"/>
          <w:iCs/>
          <w:sz w:val="24"/>
          <w:szCs w:val="24"/>
        </w:rPr>
        <w:t xml:space="preserve">to appropriately address the needs of Iowa’s </w:t>
      </w:r>
      <w:r w:rsidR="00525115" w:rsidRPr="00494CDB">
        <w:rPr>
          <w:b w:val="0"/>
          <w:bCs/>
          <w:i w:val="0"/>
          <w:iCs/>
          <w:sz w:val="24"/>
          <w:szCs w:val="24"/>
        </w:rPr>
        <w:t xml:space="preserve">adult </w:t>
      </w:r>
      <w:r w:rsidR="00DC6C8F" w:rsidRPr="00494CDB">
        <w:rPr>
          <w:b w:val="0"/>
          <w:bCs/>
          <w:i w:val="0"/>
          <w:iCs/>
          <w:sz w:val="24"/>
          <w:szCs w:val="24"/>
        </w:rPr>
        <w:t>s</w:t>
      </w:r>
      <w:r w:rsidR="00525115" w:rsidRPr="00494CDB">
        <w:rPr>
          <w:b w:val="0"/>
          <w:bCs/>
          <w:i w:val="0"/>
          <w:iCs/>
          <w:sz w:val="24"/>
          <w:szCs w:val="24"/>
        </w:rPr>
        <w:t>ub-</w:t>
      </w:r>
      <w:r w:rsidR="00DC6C8F" w:rsidRPr="00494CDB">
        <w:rPr>
          <w:b w:val="0"/>
          <w:bCs/>
          <w:i w:val="0"/>
          <w:iCs/>
          <w:sz w:val="24"/>
          <w:szCs w:val="24"/>
        </w:rPr>
        <w:t>a</w:t>
      </w:r>
      <w:r w:rsidR="00525115" w:rsidRPr="00494CDB">
        <w:rPr>
          <w:b w:val="0"/>
          <w:bCs/>
          <w:i w:val="0"/>
          <w:iCs/>
          <w:sz w:val="24"/>
          <w:szCs w:val="24"/>
        </w:rPr>
        <w:t xml:space="preserve">cute </w:t>
      </w:r>
      <w:r w:rsidR="00494CDB" w:rsidRPr="00494CDB">
        <w:rPr>
          <w:b w:val="0"/>
          <w:bCs/>
          <w:i w:val="0"/>
          <w:iCs/>
          <w:sz w:val="24"/>
          <w:szCs w:val="24"/>
        </w:rPr>
        <w:t xml:space="preserve">mental health </w:t>
      </w:r>
      <w:r w:rsidR="00494CDB" w:rsidRPr="00494CDB">
        <w:rPr>
          <w:b w:val="0"/>
          <w:bCs/>
          <w:i w:val="0"/>
          <w:iCs/>
          <w:sz w:val="24"/>
          <w:szCs w:val="24"/>
        </w:rPr>
        <w:lastRenderedPageBreak/>
        <w:t>system</w:t>
      </w:r>
      <w:r w:rsidR="001868EA" w:rsidRPr="00494CDB">
        <w:rPr>
          <w:b w:val="0"/>
          <w:bCs/>
          <w:i w:val="0"/>
          <w:iCs/>
          <w:sz w:val="24"/>
          <w:szCs w:val="24"/>
        </w:rPr>
        <w:t xml:space="preserve">. </w:t>
      </w:r>
      <w:r w:rsidR="00E74EB0" w:rsidRPr="00494CDB">
        <w:rPr>
          <w:b w:val="0"/>
          <w:bCs/>
          <w:i w:val="0"/>
          <w:iCs/>
          <w:sz w:val="24"/>
          <w:szCs w:val="24"/>
        </w:rPr>
        <w:t>Services such as</w:t>
      </w:r>
      <w:r w:rsidR="001868EA" w:rsidRPr="00494CDB">
        <w:rPr>
          <w:b w:val="0"/>
          <w:bCs/>
          <w:i w:val="0"/>
          <w:iCs/>
          <w:sz w:val="24"/>
          <w:szCs w:val="24"/>
        </w:rPr>
        <w:t xml:space="preserve"> family support </w:t>
      </w:r>
      <w:r w:rsidRPr="00494CDB">
        <w:rPr>
          <w:b w:val="0"/>
          <w:bCs/>
          <w:i w:val="0"/>
          <w:iCs/>
          <w:sz w:val="24"/>
          <w:szCs w:val="24"/>
        </w:rPr>
        <w:t xml:space="preserve">systems </w:t>
      </w:r>
      <w:r w:rsidR="001868EA" w:rsidRPr="00494CDB">
        <w:rPr>
          <w:b w:val="0"/>
          <w:bCs/>
          <w:i w:val="0"/>
          <w:iCs/>
          <w:sz w:val="24"/>
          <w:szCs w:val="24"/>
        </w:rPr>
        <w:t>and treatment, specific behavioral health, mental health, and substance abuse treatment modalities or evidence-based practices.</w:t>
      </w:r>
    </w:p>
    <w:p w14:paraId="28606A8D" w14:textId="77777777" w:rsidR="001868EA" w:rsidRPr="00494CDB" w:rsidRDefault="001868EA" w:rsidP="001868EA">
      <w:pPr>
        <w:pStyle w:val="ContractLevel2"/>
        <w:rPr>
          <w:b w:val="0"/>
          <w:bCs/>
          <w:i w:val="0"/>
          <w:iCs/>
          <w:sz w:val="24"/>
          <w:szCs w:val="24"/>
        </w:rPr>
      </w:pPr>
    </w:p>
    <w:p w14:paraId="07222DE0" w14:textId="0DA756D4" w:rsidR="00AE00ED" w:rsidRPr="00494CDB" w:rsidRDefault="001868EA" w:rsidP="00AE00ED">
      <w:pPr>
        <w:pStyle w:val="ContractLevel2"/>
        <w:numPr>
          <w:ilvl w:val="0"/>
          <w:numId w:val="36"/>
        </w:numPr>
        <w:ind w:left="360"/>
        <w:rPr>
          <w:b w:val="0"/>
          <w:bCs/>
          <w:i w:val="0"/>
          <w:iCs/>
          <w:sz w:val="24"/>
          <w:szCs w:val="24"/>
        </w:rPr>
      </w:pPr>
      <w:r w:rsidRPr="00494CDB">
        <w:rPr>
          <w:b w:val="0"/>
          <w:bCs/>
          <w:i w:val="0"/>
          <w:iCs/>
          <w:sz w:val="24"/>
          <w:szCs w:val="24"/>
        </w:rPr>
        <w:t xml:space="preserve">What role, if any, should or could the Agency occupy in ensuring access to the services identified as needed to better support </w:t>
      </w:r>
      <w:r w:rsidR="00525115" w:rsidRPr="00494CDB">
        <w:rPr>
          <w:b w:val="0"/>
          <w:bCs/>
          <w:i w:val="0"/>
          <w:iCs/>
          <w:sz w:val="24"/>
          <w:szCs w:val="24"/>
        </w:rPr>
        <w:t>adult sub-acute individuals</w:t>
      </w:r>
      <w:r w:rsidRPr="00494CDB">
        <w:rPr>
          <w:b w:val="0"/>
          <w:bCs/>
          <w:i w:val="0"/>
          <w:iCs/>
          <w:sz w:val="24"/>
          <w:szCs w:val="24"/>
        </w:rPr>
        <w:t>.</w:t>
      </w:r>
      <w:r w:rsidR="00863C58" w:rsidRPr="00494CDB">
        <w:rPr>
          <w:b w:val="0"/>
          <w:bCs/>
          <w:i w:val="0"/>
          <w:iCs/>
          <w:sz w:val="24"/>
          <w:szCs w:val="24"/>
        </w:rPr>
        <w:t xml:space="preserve"> </w:t>
      </w:r>
      <w:r w:rsidR="00EC7B34" w:rsidRPr="00494CDB">
        <w:rPr>
          <w:b w:val="0"/>
          <w:bCs/>
          <w:i w:val="0"/>
          <w:iCs/>
          <w:sz w:val="24"/>
          <w:szCs w:val="24"/>
        </w:rPr>
        <w:t xml:space="preserve">These options could be through either private ownership </w:t>
      </w:r>
      <w:r w:rsidR="00494CDB" w:rsidRPr="00494CDB">
        <w:rPr>
          <w:b w:val="0"/>
          <w:bCs/>
          <w:i w:val="0"/>
          <w:iCs/>
          <w:sz w:val="24"/>
          <w:szCs w:val="24"/>
        </w:rPr>
        <w:t>and/</w:t>
      </w:r>
      <w:r w:rsidR="00EC7B34" w:rsidRPr="00494CDB">
        <w:rPr>
          <w:b w:val="0"/>
          <w:bCs/>
          <w:i w:val="0"/>
          <w:iCs/>
          <w:sz w:val="24"/>
          <w:szCs w:val="24"/>
        </w:rPr>
        <w:t xml:space="preserve">or a public/private partnership with the Agency, sharing resources such as space and/or staffing. </w:t>
      </w:r>
    </w:p>
    <w:p w14:paraId="7CE5635F" w14:textId="77777777" w:rsidR="00AE00ED" w:rsidRPr="00494CDB" w:rsidRDefault="00AE00ED" w:rsidP="00AE00ED">
      <w:pPr>
        <w:pStyle w:val="ContractLevel2"/>
        <w:ind w:left="360"/>
        <w:rPr>
          <w:b w:val="0"/>
          <w:bCs/>
          <w:i w:val="0"/>
          <w:iCs/>
          <w:sz w:val="24"/>
          <w:szCs w:val="24"/>
        </w:rPr>
      </w:pPr>
    </w:p>
    <w:p w14:paraId="796F2F14" w14:textId="5CE432F3" w:rsidR="001868EA" w:rsidRPr="00494CDB" w:rsidRDefault="001868EA" w:rsidP="001868EA">
      <w:pPr>
        <w:pStyle w:val="ContractLevel2"/>
        <w:numPr>
          <w:ilvl w:val="0"/>
          <w:numId w:val="36"/>
        </w:numPr>
        <w:ind w:left="360"/>
        <w:rPr>
          <w:b w:val="0"/>
          <w:bCs/>
          <w:i w:val="0"/>
          <w:iCs/>
          <w:sz w:val="24"/>
          <w:szCs w:val="24"/>
        </w:rPr>
      </w:pPr>
      <w:r w:rsidRPr="00494CDB">
        <w:rPr>
          <w:b w:val="0"/>
          <w:bCs/>
          <w:i w:val="0"/>
          <w:iCs/>
          <w:sz w:val="24"/>
          <w:szCs w:val="24"/>
        </w:rPr>
        <w:t>Specifically identify and discuss your organization’s experience with the population identified in this RFI and your organization’s current capacity to provide services to this group (</w:t>
      </w:r>
      <w:r w:rsidR="00494CDB" w:rsidRPr="00494CDB">
        <w:rPr>
          <w:b w:val="0"/>
          <w:bCs/>
          <w:i w:val="0"/>
          <w:iCs/>
          <w:sz w:val="24"/>
          <w:szCs w:val="24"/>
        </w:rPr>
        <w:t xml:space="preserve">e.g., </w:t>
      </w:r>
      <w:r w:rsidRPr="00494CDB">
        <w:rPr>
          <w:b w:val="0"/>
          <w:bCs/>
          <w:i w:val="0"/>
          <w:iCs/>
          <w:sz w:val="24"/>
          <w:szCs w:val="24"/>
        </w:rPr>
        <w:t>how many of this population your organization currently serves, anticipated demand for the services, additional organization capacity to serve).</w:t>
      </w:r>
    </w:p>
    <w:p w14:paraId="1F50D349" w14:textId="77777777" w:rsidR="00130A97" w:rsidRDefault="00130A97" w:rsidP="001868EA">
      <w:pPr>
        <w:pStyle w:val="ContractLevel2"/>
        <w:rPr>
          <w:b w:val="0"/>
          <w:bCs/>
          <w:i w:val="0"/>
          <w:iCs/>
          <w:color w:val="000000" w:themeColor="text1"/>
          <w:sz w:val="24"/>
          <w:szCs w:val="24"/>
        </w:rPr>
      </w:pPr>
    </w:p>
    <w:p w14:paraId="396E17DD" w14:textId="77229082" w:rsidR="001868EA" w:rsidRPr="001868EA" w:rsidRDefault="001868EA" w:rsidP="001868EA">
      <w:pPr>
        <w:pStyle w:val="ContractLevel2"/>
        <w:rPr>
          <w:b w:val="0"/>
          <w:bCs/>
          <w:i w:val="0"/>
          <w:iCs/>
          <w:color w:val="000000" w:themeColor="text1"/>
          <w:sz w:val="24"/>
          <w:szCs w:val="24"/>
        </w:rPr>
      </w:pPr>
      <w:r w:rsidRPr="001868EA">
        <w:rPr>
          <w:b w:val="0"/>
          <w:bCs/>
          <w:i w:val="0"/>
          <w:iCs/>
          <w:color w:val="000000" w:themeColor="text1"/>
          <w:sz w:val="24"/>
          <w:szCs w:val="24"/>
        </w:rPr>
        <w:t>The Agency will attempt to schedule presentations in the order requests are received.  For in-person presentations, Respondents will be responsible for providing any materials and/or equipment needed to deliver their presentation. More details about the presentation will be provided by the Issuing Officer</w:t>
      </w:r>
      <w:r w:rsidR="00CF119A">
        <w:rPr>
          <w:b w:val="0"/>
          <w:bCs/>
          <w:i w:val="0"/>
          <w:iCs/>
          <w:color w:val="000000" w:themeColor="text1"/>
          <w:sz w:val="24"/>
          <w:szCs w:val="24"/>
        </w:rPr>
        <w:t xml:space="preserve"> as responses are received and the time approaches</w:t>
      </w:r>
      <w:r w:rsidRPr="001868EA">
        <w:rPr>
          <w:b w:val="0"/>
          <w:bCs/>
          <w:i w:val="0"/>
          <w:iCs/>
          <w:color w:val="000000" w:themeColor="text1"/>
          <w:sz w:val="24"/>
          <w:szCs w:val="24"/>
        </w:rPr>
        <w:t>.</w:t>
      </w:r>
    </w:p>
    <w:p w14:paraId="4F964E07" w14:textId="77777777" w:rsidR="001868EA" w:rsidRPr="001868EA" w:rsidRDefault="001868EA" w:rsidP="001868EA">
      <w:pPr>
        <w:pStyle w:val="ContractLevel2"/>
        <w:rPr>
          <w:b w:val="0"/>
          <w:bCs/>
          <w:i w:val="0"/>
          <w:iCs/>
          <w:color w:val="000000" w:themeColor="text1"/>
          <w:sz w:val="24"/>
          <w:szCs w:val="24"/>
        </w:rPr>
      </w:pPr>
      <w:r w:rsidRPr="001868EA">
        <w:rPr>
          <w:b w:val="0"/>
          <w:bCs/>
          <w:i w:val="0"/>
          <w:iCs/>
          <w:color w:val="000000" w:themeColor="text1"/>
          <w:sz w:val="24"/>
          <w:szCs w:val="24"/>
        </w:rPr>
        <w:t> </w:t>
      </w:r>
    </w:p>
    <w:p w14:paraId="543C4D17" w14:textId="79117C41" w:rsidR="001868EA" w:rsidRPr="001868EA" w:rsidRDefault="001868EA" w:rsidP="001868EA">
      <w:pPr>
        <w:pStyle w:val="ContractLevel2"/>
        <w:rPr>
          <w:bCs/>
          <w:i w:val="0"/>
          <w:iCs/>
          <w:color w:val="000000" w:themeColor="text1"/>
          <w:sz w:val="24"/>
          <w:szCs w:val="24"/>
        </w:rPr>
      </w:pPr>
      <w:r w:rsidRPr="001868EA">
        <w:rPr>
          <w:bCs/>
          <w:i w:val="0"/>
          <w:iCs/>
          <w:color w:val="000000" w:themeColor="text1"/>
          <w:sz w:val="24"/>
          <w:szCs w:val="24"/>
        </w:rPr>
        <w:t>If you are interested in providing a presentation, you must contact the Issuing Officer no later than 4:30 PM</w:t>
      </w:r>
      <w:r w:rsidRPr="00C93291">
        <w:rPr>
          <w:bCs/>
          <w:i w:val="0"/>
          <w:iCs/>
          <w:color w:val="000000" w:themeColor="text1"/>
          <w:sz w:val="24"/>
          <w:szCs w:val="24"/>
        </w:rPr>
        <w:t xml:space="preserve">, </w:t>
      </w:r>
      <w:r w:rsidR="00C93291" w:rsidRPr="00C93291">
        <w:rPr>
          <w:bCs/>
          <w:i w:val="0"/>
          <w:iCs/>
          <w:color w:val="000000" w:themeColor="text1"/>
          <w:sz w:val="24"/>
          <w:szCs w:val="24"/>
        </w:rPr>
        <w:t>August</w:t>
      </w:r>
      <w:r w:rsidR="00DD328F" w:rsidRPr="00C93291">
        <w:rPr>
          <w:bCs/>
          <w:i w:val="0"/>
          <w:iCs/>
          <w:color w:val="000000" w:themeColor="text1"/>
          <w:sz w:val="24"/>
          <w:szCs w:val="24"/>
        </w:rPr>
        <w:t xml:space="preserve"> </w:t>
      </w:r>
      <w:r w:rsidR="00EE207E" w:rsidRPr="00C93291">
        <w:rPr>
          <w:bCs/>
          <w:i w:val="0"/>
          <w:iCs/>
          <w:color w:val="000000" w:themeColor="text1"/>
          <w:sz w:val="24"/>
          <w:szCs w:val="24"/>
        </w:rPr>
        <w:t>1</w:t>
      </w:r>
      <w:r w:rsidR="00C93291" w:rsidRPr="00C93291">
        <w:rPr>
          <w:bCs/>
          <w:i w:val="0"/>
          <w:iCs/>
          <w:color w:val="000000" w:themeColor="text1"/>
          <w:sz w:val="24"/>
          <w:szCs w:val="24"/>
        </w:rPr>
        <w:t>8</w:t>
      </w:r>
      <w:r w:rsidRPr="00C93291">
        <w:rPr>
          <w:bCs/>
          <w:i w:val="0"/>
          <w:iCs/>
          <w:color w:val="000000" w:themeColor="text1"/>
          <w:sz w:val="24"/>
          <w:szCs w:val="24"/>
        </w:rPr>
        <w:t xml:space="preserve">, </w:t>
      </w:r>
      <w:r w:rsidR="00DD328F" w:rsidRPr="00C93291">
        <w:rPr>
          <w:bCs/>
          <w:i w:val="0"/>
          <w:iCs/>
          <w:color w:val="000000" w:themeColor="text1"/>
          <w:sz w:val="24"/>
          <w:szCs w:val="24"/>
        </w:rPr>
        <w:t>2025</w:t>
      </w:r>
      <w:r w:rsidRPr="00C93291">
        <w:rPr>
          <w:bCs/>
          <w:i w:val="0"/>
          <w:iCs/>
          <w:color w:val="000000" w:themeColor="text1"/>
          <w:sz w:val="24"/>
          <w:szCs w:val="24"/>
        </w:rPr>
        <w:t>.</w:t>
      </w:r>
    </w:p>
    <w:p w14:paraId="0730F311" w14:textId="7B61ADD3" w:rsidR="00246EC3" w:rsidRDefault="00246EC3">
      <w:pPr>
        <w:spacing w:after="200" w:line="276" w:lineRule="auto"/>
        <w:jc w:val="left"/>
        <w:rPr>
          <w:b/>
          <w:i/>
          <w:sz w:val="24"/>
          <w:szCs w:val="24"/>
        </w:rPr>
      </w:pPr>
      <w:r>
        <w:rPr>
          <w:sz w:val="24"/>
          <w:szCs w:val="24"/>
        </w:rPr>
        <w:br w:type="page"/>
      </w:r>
    </w:p>
    <w:p w14:paraId="6D566E90" w14:textId="77777777" w:rsidR="00720FBD" w:rsidRPr="00D41557" w:rsidRDefault="00720FBD" w:rsidP="00720FBD">
      <w:pPr>
        <w:pStyle w:val="ContractLevel2"/>
        <w:rPr>
          <w:sz w:val="24"/>
          <w:szCs w:val="24"/>
        </w:rPr>
      </w:pPr>
    </w:p>
    <w:p w14:paraId="1DAD5133" w14:textId="00820259" w:rsidR="00D26C49" w:rsidRPr="00D41557" w:rsidRDefault="00D26C49" w:rsidP="00D26C49">
      <w:pPr>
        <w:pStyle w:val="ContractLevel1"/>
        <w:keepNext/>
        <w:keepLines/>
        <w:pBdr>
          <w:right w:val="single" w:sz="4" w:space="0" w:color="auto" w:shadow="1"/>
        </w:pBdr>
        <w:shd w:val="clear" w:color="auto" w:fill="DDDDDD"/>
        <w:tabs>
          <w:tab w:val="clear" w:pos="9893"/>
          <w:tab w:val="right" w:pos="9360"/>
        </w:tabs>
        <w:outlineLvl w:val="0"/>
        <w:rPr>
          <w:sz w:val="24"/>
          <w:szCs w:val="24"/>
        </w:rPr>
      </w:pPr>
      <w:r w:rsidRPr="00D41557">
        <w:rPr>
          <w:sz w:val="24"/>
          <w:szCs w:val="24"/>
        </w:rPr>
        <w:t xml:space="preserve">Section </w:t>
      </w:r>
      <w:r w:rsidR="00130A97">
        <w:rPr>
          <w:sz w:val="24"/>
          <w:szCs w:val="24"/>
        </w:rPr>
        <w:t>3.0</w:t>
      </w:r>
      <w:r>
        <w:rPr>
          <w:sz w:val="24"/>
          <w:szCs w:val="24"/>
        </w:rPr>
        <w:t xml:space="preserve"> </w:t>
      </w:r>
      <w:r w:rsidR="00130A97">
        <w:rPr>
          <w:sz w:val="24"/>
          <w:szCs w:val="24"/>
        </w:rPr>
        <w:t>GENERAL TERMS AND CONDITIONS</w:t>
      </w:r>
    </w:p>
    <w:p w14:paraId="4964A277" w14:textId="77777777" w:rsidR="00AC536B" w:rsidRDefault="00AC536B" w:rsidP="003325D4">
      <w:pPr>
        <w:widowControl w:val="0"/>
        <w:jc w:val="left"/>
        <w:rPr>
          <w:rFonts w:eastAsia="Arial"/>
          <w:b/>
          <w:bCs/>
          <w:i/>
          <w:spacing w:val="1"/>
          <w:sz w:val="24"/>
          <w:szCs w:val="24"/>
        </w:rPr>
      </w:pPr>
    </w:p>
    <w:p w14:paraId="4EEDADC7" w14:textId="2F542037" w:rsidR="006E42A2" w:rsidRPr="00494CDB" w:rsidRDefault="00130A97" w:rsidP="003325D4">
      <w:pPr>
        <w:widowControl w:val="0"/>
        <w:jc w:val="left"/>
        <w:rPr>
          <w:rFonts w:eastAsia="Arial"/>
          <w:b/>
          <w:bCs/>
          <w:i/>
          <w:sz w:val="24"/>
          <w:szCs w:val="24"/>
        </w:rPr>
      </w:pPr>
      <w:r w:rsidRPr="00494CDB">
        <w:rPr>
          <w:rFonts w:eastAsia="Arial"/>
          <w:b/>
          <w:bCs/>
          <w:i/>
          <w:spacing w:val="1"/>
          <w:sz w:val="24"/>
          <w:szCs w:val="24"/>
        </w:rPr>
        <w:t>3</w:t>
      </w:r>
      <w:r w:rsidR="003325D4" w:rsidRPr="00494CDB">
        <w:rPr>
          <w:rFonts w:eastAsia="Arial"/>
          <w:b/>
          <w:bCs/>
          <w:i/>
          <w:sz w:val="24"/>
          <w:szCs w:val="24"/>
        </w:rPr>
        <w:t>.1</w:t>
      </w:r>
      <w:r w:rsidR="003325D4" w:rsidRPr="00494CDB">
        <w:rPr>
          <w:rFonts w:eastAsia="Arial"/>
          <w:b/>
          <w:bCs/>
          <w:i/>
          <w:spacing w:val="1"/>
          <w:sz w:val="24"/>
          <w:szCs w:val="24"/>
        </w:rPr>
        <w:t xml:space="preserve"> </w:t>
      </w:r>
      <w:r w:rsidR="003325D4" w:rsidRPr="00494CDB">
        <w:rPr>
          <w:rFonts w:eastAsia="Arial"/>
          <w:b/>
          <w:bCs/>
          <w:i/>
          <w:spacing w:val="-1"/>
          <w:sz w:val="24"/>
          <w:szCs w:val="24"/>
        </w:rPr>
        <w:t>G</w:t>
      </w:r>
      <w:r w:rsidR="003325D4" w:rsidRPr="00494CDB">
        <w:rPr>
          <w:rFonts w:eastAsia="Arial"/>
          <w:b/>
          <w:bCs/>
          <w:i/>
          <w:spacing w:val="1"/>
          <w:sz w:val="24"/>
          <w:szCs w:val="24"/>
        </w:rPr>
        <w:t>e</w:t>
      </w:r>
      <w:r w:rsidR="003325D4" w:rsidRPr="00494CDB">
        <w:rPr>
          <w:rFonts w:eastAsia="Arial"/>
          <w:b/>
          <w:bCs/>
          <w:i/>
          <w:sz w:val="24"/>
          <w:szCs w:val="24"/>
        </w:rPr>
        <w:t>ne</w:t>
      </w:r>
      <w:r w:rsidR="003325D4" w:rsidRPr="00494CDB">
        <w:rPr>
          <w:rFonts w:eastAsia="Arial"/>
          <w:b/>
          <w:bCs/>
          <w:i/>
          <w:spacing w:val="-1"/>
          <w:sz w:val="24"/>
          <w:szCs w:val="24"/>
        </w:rPr>
        <w:t>r</w:t>
      </w:r>
      <w:r w:rsidR="003325D4" w:rsidRPr="00494CDB">
        <w:rPr>
          <w:rFonts w:eastAsia="Arial"/>
          <w:b/>
          <w:bCs/>
          <w:i/>
          <w:spacing w:val="1"/>
          <w:sz w:val="24"/>
          <w:szCs w:val="24"/>
        </w:rPr>
        <w:t>a</w:t>
      </w:r>
      <w:r w:rsidR="003325D4" w:rsidRPr="00494CDB">
        <w:rPr>
          <w:rFonts w:eastAsia="Arial"/>
          <w:b/>
          <w:bCs/>
          <w:i/>
          <w:sz w:val="24"/>
          <w:szCs w:val="24"/>
        </w:rPr>
        <w:t>l</w:t>
      </w:r>
      <w:r w:rsidR="003325D4" w:rsidRPr="00494CDB">
        <w:rPr>
          <w:rFonts w:eastAsia="Arial"/>
          <w:b/>
          <w:bCs/>
          <w:i/>
          <w:spacing w:val="2"/>
          <w:sz w:val="24"/>
          <w:szCs w:val="24"/>
        </w:rPr>
        <w:t xml:space="preserve"> </w:t>
      </w:r>
      <w:r w:rsidR="003325D4" w:rsidRPr="00494CDB">
        <w:rPr>
          <w:rFonts w:eastAsia="Arial"/>
          <w:b/>
          <w:bCs/>
          <w:i/>
          <w:sz w:val="24"/>
          <w:szCs w:val="24"/>
        </w:rPr>
        <w:t>Terms</w:t>
      </w:r>
      <w:r w:rsidR="006E42A2" w:rsidRPr="00494CDB">
        <w:rPr>
          <w:rFonts w:eastAsia="Arial"/>
          <w:b/>
          <w:bCs/>
          <w:i/>
          <w:sz w:val="24"/>
          <w:szCs w:val="24"/>
        </w:rPr>
        <w:t>.</w:t>
      </w:r>
    </w:p>
    <w:p w14:paraId="4C6FF929" w14:textId="77777777" w:rsidR="00224564" w:rsidRPr="00494CDB" w:rsidRDefault="00224564" w:rsidP="008E1EE2">
      <w:pPr>
        <w:widowControl w:val="0"/>
        <w:jc w:val="left"/>
        <w:rPr>
          <w:rFonts w:eastAsia="Arial"/>
          <w:spacing w:val="1"/>
          <w:sz w:val="24"/>
          <w:szCs w:val="24"/>
        </w:rPr>
      </w:pPr>
      <w:r w:rsidRPr="00494CDB">
        <w:rPr>
          <w:rFonts w:eastAsia="Arial"/>
          <w:b/>
          <w:bCs/>
          <w:spacing w:val="1"/>
          <w:sz w:val="24"/>
          <w:szCs w:val="24"/>
        </w:rPr>
        <w:t>3.1.1</w:t>
      </w:r>
      <w:r w:rsidRPr="00494CDB">
        <w:rPr>
          <w:rFonts w:eastAsia="Arial"/>
          <w:spacing w:val="1"/>
          <w:sz w:val="24"/>
          <w:szCs w:val="24"/>
        </w:rPr>
        <w:t xml:space="preserve"> Information is being requested solely to identify possible methods, approaches, and solutions associated with expected outcome.</w:t>
      </w:r>
    </w:p>
    <w:p w14:paraId="19C2F094" w14:textId="77777777" w:rsidR="00715A1A" w:rsidRPr="00494CDB" w:rsidRDefault="00715A1A" w:rsidP="00224564">
      <w:pPr>
        <w:widowControl w:val="0"/>
        <w:jc w:val="left"/>
        <w:rPr>
          <w:rFonts w:eastAsia="Arial"/>
          <w:b/>
          <w:bCs/>
          <w:spacing w:val="1"/>
          <w:sz w:val="24"/>
          <w:szCs w:val="24"/>
        </w:rPr>
      </w:pPr>
    </w:p>
    <w:p w14:paraId="7EB6790D" w14:textId="3DB66810" w:rsidR="00224564" w:rsidRPr="00494CDB" w:rsidRDefault="00224564" w:rsidP="00224564">
      <w:pPr>
        <w:widowControl w:val="0"/>
        <w:jc w:val="left"/>
        <w:rPr>
          <w:rFonts w:eastAsia="Arial"/>
          <w:spacing w:val="1"/>
          <w:sz w:val="24"/>
          <w:szCs w:val="24"/>
        </w:rPr>
      </w:pPr>
      <w:r w:rsidRPr="00494CDB">
        <w:rPr>
          <w:rFonts w:eastAsia="Arial"/>
          <w:b/>
          <w:bCs/>
          <w:spacing w:val="1"/>
          <w:sz w:val="24"/>
          <w:szCs w:val="24"/>
        </w:rPr>
        <w:t>3.1.2</w:t>
      </w:r>
      <w:r w:rsidRPr="00494CDB">
        <w:rPr>
          <w:rFonts w:eastAsia="Arial"/>
          <w:spacing w:val="1"/>
          <w:sz w:val="24"/>
          <w:szCs w:val="24"/>
        </w:rPr>
        <w:t xml:space="preserve"> The State of Iowa and the Agency will not enter a contract with any Respondent based on the responses provided to this RFI. The release of this RFI in no way commits the Agency to releasing a solicitation for services, awarding a contract, or making a purchase for any reason.</w:t>
      </w:r>
    </w:p>
    <w:p w14:paraId="587D73AB" w14:textId="77777777" w:rsidR="00715A1A" w:rsidRPr="00494CDB" w:rsidRDefault="00715A1A" w:rsidP="00224564">
      <w:pPr>
        <w:widowControl w:val="0"/>
        <w:jc w:val="left"/>
        <w:rPr>
          <w:rFonts w:eastAsia="Arial"/>
          <w:b/>
          <w:bCs/>
          <w:spacing w:val="1"/>
          <w:sz w:val="24"/>
          <w:szCs w:val="24"/>
        </w:rPr>
      </w:pPr>
    </w:p>
    <w:p w14:paraId="394EDBCA" w14:textId="66940B2C" w:rsidR="00224564" w:rsidRPr="00494CDB" w:rsidRDefault="00224564" w:rsidP="00224564">
      <w:pPr>
        <w:widowControl w:val="0"/>
        <w:jc w:val="left"/>
        <w:rPr>
          <w:rFonts w:eastAsia="Arial"/>
          <w:spacing w:val="1"/>
          <w:sz w:val="24"/>
          <w:szCs w:val="24"/>
        </w:rPr>
      </w:pPr>
      <w:r w:rsidRPr="00494CDB">
        <w:rPr>
          <w:rFonts w:eastAsia="Arial"/>
          <w:b/>
          <w:bCs/>
          <w:spacing w:val="1"/>
          <w:sz w:val="24"/>
          <w:szCs w:val="24"/>
        </w:rPr>
        <w:t>3.1.3</w:t>
      </w:r>
      <w:r w:rsidRPr="00494CDB">
        <w:rPr>
          <w:rFonts w:eastAsia="Arial"/>
          <w:spacing w:val="1"/>
          <w:sz w:val="24"/>
          <w:szCs w:val="24"/>
        </w:rPr>
        <w:t xml:space="preserve"> A Respondent’s submission of a response to this RFI will not factor in any subsequent competitive selection process. The Agency will provide public notice of any subsequent bidding opportunity following notice requirements associated with the respective competitive procurement(s).</w:t>
      </w:r>
    </w:p>
    <w:p w14:paraId="7CA49FF6" w14:textId="77777777" w:rsidR="006C14D5" w:rsidRPr="00494CDB" w:rsidRDefault="006C14D5" w:rsidP="00224564">
      <w:pPr>
        <w:widowControl w:val="0"/>
        <w:jc w:val="left"/>
        <w:rPr>
          <w:rFonts w:eastAsia="Arial"/>
          <w:b/>
          <w:bCs/>
          <w:spacing w:val="1"/>
          <w:sz w:val="24"/>
          <w:szCs w:val="24"/>
        </w:rPr>
      </w:pPr>
    </w:p>
    <w:p w14:paraId="215295CC" w14:textId="71203BD7" w:rsidR="00224564" w:rsidRPr="00494CDB" w:rsidRDefault="00224564" w:rsidP="00224564">
      <w:pPr>
        <w:widowControl w:val="0"/>
        <w:jc w:val="left"/>
        <w:rPr>
          <w:rFonts w:eastAsia="Arial"/>
          <w:spacing w:val="1"/>
          <w:sz w:val="24"/>
          <w:szCs w:val="24"/>
        </w:rPr>
      </w:pPr>
      <w:r w:rsidRPr="00494CDB">
        <w:rPr>
          <w:rFonts w:eastAsia="Arial"/>
          <w:b/>
          <w:bCs/>
          <w:spacing w:val="1"/>
          <w:sz w:val="24"/>
          <w:szCs w:val="24"/>
        </w:rPr>
        <w:t>3.1.4</w:t>
      </w:r>
      <w:r w:rsidRPr="00494CDB">
        <w:rPr>
          <w:rFonts w:eastAsia="Arial"/>
          <w:spacing w:val="1"/>
          <w:sz w:val="24"/>
          <w:szCs w:val="24"/>
        </w:rPr>
        <w:t xml:space="preserve"> Information submitted in response to this RFI will become the property of the Agency. Responses shall not include confidential or proprietary information. Responses received by the Agency are considered public information.</w:t>
      </w:r>
    </w:p>
    <w:p w14:paraId="6B3725EA" w14:textId="77777777" w:rsidR="00715A1A" w:rsidRPr="00494CDB" w:rsidRDefault="00715A1A" w:rsidP="00224564">
      <w:pPr>
        <w:widowControl w:val="0"/>
        <w:jc w:val="left"/>
        <w:rPr>
          <w:rFonts w:eastAsia="Arial"/>
          <w:b/>
          <w:bCs/>
          <w:spacing w:val="1"/>
          <w:sz w:val="24"/>
          <w:szCs w:val="24"/>
        </w:rPr>
      </w:pPr>
    </w:p>
    <w:p w14:paraId="78497C89" w14:textId="1E6A331A" w:rsidR="00224564" w:rsidRPr="00494CDB" w:rsidRDefault="00224564" w:rsidP="00224564">
      <w:pPr>
        <w:widowControl w:val="0"/>
        <w:jc w:val="left"/>
        <w:rPr>
          <w:rFonts w:eastAsia="Arial"/>
          <w:spacing w:val="1"/>
          <w:sz w:val="24"/>
          <w:szCs w:val="24"/>
        </w:rPr>
      </w:pPr>
      <w:r w:rsidRPr="00494CDB">
        <w:rPr>
          <w:rFonts w:eastAsia="Arial"/>
          <w:b/>
          <w:bCs/>
          <w:spacing w:val="1"/>
          <w:sz w:val="24"/>
          <w:szCs w:val="24"/>
        </w:rPr>
        <w:t>3.1.5</w:t>
      </w:r>
      <w:r w:rsidRPr="00494CDB">
        <w:rPr>
          <w:rFonts w:eastAsia="Arial"/>
          <w:spacing w:val="1"/>
          <w:sz w:val="24"/>
          <w:szCs w:val="24"/>
        </w:rPr>
        <w:t xml:space="preserve"> The Agency will neither pay for any information herein requested nor will it be liable for any other costs incurred by the Respondent.</w:t>
      </w:r>
    </w:p>
    <w:p w14:paraId="01AE6BE0" w14:textId="77777777" w:rsidR="00494CDB" w:rsidRPr="00494CDB" w:rsidRDefault="00494CDB" w:rsidP="00224564">
      <w:pPr>
        <w:widowControl w:val="0"/>
        <w:jc w:val="left"/>
        <w:rPr>
          <w:rFonts w:eastAsia="Arial"/>
          <w:b/>
          <w:bCs/>
          <w:spacing w:val="1"/>
          <w:sz w:val="24"/>
          <w:szCs w:val="24"/>
        </w:rPr>
      </w:pPr>
    </w:p>
    <w:p w14:paraId="363B9446" w14:textId="39836B0C" w:rsidR="00224564" w:rsidRPr="00494CDB" w:rsidRDefault="00224564" w:rsidP="00224564">
      <w:pPr>
        <w:widowControl w:val="0"/>
        <w:jc w:val="left"/>
        <w:rPr>
          <w:rFonts w:eastAsia="Arial"/>
          <w:spacing w:val="1"/>
          <w:sz w:val="24"/>
          <w:szCs w:val="24"/>
        </w:rPr>
      </w:pPr>
      <w:r w:rsidRPr="00494CDB">
        <w:rPr>
          <w:rFonts w:eastAsia="Arial"/>
          <w:b/>
          <w:bCs/>
          <w:spacing w:val="1"/>
          <w:sz w:val="24"/>
          <w:szCs w:val="24"/>
        </w:rPr>
        <w:t>3.1.6</w:t>
      </w:r>
      <w:r w:rsidRPr="00494CDB">
        <w:rPr>
          <w:rFonts w:eastAsia="Arial"/>
          <w:spacing w:val="1"/>
          <w:sz w:val="24"/>
          <w:szCs w:val="24"/>
        </w:rPr>
        <w:t xml:space="preserve"> The Agency reserves the right to modify or delete all sections of this RFI at any time.</w:t>
      </w:r>
    </w:p>
    <w:p w14:paraId="4746F9E0" w14:textId="77777777" w:rsidR="00494CDB" w:rsidRPr="00494CDB" w:rsidRDefault="00494CDB" w:rsidP="00224564">
      <w:pPr>
        <w:widowControl w:val="0"/>
        <w:jc w:val="left"/>
        <w:rPr>
          <w:rFonts w:eastAsia="Arial"/>
          <w:b/>
          <w:bCs/>
          <w:spacing w:val="1"/>
          <w:sz w:val="24"/>
          <w:szCs w:val="24"/>
        </w:rPr>
      </w:pPr>
    </w:p>
    <w:p w14:paraId="26B408B0" w14:textId="3A25EA50" w:rsidR="00224564" w:rsidRPr="00494CDB" w:rsidRDefault="00224564" w:rsidP="00224564">
      <w:pPr>
        <w:widowControl w:val="0"/>
        <w:jc w:val="left"/>
        <w:rPr>
          <w:rFonts w:eastAsia="Arial"/>
          <w:spacing w:val="1"/>
          <w:sz w:val="24"/>
          <w:szCs w:val="24"/>
        </w:rPr>
      </w:pPr>
      <w:r w:rsidRPr="00494CDB">
        <w:rPr>
          <w:rFonts w:eastAsia="Arial"/>
          <w:b/>
          <w:bCs/>
          <w:spacing w:val="1"/>
          <w:sz w:val="24"/>
          <w:szCs w:val="24"/>
        </w:rPr>
        <w:t>3.1.7</w:t>
      </w:r>
      <w:r w:rsidRPr="00494CDB">
        <w:rPr>
          <w:rFonts w:eastAsia="Arial"/>
          <w:spacing w:val="1"/>
          <w:sz w:val="24"/>
          <w:szCs w:val="24"/>
        </w:rPr>
        <w:t xml:space="preserve"> If this RFI requests pricing information, </w:t>
      </w:r>
      <w:r w:rsidR="001F2556" w:rsidRPr="00494CDB">
        <w:rPr>
          <w:rFonts w:eastAsia="Arial"/>
          <w:spacing w:val="1"/>
          <w:sz w:val="24"/>
          <w:szCs w:val="24"/>
        </w:rPr>
        <w:t>the information</w:t>
      </w:r>
      <w:r w:rsidRPr="00494CDB">
        <w:rPr>
          <w:rFonts w:eastAsia="Arial"/>
          <w:spacing w:val="1"/>
          <w:sz w:val="24"/>
          <w:szCs w:val="24"/>
        </w:rPr>
        <w:t xml:space="preserve"> provided will be used for information</w:t>
      </w:r>
      <w:r w:rsidR="008E1EE2" w:rsidRPr="00494CDB">
        <w:rPr>
          <w:rFonts w:eastAsia="Arial"/>
          <w:spacing w:val="1"/>
          <w:sz w:val="24"/>
          <w:szCs w:val="24"/>
        </w:rPr>
        <w:t xml:space="preserve"> </w:t>
      </w:r>
      <w:r w:rsidRPr="00494CDB">
        <w:rPr>
          <w:rFonts w:eastAsia="Arial"/>
          <w:spacing w:val="1"/>
          <w:sz w:val="24"/>
          <w:szCs w:val="24"/>
        </w:rPr>
        <w:t xml:space="preserve">gathering purposes. The Agency is not receiving formal quotes through this RFI process. </w:t>
      </w:r>
    </w:p>
    <w:p w14:paraId="3E7D6F90" w14:textId="77777777" w:rsidR="00224564" w:rsidRPr="00494CDB" w:rsidRDefault="00224564" w:rsidP="003325D4">
      <w:pPr>
        <w:widowControl w:val="0"/>
        <w:jc w:val="left"/>
        <w:rPr>
          <w:rFonts w:eastAsia="Arial"/>
          <w:b/>
          <w:bCs/>
          <w:i/>
          <w:spacing w:val="1"/>
          <w:sz w:val="24"/>
          <w:szCs w:val="24"/>
        </w:rPr>
      </w:pPr>
    </w:p>
    <w:bookmarkEnd w:id="0"/>
    <w:bookmarkEnd w:id="1"/>
    <w:p w14:paraId="2AEC48CB" w14:textId="77777777" w:rsidR="00C31173" w:rsidRPr="00494CDB" w:rsidRDefault="00C31173" w:rsidP="00C31173">
      <w:pPr>
        <w:widowControl w:val="0"/>
        <w:jc w:val="left"/>
        <w:rPr>
          <w:rFonts w:eastAsia="Arial"/>
          <w:iCs/>
          <w:sz w:val="24"/>
          <w:szCs w:val="24"/>
        </w:rPr>
      </w:pPr>
      <w:r w:rsidRPr="00494CDB">
        <w:rPr>
          <w:rFonts w:eastAsia="Arial"/>
          <w:b/>
          <w:bCs/>
          <w:iCs/>
          <w:spacing w:val="1"/>
          <w:sz w:val="24"/>
          <w:szCs w:val="24"/>
        </w:rPr>
        <w:t>3</w:t>
      </w:r>
      <w:r w:rsidRPr="00494CDB">
        <w:rPr>
          <w:rFonts w:eastAsia="Arial"/>
          <w:b/>
          <w:bCs/>
          <w:iCs/>
          <w:sz w:val="24"/>
          <w:szCs w:val="24"/>
        </w:rPr>
        <w:t>.2</w:t>
      </w:r>
      <w:r w:rsidRPr="00494CDB">
        <w:rPr>
          <w:rFonts w:eastAsia="Arial"/>
          <w:b/>
          <w:bCs/>
          <w:iCs/>
          <w:spacing w:val="2"/>
          <w:sz w:val="24"/>
          <w:szCs w:val="24"/>
        </w:rPr>
        <w:t xml:space="preserve"> </w:t>
      </w:r>
      <w:r w:rsidRPr="00494CDB">
        <w:rPr>
          <w:rFonts w:eastAsia="Arial"/>
          <w:b/>
          <w:bCs/>
          <w:iCs/>
          <w:sz w:val="24"/>
          <w:szCs w:val="24"/>
        </w:rPr>
        <w:t>C</w:t>
      </w:r>
      <w:r w:rsidRPr="00494CDB">
        <w:rPr>
          <w:rFonts w:eastAsia="Arial"/>
          <w:b/>
          <w:bCs/>
          <w:iCs/>
          <w:spacing w:val="-2"/>
          <w:sz w:val="24"/>
          <w:szCs w:val="24"/>
        </w:rPr>
        <w:t>l</w:t>
      </w:r>
      <w:r w:rsidRPr="00494CDB">
        <w:rPr>
          <w:rFonts w:eastAsia="Arial"/>
          <w:b/>
          <w:bCs/>
          <w:iCs/>
          <w:spacing w:val="1"/>
          <w:sz w:val="24"/>
          <w:szCs w:val="24"/>
        </w:rPr>
        <w:t>a</w:t>
      </w:r>
      <w:r w:rsidRPr="00494CDB">
        <w:rPr>
          <w:rFonts w:eastAsia="Arial"/>
          <w:b/>
          <w:bCs/>
          <w:iCs/>
          <w:sz w:val="24"/>
          <w:szCs w:val="24"/>
        </w:rPr>
        <w:t>rifi</w:t>
      </w:r>
      <w:r w:rsidRPr="00494CDB">
        <w:rPr>
          <w:rFonts w:eastAsia="Arial"/>
          <w:b/>
          <w:bCs/>
          <w:iCs/>
          <w:spacing w:val="-1"/>
          <w:sz w:val="24"/>
          <w:szCs w:val="24"/>
        </w:rPr>
        <w:t>c</w:t>
      </w:r>
      <w:r w:rsidRPr="00494CDB">
        <w:rPr>
          <w:rFonts w:eastAsia="Arial"/>
          <w:b/>
          <w:bCs/>
          <w:iCs/>
          <w:spacing w:val="1"/>
          <w:sz w:val="24"/>
          <w:szCs w:val="24"/>
        </w:rPr>
        <w:t>a</w:t>
      </w:r>
      <w:r w:rsidRPr="00494CDB">
        <w:rPr>
          <w:rFonts w:eastAsia="Arial"/>
          <w:b/>
          <w:bCs/>
          <w:iCs/>
          <w:sz w:val="24"/>
          <w:szCs w:val="24"/>
        </w:rPr>
        <w:t>tion of</w:t>
      </w:r>
      <w:r w:rsidRPr="00494CDB">
        <w:rPr>
          <w:rFonts w:eastAsia="Arial"/>
          <w:b/>
          <w:bCs/>
          <w:iCs/>
          <w:spacing w:val="-1"/>
          <w:sz w:val="24"/>
          <w:szCs w:val="24"/>
        </w:rPr>
        <w:t xml:space="preserve"> </w:t>
      </w:r>
      <w:r w:rsidRPr="00494CDB">
        <w:rPr>
          <w:rFonts w:eastAsia="Arial"/>
          <w:b/>
          <w:bCs/>
          <w:iCs/>
          <w:sz w:val="24"/>
          <w:szCs w:val="24"/>
        </w:rPr>
        <w:t>R</w:t>
      </w:r>
      <w:r w:rsidRPr="00494CDB">
        <w:rPr>
          <w:rFonts w:eastAsia="Arial"/>
          <w:b/>
          <w:bCs/>
          <w:iCs/>
          <w:spacing w:val="1"/>
          <w:sz w:val="24"/>
          <w:szCs w:val="24"/>
        </w:rPr>
        <w:t>es</w:t>
      </w:r>
      <w:r w:rsidRPr="00494CDB">
        <w:rPr>
          <w:rFonts w:eastAsia="Arial"/>
          <w:b/>
          <w:bCs/>
          <w:iCs/>
          <w:sz w:val="24"/>
          <w:szCs w:val="24"/>
        </w:rPr>
        <w:t>pons</w:t>
      </w:r>
      <w:r w:rsidRPr="00494CDB">
        <w:rPr>
          <w:rFonts w:eastAsia="Arial"/>
          <w:b/>
          <w:bCs/>
          <w:iCs/>
          <w:spacing w:val="1"/>
          <w:sz w:val="24"/>
          <w:szCs w:val="24"/>
        </w:rPr>
        <w:t>e</w:t>
      </w:r>
      <w:r w:rsidRPr="00494CDB">
        <w:rPr>
          <w:rFonts w:eastAsia="Arial"/>
          <w:b/>
          <w:bCs/>
          <w:iCs/>
          <w:sz w:val="24"/>
          <w:szCs w:val="24"/>
        </w:rPr>
        <w:t>s.</w:t>
      </w:r>
    </w:p>
    <w:p w14:paraId="45B1644B" w14:textId="77777777" w:rsidR="00C31173" w:rsidRPr="00494CDB" w:rsidRDefault="00C31173" w:rsidP="00C31173">
      <w:pPr>
        <w:widowControl w:val="0"/>
        <w:jc w:val="left"/>
        <w:rPr>
          <w:rFonts w:eastAsia="Arial"/>
          <w:sz w:val="24"/>
          <w:szCs w:val="24"/>
        </w:rPr>
      </w:pPr>
      <w:r w:rsidRPr="00494CDB">
        <w:rPr>
          <w:rFonts w:eastAsia="Arial"/>
          <w:spacing w:val="2"/>
          <w:sz w:val="24"/>
          <w:szCs w:val="24"/>
        </w:rPr>
        <w:t>T</w:t>
      </w:r>
      <w:r w:rsidRPr="00494CDB">
        <w:rPr>
          <w:rFonts w:eastAsia="Arial"/>
          <w:spacing w:val="-1"/>
          <w:sz w:val="24"/>
          <w:szCs w:val="24"/>
        </w:rPr>
        <w:t>h</w:t>
      </w:r>
      <w:r w:rsidRPr="00494CDB">
        <w:rPr>
          <w:rFonts w:eastAsia="Arial"/>
          <w:sz w:val="24"/>
          <w:szCs w:val="24"/>
        </w:rPr>
        <w:t>e</w:t>
      </w:r>
      <w:r w:rsidRPr="00494CDB">
        <w:rPr>
          <w:rFonts w:eastAsia="Arial"/>
          <w:spacing w:val="13"/>
          <w:sz w:val="24"/>
          <w:szCs w:val="24"/>
        </w:rPr>
        <w:t xml:space="preserve"> </w:t>
      </w:r>
      <w:r w:rsidRPr="00494CDB">
        <w:rPr>
          <w:rFonts w:eastAsia="Arial"/>
          <w:sz w:val="24"/>
          <w:szCs w:val="24"/>
        </w:rPr>
        <w:t>Agency</w:t>
      </w:r>
      <w:r w:rsidRPr="00494CDB">
        <w:rPr>
          <w:rFonts w:eastAsia="Arial"/>
          <w:spacing w:val="15"/>
          <w:sz w:val="24"/>
          <w:szCs w:val="24"/>
        </w:rPr>
        <w:t xml:space="preserve"> </w:t>
      </w:r>
      <w:r w:rsidRPr="00494CDB">
        <w:rPr>
          <w:rFonts w:eastAsia="Arial"/>
          <w:sz w:val="24"/>
          <w:szCs w:val="24"/>
        </w:rPr>
        <w:t>res</w:t>
      </w:r>
      <w:r w:rsidRPr="00494CDB">
        <w:rPr>
          <w:rFonts w:eastAsia="Arial"/>
          <w:spacing w:val="1"/>
          <w:sz w:val="24"/>
          <w:szCs w:val="24"/>
        </w:rPr>
        <w:t>e</w:t>
      </w:r>
      <w:r w:rsidRPr="00494CDB">
        <w:rPr>
          <w:rFonts w:eastAsia="Arial"/>
          <w:spacing w:val="-3"/>
          <w:sz w:val="24"/>
          <w:szCs w:val="24"/>
        </w:rPr>
        <w:t>r</w:t>
      </w:r>
      <w:r w:rsidRPr="00494CDB">
        <w:rPr>
          <w:rFonts w:eastAsia="Arial"/>
          <w:spacing w:val="-2"/>
          <w:sz w:val="24"/>
          <w:szCs w:val="24"/>
        </w:rPr>
        <w:t>v</w:t>
      </w:r>
      <w:r w:rsidRPr="00494CDB">
        <w:rPr>
          <w:rFonts w:eastAsia="Arial"/>
          <w:spacing w:val="1"/>
          <w:sz w:val="24"/>
          <w:szCs w:val="24"/>
        </w:rPr>
        <w:t>e</w:t>
      </w:r>
      <w:r w:rsidRPr="00494CDB">
        <w:rPr>
          <w:rFonts w:eastAsia="Arial"/>
          <w:sz w:val="24"/>
          <w:szCs w:val="24"/>
        </w:rPr>
        <w:t>s</w:t>
      </w:r>
      <w:r w:rsidRPr="00494CDB">
        <w:rPr>
          <w:rFonts w:eastAsia="Arial"/>
          <w:spacing w:val="12"/>
          <w:sz w:val="24"/>
          <w:szCs w:val="24"/>
        </w:rPr>
        <w:t xml:space="preserve"> </w:t>
      </w:r>
      <w:r w:rsidRPr="00494CDB">
        <w:rPr>
          <w:rFonts w:eastAsia="Arial"/>
          <w:sz w:val="24"/>
          <w:szCs w:val="24"/>
        </w:rPr>
        <w:t>t</w:t>
      </w:r>
      <w:r w:rsidRPr="00494CDB">
        <w:rPr>
          <w:rFonts w:eastAsia="Arial"/>
          <w:spacing w:val="1"/>
          <w:sz w:val="24"/>
          <w:szCs w:val="24"/>
        </w:rPr>
        <w:t>h</w:t>
      </w:r>
      <w:r w:rsidRPr="00494CDB">
        <w:rPr>
          <w:rFonts w:eastAsia="Arial"/>
          <w:sz w:val="24"/>
          <w:szCs w:val="24"/>
        </w:rPr>
        <w:t>e</w:t>
      </w:r>
      <w:r w:rsidRPr="00494CDB">
        <w:rPr>
          <w:rFonts w:eastAsia="Arial"/>
          <w:spacing w:val="13"/>
          <w:sz w:val="24"/>
          <w:szCs w:val="24"/>
        </w:rPr>
        <w:t xml:space="preserve"> </w:t>
      </w:r>
      <w:r w:rsidRPr="00494CDB">
        <w:rPr>
          <w:rFonts w:eastAsia="Arial"/>
          <w:sz w:val="24"/>
          <w:szCs w:val="24"/>
        </w:rPr>
        <w:t>r</w:t>
      </w:r>
      <w:r w:rsidRPr="00494CDB">
        <w:rPr>
          <w:rFonts w:eastAsia="Arial"/>
          <w:spacing w:val="-1"/>
          <w:sz w:val="24"/>
          <w:szCs w:val="24"/>
        </w:rPr>
        <w:t>ig</w:t>
      </w:r>
      <w:r w:rsidRPr="00494CDB">
        <w:rPr>
          <w:rFonts w:eastAsia="Arial"/>
          <w:spacing w:val="1"/>
          <w:sz w:val="24"/>
          <w:szCs w:val="24"/>
        </w:rPr>
        <w:t>h</w:t>
      </w:r>
      <w:r w:rsidRPr="00494CDB">
        <w:rPr>
          <w:rFonts w:eastAsia="Arial"/>
          <w:sz w:val="24"/>
          <w:szCs w:val="24"/>
        </w:rPr>
        <w:t>t</w:t>
      </w:r>
      <w:r w:rsidRPr="00494CDB">
        <w:rPr>
          <w:rFonts w:eastAsia="Arial"/>
          <w:spacing w:val="13"/>
          <w:sz w:val="24"/>
          <w:szCs w:val="24"/>
        </w:rPr>
        <w:t xml:space="preserve"> </w:t>
      </w:r>
      <w:r w:rsidRPr="00494CDB">
        <w:rPr>
          <w:rFonts w:eastAsia="Arial"/>
          <w:sz w:val="24"/>
          <w:szCs w:val="24"/>
        </w:rPr>
        <w:t>to</w:t>
      </w:r>
      <w:r w:rsidRPr="00494CDB">
        <w:rPr>
          <w:rFonts w:eastAsia="Arial"/>
          <w:spacing w:val="13"/>
          <w:sz w:val="24"/>
          <w:szCs w:val="24"/>
        </w:rPr>
        <w:t xml:space="preserve"> </w:t>
      </w:r>
      <w:r w:rsidRPr="00494CDB">
        <w:rPr>
          <w:rFonts w:eastAsia="Arial"/>
          <w:sz w:val="24"/>
          <w:szCs w:val="24"/>
        </w:rPr>
        <w:t>c</w:t>
      </w:r>
      <w:r w:rsidRPr="00494CDB">
        <w:rPr>
          <w:rFonts w:eastAsia="Arial"/>
          <w:spacing w:val="1"/>
          <w:sz w:val="24"/>
          <w:szCs w:val="24"/>
        </w:rPr>
        <w:t>on</w:t>
      </w:r>
      <w:r w:rsidRPr="00494CDB">
        <w:rPr>
          <w:rFonts w:eastAsia="Arial"/>
          <w:sz w:val="24"/>
          <w:szCs w:val="24"/>
        </w:rPr>
        <w:t>t</w:t>
      </w:r>
      <w:r w:rsidRPr="00494CDB">
        <w:rPr>
          <w:rFonts w:eastAsia="Arial"/>
          <w:spacing w:val="1"/>
          <w:sz w:val="24"/>
          <w:szCs w:val="24"/>
        </w:rPr>
        <w:t>a</w:t>
      </w:r>
      <w:r w:rsidRPr="00494CDB">
        <w:rPr>
          <w:rFonts w:eastAsia="Arial"/>
          <w:spacing w:val="-2"/>
          <w:sz w:val="24"/>
          <w:szCs w:val="24"/>
        </w:rPr>
        <w:t>c</w:t>
      </w:r>
      <w:r w:rsidRPr="00494CDB">
        <w:rPr>
          <w:rFonts w:eastAsia="Arial"/>
          <w:sz w:val="24"/>
          <w:szCs w:val="24"/>
        </w:rPr>
        <w:t>t</w:t>
      </w:r>
      <w:r w:rsidRPr="00494CDB">
        <w:rPr>
          <w:rFonts w:eastAsia="Arial"/>
          <w:spacing w:val="13"/>
          <w:sz w:val="24"/>
          <w:szCs w:val="24"/>
        </w:rPr>
        <w:t xml:space="preserve"> </w:t>
      </w:r>
      <w:r w:rsidRPr="00494CDB">
        <w:rPr>
          <w:rFonts w:eastAsia="Arial"/>
          <w:sz w:val="24"/>
          <w:szCs w:val="24"/>
        </w:rPr>
        <w:t>a</w:t>
      </w:r>
      <w:r w:rsidRPr="00494CDB">
        <w:rPr>
          <w:rFonts w:eastAsia="Arial"/>
          <w:spacing w:val="17"/>
          <w:sz w:val="24"/>
          <w:szCs w:val="24"/>
        </w:rPr>
        <w:t xml:space="preserve"> </w:t>
      </w:r>
      <w:r w:rsidRPr="00494CDB">
        <w:rPr>
          <w:rFonts w:eastAsia="Arial"/>
          <w:sz w:val="24"/>
          <w:szCs w:val="24"/>
        </w:rPr>
        <w:t>Res</w:t>
      </w:r>
      <w:r w:rsidRPr="00494CDB">
        <w:rPr>
          <w:rFonts w:eastAsia="Arial"/>
          <w:spacing w:val="1"/>
          <w:sz w:val="24"/>
          <w:szCs w:val="24"/>
        </w:rPr>
        <w:t>po</w:t>
      </w:r>
      <w:r w:rsidRPr="00494CDB">
        <w:rPr>
          <w:rFonts w:eastAsia="Arial"/>
          <w:spacing w:val="-1"/>
          <w:sz w:val="24"/>
          <w:szCs w:val="24"/>
        </w:rPr>
        <w:t>n</w:t>
      </w:r>
      <w:r w:rsidRPr="00494CDB">
        <w:rPr>
          <w:rFonts w:eastAsia="Arial"/>
          <w:spacing w:val="1"/>
          <w:sz w:val="24"/>
          <w:szCs w:val="24"/>
        </w:rPr>
        <w:t>d</w:t>
      </w:r>
      <w:r w:rsidRPr="00494CDB">
        <w:rPr>
          <w:rFonts w:eastAsia="Arial"/>
          <w:spacing w:val="-1"/>
          <w:sz w:val="24"/>
          <w:szCs w:val="24"/>
        </w:rPr>
        <w:t>e</w:t>
      </w:r>
      <w:r w:rsidRPr="00494CDB">
        <w:rPr>
          <w:rFonts w:eastAsia="Arial"/>
          <w:spacing w:val="1"/>
          <w:sz w:val="24"/>
          <w:szCs w:val="24"/>
        </w:rPr>
        <w:t>n</w:t>
      </w:r>
      <w:r w:rsidRPr="00494CDB">
        <w:rPr>
          <w:rFonts w:eastAsia="Arial"/>
          <w:sz w:val="24"/>
          <w:szCs w:val="24"/>
        </w:rPr>
        <w:t>t</w:t>
      </w:r>
      <w:r w:rsidRPr="00494CDB">
        <w:rPr>
          <w:rFonts w:eastAsia="Arial"/>
          <w:spacing w:val="12"/>
          <w:sz w:val="24"/>
          <w:szCs w:val="24"/>
        </w:rPr>
        <w:t xml:space="preserve"> </w:t>
      </w:r>
      <w:r w:rsidRPr="00494CDB">
        <w:rPr>
          <w:rFonts w:eastAsia="Arial"/>
          <w:spacing w:val="3"/>
          <w:sz w:val="24"/>
          <w:szCs w:val="24"/>
        </w:rPr>
        <w:t>f</w:t>
      </w:r>
      <w:r w:rsidRPr="00494CDB">
        <w:rPr>
          <w:rFonts w:eastAsia="Arial"/>
          <w:spacing w:val="1"/>
          <w:sz w:val="24"/>
          <w:szCs w:val="24"/>
        </w:rPr>
        <w:t>o</w:t>
      </w:r>
      <w:r w:rsidRPr="00494CDB">
        <w:rPr>
          <w:rFonts w:eastAsia="Arial"/>
          <w:sz w:val="24"/>
          <w:szCs w:val="24"/>
        </w:rPr>
        <w:t>r</w:t>
      </w:r>
      <w:r w:rsidRPr="00494CDB">
        <w:rPr>
          <w:rFonts w:eastAsia="Arial"/>
          <w:spacing w:val="12"/>
          <w:sz w:val="24"/>
          <w:szCs w:val="24"/>
        </w:rPr>
        <w:t xml:space="preserve"> </w:t>
      </w:r>
      <w:r w:rsidRPr="00494CDB">
        <w:rPr>
          <w:rFonts w:eastAsia="Arial"/>
          <w:sz w:val="24"/>
          <w:szCs w:val="24"/>
        </w:rPr>
        <w:t>t</w:t>
      </w:r>
      <w:r w:rsidRPr="00494CDB">
        <w:rPr>
          <w:rFonts w:eastAsia="Arial"/>
          <w:spacing w:val="-1"/>
          <w:sz w:val="24"/>
          <w:szCs w:val="24"/>
        </w:rPr>
        <w:t>h</w:t>
      </w:r>
      <w:r w:rsidRPr="00494CDB">
        <w:rPr>
          <w:rFonts w:eastAsia="Arial"/>
          <w:sz w:val="24"/>
          <w:szCs w:val="24"/>
        </w:rPr>
        <w:t>e</w:t>
      </w:r>
      <w:r w:rsidRPr="00494CDB">
        <w:rPr>
          <w:rFonts w:eastAsia="Arial"/>
          <w:spacing w:val="11"/>
          <w:sz w:val="24"/>
          <w:szCs w:val="24"/>
        </w:rPr>
        <w:t xml:space="preserve"> </w:t>
      </w:r>
      <w:r w:rsidRPr="00494CDB">
        <w:rPr>
          <w:rFonts w:eastAsia="Arial"/>
          <w:spacing w:val="1"/>
          <w:sz w:val="24"/>
          <w:szCs w:val="24"/>
        </w:rPr>
        <w:t>pu</w:t>
      </w:r>
      <w:r w:rsidRPr="00494CDB">
        <w:rPr>
          <w:rFonts w:eastAsia="Arial"/>
          <w:sz w:val="24"/>
          <w:szCs w:val="24"/>
        </w:rPr>
        <w:t>rp</w:t>
      </w:r>
      <w:r w:rsidRPr="00494CDB">
        <w:rPr>
          <w:rFonts w:eastAsia="Arial"/>
          <w:spacing w:val="1"/>
          <w:sz w:val="24"/>
          <w:szCs w:val="24"/>
        </w:rPr>
        <w:t>o</w:t>
      </w:r>
      <w:r w:rsidRPr="00494CDB">
        <w:rPr>
          <w:rFonts w:eastAsia="Arial"/>
          <w:spacing w:val="-2"/>
          <w:sz w:val="24"/>
          <w:szCs w:val="24"/>
        </w:rPr>
        <w:t>s</w:t>
      </w:r>
      <w:r w:rsidRPr="00494CDB">
        <w:rPr>
          <w:rFonts w:eastAsia="Arial"/>
          <w:sz w:val="24"/>
          <w:szCs w:val="24"/>
        </w:rPr>
        <w:t>e</w:t>
      </w:r>
      <w:r w:rsidRPr="00494CDB">
        <w:rPr>
          <w:rFonts w:eastAsia="Arial"/>
          <w:spacing w:val="13"/>
          <w:sz w:val="24"/>
          <w:szCs w:val="24"/>
        </w:rPr>
        <w:t xml:space="preserve"> </w:t>
      </w:r>
      <w:r w:rsidRPr="00494CDB">
        <w:rPr>
          <w:rFonts w:eastAsia="Arial"/>
          <w:spacing w:val="-1"/>
          <w:sz w:val="24"/>
          <w:szCs w:val="24"/>
        </w:rPr>
        <w:t>o</w:t>
      </w:r>
      <w:r w:rsidRPr="00494CDB">
        <w:rPr>
          <w:rFonts w:eastAsia="Arial"/>
          <w:sz w:val="24"/>
          <w:szCs w:val="24"/>
        </w:rPr>
        <w:t>f</w:t>
      </w:r>
      <w:r w:rsidRPr="00494CDB">
        <w:rPr>
          <w:rFonts w:eastAsia="Arial"/>
          <w:spacing w:val="15"/>
          <w:sz w:val="24"/>
          <w:szCs w:val="24"/>
        </w:rPr>
        <w:t xml:space="preserve"> </w:t>
      </w:r>
      <w:r w:rsidRPr="00494CDB">
        <w:rPr>
          <w:rFonts w:eastAsia="Arial"/>
          <w:sz w:val="24"/>
          <w:szCs w:val="24"/>
        </w:rPr>
        <w:t>clar</w:t>
      </w:r>
      <w:r w:rsidRPr="00494CDB">
        <w:rPr>
          <w:rFonts w:eastAsia="Arial"/>
          <w:spacing w:val="-3"/>
          <w:sz w:val="24"/>
          <w:szCs w:val="24"/>
        </w:rPr>
        <w:t>i</w:t>
      </w:r>
      <w:r w:rsidRPr="00494CDB">
        <w:rPr>
          <w:rFonts w:eastAsia="Arial"/>
          <w:spacing w:val="3"/>
          <w:sz w:val="24"/>
          <w:szCs w:val="24"/>
        </w:rPr>
        <w:t>f</w:t>
      </w:r>
      <w:r w:rsidRPr="00494CDB">
        <w:rPr>
          <w:rFonts w:eastAsia="Arial"/>
          <w:spacing w:val="-2"/>
          <w:sz w:val="24"/>
          <w:szCs w:val="24"/>
        </w:rPr>
        <w:t>y</w:t>
      </w:r>
      <w:r w:rsidRPr="00494CDB">
        <w:rPr>
          <w:rFonts w:eastAsia="Arial"/>
          <w:sz w:val="24"/>
          <w:szCs w:val="24"/>
        </w:rPr>
        <w:t>ing a</w:t>
      </w:r>
      <w:r w:rsidRPr="00494CDB">
        <w:rPr>
          <w:rFonts w:eastAsia="Arial"/>
          <w:spacing w:val="1"/>
          <w:sz w:val="24"/>
          <w:szCs w:val="24"/>
        </w:rPr>
        <w:t xml:space="preserve"> </w:t>
      </w:r>
      <w:r w:rsidRPr="00494CDB">
        <w:rPr>
          <w:rFonts w:eastAsia="Arial"/>
          <w:sz w:val="24"/>
          <w:szCs w:val="24"/>
        </w:rPr>
        <w:t>res</w:t>
      </w:r>
      <w:r w:rsidRPr="00494CDB">
        <w:rPr>
          <w:rFonts w:eastAsia="Arial"/>
          <w:spacing w:val="1"/>
          <w:sz w:val="24"/>
          <w:szCs w:val="24"/>
        </w:rPr>
        <w:t>p</w:t>
      </w:r>
      <w:r w:rsidRPr="00494CDB">
        <w:rPr>
          <w:rFonts w:eastAsia="Arial"/>
          <w:spacing w:val="-1"/>
          <w:sz w:val="24"/>
          <w:szCs w:val="24"/>
        </w:rPr>
        <w:t>o</w:t>
      </w:r>
      <w:r w:rsidRPr="00494CDB">
        <w:rPr>
          <w:rFonts w:eastAsia="Arial"/>
          <w:spacing w:val="1"/>
          <w:sz w:val="24"/>
          <w:szCs w:val="24"/>
        </w:rPr>
        <w:t>n</w:t>
      </w:r>
      <w:r w:rsidRPr="00494CDB">
        <w:rPr>
          <w:rFonts w:eastAsia="Arial"/>
          <w:sz w:val="24"/>
          <w:szCs w:val="24"/>
        </w:rPr>
        <w:t>se</w:t>
      </w:r>
      <w:r w:rsidRPr="00494CDB">
        <w:rPr>
          <w:rFonts w:eastAsia="Arial"/>
          <w:spacing w:val="-1"/>
          <w:sz w:val="24"/>
          <w:szCs w:val="24"/>
        </w:rPr>
        <w:t xml:space="preserve"> </w:t>
      </w:r>
      <w:r w:rsidRPr="00494CDB">
        <w:rPr>
          <w:rFonts w:eastAsia="Arial"/>
          <w:sz w:val="24"/>
          <w:szCs w:val="24"/>
        </w:rPr>
        <w:t>to</w:t>
      </w:r>
      <w:r w:rsidRPr="00494CDB">
        <w:rPr>
          <w:rFonts w:eastAsia="Arial"/>
          <w:spacing w:val="-1"/>
          <w:sz w:val="24"/>
          <w:szCs w:val="24"/>
        </w:rPr>
        <w:t xml:space="preserve"> </w:t>
      </w:r>
      <w:r w:rsidRPr="00494CDB">
        <w:rPr>
          <w:rFonts w:eastAsia="Arial"/>
          <w:spacing w:val="1"/>
          <w:sz w:val="24"/>
          <w:szCs w:val="24"/>
        </w:rPr>
        <w:t>en</w:t>
      </w:r>
      <w:r w:rsidRPr="00494CDB">
        <w:rPr>
          <w:rFonts w:eastAsia="Arial"/>
          <w:sz w:val="24"/>
          <w:szCs w:val="24"/>
        </w:rPr>
        <w:t>s</w:t>
      </w:r>
      <w:r w:rsidRPr="00494CDB">
        <w:rPr>
          <w:rFonts w:eastAsia="Arial"/>
          <w:spacing w:val="1"/>
          <w:sz w:val="24"/>
          <w:szCs w:val="24"/>
        </w:rPr>
        <w:t>u</w:t>
      </w:r>
      <w:r w:rsidRPr="00494CDB">
        <w:rPr>
          <w:rFonts w:eastAsia="Arial"/>
          <w:sz w:val="24"/>
          <w:szCs w:val="24"/>
        </w:rPr>
        <w:t>re</w:t>
      </w:r>
      <w:r w:rsidRPr="00494CDB">
        <w:rPr>
          <w:rFonts w:eastAsia="Arial"/>
          <w:spacing w:val="-4"/>
          <w:sz w:val="24"/>
          <w:szCs w:val="24"/>
        </w:rPr>
        <w:t xml:space="preserve"> </w:t>
      </w:r>
      <w:r w:rsidRPr="00494CDB">
        <w:rPr>
          <w:rFonts w:eastAsia="Arial"/>
          <w:spacing w:val="1"/>
          <w:sz w:val="24"/>
          <w:szCs w:val="24"/>
        </w:rPr>
        <w:t>mu</w:t>
      </w:r>
      <w:r w:rsidRPr="00494CDB">
        <w:rPr>
          <w:rFonts w:eastAsia="Arial"/>
          <w:spacing w:val="-2"/>
          <w:sz w:val="24"/>
          <w:szCs w:val="24"/>
        </w:rPr>
        <w:t>t</w:t>
      </w:r>
      <w:r w:rsidRPr="00494CDB">
        <w:rPr>
          <w:rFonts w:eastAsia="Arial"/>
          <w:spacing w:val="1"/>
          <w:sz w:val="24"/>
          <w:szCs w:val="24"/>
        </w:rPr>
        <w:t>ua</w:t>
      </w:r>
      <w:r w:rsidRPr="00494CDB">
        <w:rPr>
          <w:rFonts w:eastAsia="Arial"/>
          <w:sz w:val="24"/>
          <w:szCs w:val="24"/>
        </w:rPr>
        <w:t xml:space="preserve">l </w:t>
      </w:r>
      <w:r w:rsidRPr="00494CDB">
        <w:rPr>
          <w:rFonts w:eastAsia="Arial"/>
          <w:spacing w:val="-1"/>
          <w:sz w:val="24"/>
          <w:szCs w:val="24"/>
        </w:rPr>
        <w:t>u</w:t>
      </w:r>
      <w:r w:rsidRPr="00494CDB">
        <w:rPr>
          <w:rFonts w:eastAsia="Arial"/>
          <w:spacing w:val="1"/>
          <w:sz w:val="24"/>
          <w:szCs w:val="24"/>
        </w:rPr>
        <w:t>n</w:t>
      </w:r>
      <w:r w:rsidRPr="00494CDB">
        <w:rPr>
          <w:rFonts w:eastAsia="Arial"/>
          <w:spacing w:val="-1"/>
          <w:sz w:val="24"/>
          <w:szCs w:val="24"/>
        </w:rPr>
        <w:t>d</w:t>
      </w:r>
      <w:r w:rsidRPr="00494CDB">
        <w:rPr>
          <w:rFonts w:eastAsia="Arial"/>
          <w:spacing w:val="1"/>
          <w:sz w:val="24"/>
          <w:szCs w:val="24"/>
        </w:rPr>
        <w:t>e</w:t>
      </w:r>
      <w:r w:rsidRPr="00494CDB">
        <w:rPr>
          <w:rFonts w:eastAsia="Arial"/>
          <w:sz w:val="24"/>
          <w:szCs w:val="24"/>
        </w:rPr>
        <w:t>rsta</w:t>
      </w:r>
      <w:r w:rsidRPr="00494CDB">
        <w:rPr>
          <w:rFonts w:eastAsia="Arial"/>
          <w:spacing w:val="-1"/>
          <w:sz w:val="24"/>
          <w:szCs w:val="24"/>
        </w:rPr>
        <w:t>n</w:t>
      </w:r>
      <w:r w:rsidRPr="00494CDB">
        <w:rPr>
          <w:rFonts w:eastAsia="Arial"/>
          <w:spacing w:val="1"/>
          <w:sz w:val="24"/>
          <w:szCs w:val="24"/>
        </w:rPr>
        <w:t>d</w:t>
      </w:r>
      <w:r w:rsidRPr="00494CDB">
        <w:rPr>
          <w:rFonts w:eastAsia="Arial"/>
          <w:sz w:val="24"/>
          <w:szCs w:val="24"/>
        </w:rPr>
        <w:t>in</w:t>
      </w:r>
      <w:r w:rsidRPr="00494CDB">
        <w:rPr>
          <w:rFonts w:eastAsia="Arial"/>
          <w:spacing w:val="-1"/>
          <w:sz w:val="24"/>
          <w:szCs w:val="24"/>
        </w:rPr>
        <w:t>g</w:t>
      </w:r>
      <w:r w:rsidRPr="00494CDB">
        <w:rPr>
          <w:rFonts w:eastAsia="Arial"/>
          <w:sz w:val="24"/>
          <w:szCs w:val="24"/>
        </w:rPr>
        <w:t>.</w:t>
      </w:r>
    </w:p>
    <w:p w14:paraId="41617533" w14:textId="77777777" w:rsidR="00C31173" w:rsidRPr="00494CDB" w:rsidRDefault="00C31173" w:rsidP="00C31173">
      <w:pPr>
        <w:widowControl w:val="0"/>
        <w:spacing w:before="16" w:line="260" w:lineRule="exact"/>
        <w:jc w:val="left"/>
        <w:rPr>
          <w:rFonts w:eastAsiaTheme="minorHAnsi"/>
          <w:sz w:val="24"/>
          <w:szCs w:val="24"/>
        </w:rPr>
      </w:pPr>
    </w:p>
    <w:p w14:paraId="52DA0B34" w14:textId="77777777" w:rsidR="00C31173" w:rsidRPr="00494CDB" w:rsidRDefault="00C31173" w:rsidP="00C31173">
      <w:pPr>
        <w:widowControl w:val="0"/>
        <w:jc w:val="left"/>
        <w:rPr>
          <w:rFonts w:eastAsia="Arial"/>
          <w:iCs/>
          <w:sz w:val="24"/>
          <w:szCs w:val="24"/>
        </w:rPr>
      </w:pPr>
      <w:r w:rsidRPr="00494CDB">
        <w:rPr>
          <w:rFonts w:eastAsia="Arial"/>
          <w:b/>
          <w:bCs/>
          <w:iCs/>
          <w:spacing w:val="1"/>
          <w:sz w:val="24"/>
          <w:szCs w:val="24"/>
        </w:rPr>
        <w:t>3</w:t>
      </w:r>
      <w:r w:rsidRPr="00494CDB">
        <w:rPr>
          <w:rFonts w:eastAsia="Arial"/>
          <w:b/>
          <w:bCs/>
          <w:iCs/>
          <w:sz w:val="24"/>
          <w:szCs w:val="24"/>
        </w:rPr>
        <w:t>.3</w:t>
      </w:r>
      <w:r w:rsidRPr="00494CDB">
        <w:rPr>
          <w:rFonts w:eastAsia="Arial"/>
          <w:b/>
          <w:bCs/>
          <w:iCs/>
          <w:spacing w:val="1"/>
          <w:sz w:val="24"/>
          <w:szCs w:val="24"/>
        </w:rPr>
        <w:t xml:space="preserve"> </w:t>
      </w:r>
      <w:r w:rsidRPr="00494CDB">
        <w:rPr>
          <w:rFonts w:eastAsia="Arial"/>
          <w:b/>
          <w:bCs/>
          <w:iCs/>
          <w:sz w:val="24"/>
          <w:szCs w:val="24"/>
        </w:rPr>
        <w:t>Co</w:t>
      </w:r>
      <w:r w:rsidRPr="00494CDB">
        <w:rPr>
          <w:rFonts w:eastAsia="Arial"/>
          <w:b/>
          <w:bCs/>
          <w:iCs/>
          <w:spacing w:val="1"/>
          <w:sz w:val="24"/>
          <w:szCs w:val="24"/>
        </w:rPr>
        <w:t>p</w:t>
      </w:r>
      <w:r w:rsidRPr="00494CDB">
        <w:rPr>
          <w:rFonts w:eastAsia="Arial"/>
          <w:b/>
          <w:bCs/>
          <w:iCs/>
          <w:spacing w:val="-6"/>
          <w:sz w:val="24"/>
          <w:szCs w:val="24"/>
        </w:rPr>
        <w:t>y</w:t>
      </w:r>
      <w:r w:rsidRPr="00494CDB">
        <w:rPr>
          <w:rFonts w:eastAsia="Arial"/>
          <w:b/>
          <w:bCs/>
          <w:iCs/>
          <w:sz w:val="24"/>
          <w:szCs w:val="24"/>
        </w:rPr>
        <w:t>rights.</w:t>
      </w:r>
    </w:p>
    <w:p w14:paraId="11ECB664" w14:textId="60EE9791" w:rsidR="00C31173" w:rsidRPr="00494CDB" w:rsidRDefault="00C31173" w:rsidP="00C31173">
      <w:pPr>
        <w:widowControl w:val="0"/>
        <w:spacing w:before="16" w:line="260" w:lineRule="exact"/>
        <w:jc w:val="left"/>
        <w:rPr>
          <w:rFonts w:eastAsia="Arial"/>
          <w:sz w:val="24"/>
          <w:szCs w:val="24"/>
        </w:rPr>
      </w:pPr>
      <w:r w:rsidRPr="00494CDB">
        <w:rPr>
          <w:rFonts w:eastAsia="Arial"/>
          <w:sz w:val="24"/>
          <w:szCs w:val="24"/>
        </w:rPr>
        <w:t xml:space="preserve">By submitting a response, the Respondent agrees that (1) the Agency may copy and distribute the response for purposes of reviewing the response or to respond to requests for public records, and (2) such copying does not violate the rights of any third party. The Agency shall have the right to use ideas or adaptations of ideas that are presented in the responses.  </w:t>
      </w:r>
    </w:p>
    <w:p w14:paraId="411DCE67" w14:textId="77777777" w:rsidR="00C31173" w:rsidRPr="00494CDB" w:rsidRDefault="00C31173" w:rsidP="00C31173">
      <w:pPr>
        <w:widowControl w:val="0"/>
        <w:spacing w:before="16" w:line="260" w:lineRule="exact"/>
        <w:jc w:val="left"/>
        <w:rPr>
          <w:rFonts w:eastAsiaTheme="minorHAnsi"/>
          <w:sz w:val="24"/>
          <w:szCs w:val="24"/>
        </w:rPr>
      </w:pPr>
    </w:p>
    <w:p w14:paraId="2F842879" w14:textId="77777777" w:rsidR="00C31173" w:rsidRPr="00494CDB" w:rsidRDefault="00C31173" w:rsidP="00C31173">
      <w:pPr>
        <w:widowControl w:val="0"/>
        <w:jc w:val="left"/>
        <w:rPr>
          <w:rFonts w:eastAsia="Arial"/>
          <w:iCs/>
          <w:sz w:val="24"/>
          <w:szCs w:val="24"/>
        </w:rPr>
      </w:pPr>
      <w:r w:rsidRPr="00494CDB">
        <w:rPr>
          <w:rFonts w:eastAsia="Arial"/>
          <w:b/>
          <w:bCs/>
          <w:iCs/>
          <w:spacing w:val="1"/>
          <w:sz w:val="24"/>
          <w:szCs w:val="24"/>
        </w:rPr>
        <w:t>3</w:t>
      </w:r>
      <w:r w:rsidRPr="00494CDB">
        <w:rPr>
          <w:rFonts w:eastAsia="Arial"/>
          <w:b/>
          <w:bCs/>
          <w:iCs/>
          <w:sz w:val="24"/>
          <w:szCs w:val="24"/>
        </w:rPr>
        <w:t>.4</w:t>
      </w:r>
      <w:r w:rsidRPr="00494CDB">
        <w:rPr>
          <w:rFonts w:eastAsia="Arial"/>
          <w:b/>
          <w:bCs/>
          <w:iCs/>
          <w:spacing w:val="1"/>
          <w:sz w:val="24"/>
          <w:szCs w:val="24"/>
        </w:rPr>
        <w:t xml:space="preserve"> All Responses Are Treated as Public Information.</w:t>
      </w:r>
    </w:p>
    <w:p w14:paraId="7C1188BD" w14:textId="77777777" w:rsidR="00C31173" w:rsidRPr="00494CDB" w:rsidRDefault="00C31173" w:rsidP="00C31173">
      <w:pPr>
        <w:widowControl w:val="0"/>
        <w:jc w:val="left"/>
        <w:rPr>
          <w:rFonts w:eastAsia="Arial"/>
          <w:sz w:val="24"/>
          <w:szCs w:val="24"/>
        </w:rPr>
      </w:pPr>
      <w:r w:rsidRPr="00494CDB">
        <w:rPr>
          <w:rFonts w:eastAsia="Arial"/>
          <w:sz w:val="24"/>
          <w:szCs w:val="24"/>
        </w:rPr>
        <w:t>With the submission of a response, each Respondent agrees that information submitted in response to this RFI will be treated as public information and that no part of the response will be treated as confidential. The Agency’s release of information is governed by Iowa Code chapter 22. The Agency will copy or share public records as required to comply with public records laws.</w:t>
      </w:r>
    </w:p>
    <w:p w14:paraId="47B7B23F" w14:textId="77777777" w:rsidR="00C31173" w:rsidRPr="00494CDB" w:rsidRDefault="00C31173" w:rsidP="00C31173">
      <w:pPr>
        <w:widowControl w:val="0"/>
        <w:jc w:val="left"/>
        <w:rPr>
          <w:rFonts w:eastAsia="Arial"/>
          <w:b/>
          <w:bCs/>
          <w:i/>
          <w:sz w:val="24"/>
          <w:szCs w:val="24"/>
        </w:rPr>
      </w:pPr>
    </w:p>
    <w:p w14:paraId="6D3DF0D4" w14:textId="77777777" w:rsidR="00C31173" w:rsidRPr="00494CDB" w:rsidRDefault="00C31173" w:rsidP="00C31173">
      <w:pPr>
        <w:widowControl w:val="0"/>
        <w:jc w:val="left"/>
        <w:rPr>
          <w:rFonts w:eastAsia="Arial"/>
          <w:b/>
          <w:iCs/>
          <w:sz w:val="24"/>
          <w:szCs w:val="24"/>
        </w:rPr>
      </w:pPr>
      <w:r w:rsidRPr="00494CDB">
        <w:rPr>
          <w:rFonts w:eastAsia="Arial"/>
          <w:b/>
          <w:bCs/>
          <w:iCs/>
          <w:sz w:val="24"/>
          <w:szCs w:val="24"/>
        </w:rPr>
        <w:t>3.5</w:t>
      </w:r>
      <w:r w:rsidRPr="00494CDB">
        <w:rPr>
          <w:rFonts w:eastAsia="Arial"/>
          <w:b/>
          <w:bCs/>
          <w:iCs/>
          <w:spacing w:val="1"/>
          <w:sz w:val="24"/>
          <w:szCs w:val="24"/>
        </w:rPr>
        <w:t xml:space="preserve"> </w:t>
      </w:r>
      <w:r w:rsidRPr="00494CDB">
        <w:rPr>
          <w:rFonts w:eastAsia="Arial"/>
          <w:b/>
          <w:bCs/>
          <w:iCs/>
          <w:sz w:val="24"/>
          <w:szCs w:val="24"/>
        </w:rPr>
        <w:t>R</w:t>
      </w:r>
      <w:r w:rsidRPr="00494CDB">
        <w:rPr>
          <w:rFonts w:eastAsia="Arial"/>
          <w:b/>
          <w:bCs/>
          <w:iCs/>
          <w:spacing w:val="-2"/>
          <w:sz w:val="24"/>
          <w:szCs w:val="24"/>
        </w:rPr>
        <w:t>e</w:t>
      </w:r>
      <w:r w:rsidRPr="00494CDB">
        <w:rPr>
          <w:rFonts w:eastAsia="Arial"/>
          <w:b/>
          <w:bCs/>
          <w:iCs/>
          <w:sz w:val="24"/>
          <w:szCs w:val="24"/>
        </w:rPr>
        <w:t>l</w:t>
      </w:r>
      <w:r w:rsidRPr="00494CDB">
        <w:rPr>
          <w:rFonts w:eastAsia="Arial"/>
          <w:b/>
          <w:bCs/>
          <w:iCs/>
          <w:spacing w:val="1"/>
          <w:sz w:val="24"/>
          <w:szCs w:val="24"/>
        </w:rPr>
        <w:t>e</w:t>
      </w:r>
      <w:r w:rsidRPr="00494CDB">
        <w:rPr>
          <w:rFonts w:eastAsia="Arial"/>
          <w:b/>
          <w:bCs/>
          <w:iCs/>
          <w:spacing w:val="-1"/>
          <w:sz w:val="24"/>
          <w:szCs w:val="24"/>
        </w:rPr>
        <w:t>a</w:t>
      </w:r>
      <w:r w:rsidRPr="00494CDB">
        <w:rPr>
          <w:rFonts w:eastAsia="Arial"/>
          <w:b/>
          <w:bCs/>
          <w:iCs/>
          <w:spacing w:val="1"/>
          <w:sz w:val="24"/>
          <w:szCs w:val="24"/>
        </w:rPr>
        <w:t>s</w:t>
      </w:r>
      <w:r w:rsidRPr="00494CDB">
        <w:rPr>
          <w:rFonts w:eastAsia="Arial"/>
          <w:b/>
          <w:bCs/>
          <w:iCs/>
          <w:sz w:val="24"/>
          <w:szCs w:val="24"/>
        </w:rPr>
        <w:t>e</w:t>
      </w:r>
      <w:r w:rsidRPr="00494CDB">
        <w:rPr>
          <w:rFonts w:eastAsia="Arial"/>
          <w:b/>
          <w:bCs/>
          <w:iCs/>
          <w:spacing w:val="1"/>
          <w:sz w:val="24"/>
          <w:szCs w:val="24"/>
        </w:rPr>
        <w:t xml:space="preserve"> </w:t>
      </w:r>
      <w:r w:rsidRPr="00494CDB">
        <w:rPr>
          <w:rFonts w:eastAsia="Arial"/>
          <w:b/>
          <w:bCs/>
          <w:iCs/>
          <w:sz w:val="24"/>
          <w:szCs w:val="24"/>
        </w:rPr>
        <w:t>of Cl</w:t>
      </w:r>
      <w:r w:rsidRPr="00494CDB">
        <w:rPr>
          <w:rFonts w:eastAsia="Arial"/>
          <w:b/>
          <w:bCs/>
          <w:iCs/>
          <w:spacing w:val="-1"/>
          <w:sz w:val="24"/>
          <w:szCs w:val="24"/>
        </w:rPr>
        <w:t>a</w:t>
      </w:r>
      <w:r w:rsidRPr="00494CDB">
        <w:rPr>
          <w:rFonts w:eastAsia="Arial"/>
          <w:b/>
          <w:bCs/>
          <w:iCs/>
          <w:sz w:val="24"/>
          <w:szCs w:val="24"/>
        </w:rPr>
        <w:t>ims.</w:t>
      </w:r>
    </w:p>
    <w:p w14:paraId="7C4CDBF7" w14:textId="49AC2C62" w:rsidR="00C31173" w:rsidRPr="00494CDB" w:rsidRDefault="00C31173" w:rsidP="00C31173">
      <w:pPr>
        <w:widowControl w:val="0"/>
        <w:jc w:val="left"/>
        <w:rPr>
          <w:rFonts w:eastAsia="Arial"/>
          <w:sz w:val="24"/>
          <w:szCs w:val="24"/>
        </w:rPr>
      </w:pPr>
      <w:r w:rsidRPr="00494CDB">
        <w:rPr>
          <w:rFonts w:eastAsia="Arial"/>
          <w:sz w:val="24"/>
          <w:szCs w:val="24"/>
        </w:rPr>
        <w:t xml:space="preserve">With the submission of a response each Respondent agrees it waives all rights to bring </w:t>
      </w:r>
      <w:r w:rsidR="001F2556" w:rsidRPr="00494CDB">
        <w:rPr>
          <w:rFonts w:eastAsia="Arial"/>
          <w:sz w:val="24"/>
          <w:szCs w:val="24"/>
        </w:rPr>
        <w:t>a</w:t>
      </w:r>
      <w:r w:rsidR="001F2556">
        <w:rPr>
          <w:rFonts w:eastAsia="Arial"/>
          <w:sz w:val="24"/>
          <w:szCs w:val="24"/>
        </w:rPr>
        <w:t>ny</w:t>
      </w:r>
      <w:r w:rsidRPr="00494CDB">
        <w:rPr>
          <w:rFonts w:eastAsia="Arial"/>
          <w:sz w:val="24"/>
          <w:szCs w:val="24"/>
        </w:rPr>
        <w:t xml:space="preserve"> claims or legal action against the Agency or State of Iowa based on any misunderstanding concerning the information provided herein or concerning the Agency’s failure, negligence, or otherwise, to provide the Respondent with pertinent information as intended by this RFI.</w:t>
      </w:r>
    </w:p>
    <w:p w14:paraId="2B9F82C0" w14:textId="77777777" w:rsidR="00C31173" w:rsidRPr="00494CDB" w:rsidRDefault="00C31173" w:rsidP="00C31173">
      <w:pPr>
        <w:widowControl w:val="0"/>
        <w:ind w:left="100"/>
        <w:jc w:val="left"/>
        <w:rPr>
          <w:rFonts w:eastAsia="Arial"/>
          <w:sz w:val="24"/>
          <w:szCs w:val="24"/>
        </w:rPr>
      </w:pPr>
    </w:p>
    <w:p w14:paraId="2167C882" w14:textId="77777777" w:rsidR="00C31173" w:rsidRPr="00494CDB" w:rsidRDefault="00C31173" w:rsidP="00C31173">
      <w:pPr>
        <w:widowControl w:val="0"/>
        <w:jc w:val="left"/>
        <w:rPr>
          <w:rFonts w:eastAsia="Arial"/>
          <w:b/>
          <w:iCs/>
          <w:sz w:val="24"/>
          <w:szCs w:val="24"/>
        </w:rPr>
      </w:pPr>
      <w:r w:rsidRPr="00494CDB">
        <w:rPr>
          <w:rFonts w:eastAsia="Arial"/>
          <w:b/>
          <w:iCs/>
          <w:sz w:val="24"/>
          <w:szCs w:val="24"/>
        </w:rPr>
        <w:t>3.6 Choice of Law and Forum.</w:t>
      </w:r>
    </w:p>
    <w:p w14:paraId="36B7D74F" w14:textId="2515F376" w:rsidR="009B31E0" w:rsidRPr="00BA6303" w:rsidRDefault="00C31173" w:rsidP="006305A6">
      <w:pPr>
        <w:rPr>
          <w:rFonts w:eastAsia="Arial"/>
          <w:sz w:val="24"/>
          <w:szCs w:val="24"/>
        </w:rPr>
      </w:pPr>
      <w:r w:rsidRPr="00BA6303">
        <w:rPr>
          <w:rFonts w:eastAsia="Arial"/>
          <w:sz w:val="24"/>
          <w:szCs w:val="24"/>
        </w:rPr>
        <w:t xml:space="preserve">This RFI is governed by the laws of the State of Iowa without giving effect to the conflicts of law provisions thereof. Respondents are responsible for ascertaining pertinent legal requirements and restrictions. All litigation or actions commenced in connection with this RFI shall be brought and maintained in the appropriate Iowa forum.    </w:t>
      </w:r>
    </w:p>
    <w:p w14:paraId="19FC19D2" w14:textId="77777777" w:rsidR="00494CDB" w:rsidRPr="00494CDB" w:rsidRDefault="00494CDB" w:rsidP="00880556">
      <w:pPr>
        <w:ind w:right="396"/>
        <w:jc w:val="center"/>
        <w:rPr>
          <w:rFonts w:eastAsia="Arial"/>
          <w:b/>
          <w:bCs/>
          <w:spacing w:val="1"/>
          <w:sz w:val="24"/>
          <w:szCs w:val="24"/>
        </w:rPr>
      </w:pPr>
    </w:p>
    <w:p w14:paraId="73759DCF" w14:textId="77777777" w:rsidR="00EE207E" w:rsidRDefault="00EE207E">
      <w:pPr>
        <w:spacing w:after="200" w:line="276" w:lineRule="auto"/>
        <w:jc w:val="left"/>
        <w:rPr>
          <w:rFonts w:eastAsia="Arial"/>
          <w:b/>
          <w:bCs/>
          <w:spacing w:val="1"/>
          <w:sz w:val="24"/>
          <w:szCs w:val="24"/>
        </w:rPr>
      </w:pPr>
      <w:r>
        <w:rPr>
          <w:rFonts w:eastAsia="Arial"/>
          <w:b/>
          <w:bCs/>
          <w:spacing w:val="1"/>
          <w:sz w:val="24"/>
          <w:szCs w:val="24"/>
        </w:rPr>
        <w:br w:type="page"/>
      </w:r>
    </w:p>
    <w:p w14:paraId="3128C34B" w14:textId="3475D0C2" w:rsidR="00880556" w:rsidRPr="00494CDB" w:rsidRDefault="00880556" w:rsidP="00EE207E">
      <w:pPr>
        <w:ind w:right="396"/>
        <w:jc w:val="center"/>
        <w:rPr>
          <w:b/>
          <w:bCs/>
          <w:sz w:val="24"/>
          <w:szCs w:val="24"/>
          <w:highlight w:val="green"/>
        </w:rPr>
      </w:pPr>
      <w:r w:rsidRPr="00494CDB">
        <w:rPr>
          <w:rFonts w:eastAsia="Arial"/>
          <w:b/>
          <w:bCs/>
          <w:spacing w:val="1"/>
          <w:sz w:val="24"/>
          <w:szCs w:val="24"/>
        </w:rPr>
        <w:lastRenderedPageBreak/>
        <w:t>Submissions in Response to R</w:t>
      </w:r>
      <w:bookmarkStart w:id="26" w:name="_Hlk105060266"/>
      <w:r w:rsidRPr="00494CDB">
        <w:rPr>
          <w:rFonts w:eastAsia="Arial"/>
          <w:b/>
          <w:bCs/>
          <w:spacing w:val="1"/>
          <w:sz w:val="24"/>
          <w:szCs w:val="24"/>
        </w:rPr>
        <w:t>FI SOSC</w:t>
      </w:r>
      <w:r w:rsidR="00ED1344">
        <w:rPr>
          <w:rFonts w:eastAsia="Arial"/>
          <w:b/>
          <w:bCs/>
          <w:spacing w:val="1"/>
          <w:sz w:val="24"/>
          <w:szCs w:val="24"/>
        </w:rPr>
        <w:t>SUB</w:t>
      </w:r>
      <w:r w:rsidRPr="00494CDB">
        <w:rPr>
          <w:rFonts w:eastAsia="Arial"/>
          <w:b/>
          <w:bCs/>
          <w:spacing w:val="1"/>
          <w:sz w:val="24"/>
          <w:szCs w:val="24"/>
        </w:rPr>
        <w:t>2600</w:t>
      </w:r>
      <w:r w:rsidR="00ED1344">
        <w:rPr>
          <w:rFonts w:eastAsia="Arial"/>
          <w:b/>
          <w:bCs/>
          <w:spacing w:val="1"/>
          <w:sz w:val="24"/>
          <w:szCs w:val="24"/>
        </w:rPr>
        <w:t>2</w:t>
      </w:r>
    </w:p>
    <w:bookmarkEnd w:id="26"/>
    <w:p w14:paraId="78BACE7C" w14:textId="77777777" w:rsidR="004A5BD0" w:rsidRPr="00494CDB" w:rsidRDefault="004A5BD0" w:rsidP="00880556">
      <w:pPr>
        <w:pStyle w:val="ListContinue"/>
        <w:rPr>
          <w:rFonts w:eastAsia="Arial"/>
          <w:b/>
          <w:bCs/>
          <w:spacing w:val="1"/>
          <w:sz w:val="24"/>
          <w:szCs w:val="24"/>
        </w:rPr>
      </w:pPr>
    </w:p>
    <w:p w14:paraId="03D8DA88" w14:textId="6F0E3D05" w:rsidR="00880556" w:rsidRPr="00494CDB" w:rsidRDefault="00494CDB" w:rsidP="00EE207E">
      <w:pPr>
        <w:pStyle w:val="ListContinue"/>
        <w:ind w:left="0"/>
        <w:jc w:val="center"/>
        <w:rPr>
          <w:rFonts w:eastAsia="Arial"/>
          <w:b/>
          <w:bCs/>
          <w:spacing w:val="1"/>
          <w:sz w:val="24"/>
          <w:szCs w:val="24"/>
        </w:rPr>
      </w:pPr>
      <w:r w:rsidRPr="00494CDB">
        <w:rPr>
          <w:rFonts w:eastAsia="Arial"/>
          <w:b/>
          <w:bCs/>
          <w:spacing w:val="1"/>
          <w:sz w:val="24"/>
          <w:szCs w:val="24"/>
        </w:rPr>
        <w:t>Expansion of Sub-Acute Mental Health Services</w:t>
      </w:r>
    </w:p>
    <w:p w14:paraId="3144556B" w14:textId="77777777" w:rsidR="00880556" w:rsidRPr="00494CDB" w:rsidRDefault="00880556" w:rsidP="00880556">
      <w:pPr>
        <w:pStyle w:val="ListContinue"/>
        <w:spacing w:after="0"/>
        <w:ind w:left="0"/>
        <w:jc w:val="center"/>
        <w:rPr>
          <w:rFonts w:eastAsia="Arial"/>
          <w:spacing w:val="1"/>
          <w:sz w:val="24"/>
          <w:szCs w:val="24"/>
        </w:rPr>
      </w:pPr>
    </w:p>
    <w:p w14:paraId="258DC4B0" w14:textId="77777777" w:rsidR="00880556" w:rsidRPr="00494CDB" w:rsidRDefault="00880556" w:rsidP="00880556">
      <w:pPr>
        <w:pStyle w:val="ListContinue"/>
        <w:spacing w:after="0"/>
        <w:ind w:left="0"/>
        <w:jc w:val="center"/>
        <w:rPr>
          <w:sz w:val="24"/>
          <w:szCs w:val="24"/>
        </w:rPr>
      </w:pPr>
    </w:p>
    <w:p w14:paraId="4ABF4D1C" w14:textId="255AFDBC" w:rsidR="00880556" w:rsidRPr="00494CDB" w:rsidRDefault="00880556" w:rsidP="00880556">
      <w:pPr>
        <w:pStyle w:val="ListContinue"/>
        <w:spacing w:after="0"/>
        <w:ind w:left="0"/>
        <w:jc w:val="both"/>
        <w:rPr>
          <w:sz w:val="24"/>
          <w:szCs w:val="24"/>
        </w:rPr>
      </w:pPr>
      <w:r w:rsidRPr="00494CDB">
        <w:rPr>
          <w:sz w:val="24"/>
          <w:szCs w:val="24"/>
        </w:rPr>
        <w:t xml:space="preserve">To respond to </w:t>
      </w:r>
      <w:r w:rsidR="00196427" w:rsidRPr="00494CDB">
        <w:rPr>
          <w:sz w:val="24"/>
          <w:szCs w:val="24"/>
        </w:rPr>
        <w:t>this RFI (</w:t>
      </w:r>
      <w:r w:rsidRPr="00494CDB">
        <w:rPr>
          <w:sz w:val="24"/>
          <w:szCs w:val="24"/>
        </w:rPr>
        <w:t>SOSC</w:t>
      </w:r>
      <w:r w:rsidR="00ED1344">
        <w:rPr>
          <w:sz w:val="24"/>
          <w:szCs w:val="24"/>
        </w:rPr>
        <w:t>SUB</w:t>
      </w:r>
      <w:r w:rsidRPr="00494CDB">
        <w:rPr>
          <w:sz w:val="24"/>
          <w:szCs w:val="24"/>
        </w:rPr>
        <w:t>2600</w:t>
      </w:r>
      <w:r w:rsidR="00ED1344">
        <w:rPr>
          <w:sz w:val="24"/>
          <w:szCs w:val="24"/>
        </w:rPr>
        <w:t>2</w:t>
      </w:r>
      <w:r w:rsidR="00196427" w:rsidRPr="00494CDB">
        <w:rPr>
          <w:sz w:val="24"/>
          <w:szCs w:val="24"/>
        </w:rPr>
        <w:t>),</w:t>
      </w:r>
      <w:r w:rsidRPr="00494CDB">
        <w:rPr>
          <w:sz w:val="24"/>
          <w:szCs w:val="24"/>
        </w:rPr>
        <w:t xml:space="preserve"> submit </w:t>
      </w:r>
      <w:r w:rsidR="008658AE" w:rsidRPr="00494CDB">
        <w:rPr>
          <w:sz w:val="24"/>
          <w:szCs w:val="24"/>
        </w:rPr>
        <w:t xml:space="preserve">contact information and </w:t>
      </w:r>
      <w:r w:rsidR="00196427" w:rsidRPr="00494CDB">
        <w:rPr>
          <w:sz w:val="24"/>
          <w:szCs w:val="24"/>
        </w:rPr>
        <w:t>responses to the questions below</w:t>
      </w:r>
      <w:r w:rsidRPr="00494CDB">
        <w:rPr>
          <w:sz w:val="24"/>
          <w:szCs w:val="24"/>
        </w:rPr>
        <w:t xml:space="preserve"> as an electronic word document that is compatible with Microsoft Word software. Email this document to the Issuing Officer, Eric W. DeTemmerman at </w:t>
      </w:r>
      <w:hyperlink r:id="rId17" w:history="1">
        <w:r w:rsidRPr="00494CDB">
          <w:rPr>
            <w:rStyle w:val="Hyperlink"/>
            <w:rFonts w:eastAsiaTheme="majorEastAsia"/>
            <w:sz w:val="24"/>
            <w:szCs w:val="24"/>
          </w:rPr>
          <w:t>Eric.DeTemmerman@hhs.iowa.gov</w:t>
        </w:r>
      </w:hyperlink>
      <w:r w:rsidRPr="00494CDB">
        <w:rPr>
          <w:sz w:val="24"/>
          <w:szCs w:val="24"/>
        </w:rPr>
        <w:t>. Respondents are encouraged to confirm receipt of the email submission from the Issuing Officer.</w:t>
      </w:r>
    </w:p>
    <w:p w14:paraId="27FDF55A" w14:textId="77777777" w:rsidR="00880556" w:rsidRPr="00494CDB" w:rsidRDefault="00880556" w:rsidP="00880556">
      <w:pPr>
        <w:rPr>
          <w:sz w:val="24"/>
          <w:szCs w:val="24"/>
        </w:rPr>
      </w:pPr>
    </w:p>
    <w:p w14:paraId="54BA50CA" w14:textId="7E7EDDAA" w:rsidR="00880556" w:rsidRPr="00494CDB" w:rsidRDefault="00880556" w:rsidP="00880556">
      <w:pPr>
        <w:pStyle w:val="ListContinue"/>
        <w:spacing w:after="0"/>
        <w:ind w:left="0"/>
        <w:jc w:val="both"/>
        <w:rPr>
          <w:sz w:val="24"/>
          <w:szCs w:val="24"/>
        </w:rPr>
      </w:pPr>
      <w:r w:rsidRPr="00494CDB">
        <w:rPr>
          <w:sz w:val="24"/>
          <w:szCs w:val="24"/>
        </w:rPr>
        <w:t xml:space="preserve">Please make responses specific, concise, and complete enough to explain </w:t>
      </w:r>
      <w:r w:rsidR="008658AE" w:rsidRPr="00494CDB">
        <w:rPr>
          <w:sz w:val="24"/>
          <w:szCs w:val="24"/>
        </w:rPr>
        <w:t>in full</w:t>
      </w:r>
      <w:r w:rsidR="001F2556">
        <w:rPr>
          <w:sz w:val="24"/>
          <w:szCs w:val="24"/>
        </w:rPr>
        <w:t xml:space="preserve"> detail</w:t>
      </w:r>
      <w:r w:rsidRPr="00494CDB">
        <w:rPr>
          <w:sz w:val="24"/>
          <w:szCs w:val="24"/>
        </w:rPr>
        <w:t>. Respondents may answer any questions they choose; there is no obligation to answer each question.</w:t>
      </w:r>
    </w:p>
    <w:p w14:paraId="0ABA4016" w14:textId="77777777" w:rsidR="00880556" w:rsidRPr="00494CDB" w:rsidRDefault="00880556" w:rsidP="00880556">
      <w:pPr>
        <w:rPr>
          <w:sz w:val="24"/>
          <w:szCs w:val="24"/>
        </w:rPr>
      </w:pPr>
    </w:p>
    <w:p w14:paraId="26393248" w14:textId="6E06C59D" w:rsidR="00880556" w:rsidRPr="00494CDB" w:rsidRDefault="00880556" w:rsidP="00880556">
      <w:pPr>
        <w:rPr>
          <w:sz w:val="24"/>
          <w:szCs w:val="24"/>
        </w:rPr>
      </w:pPr>
      <w:r w:rsidRPr="00494CDB">
        <w:rPr>
          <w:sz w:val="24"/>
          <w:szCs w:val="24"/>
        </w:rPr>
        <w:t xml:space="preserve">This document is due by email to the Issuing Officer </w:t>
      </w:r>
      <w:r w:rsidRPr="00494CDB">
        <w:rPr>
          <w:b/>
          <w:bCs/>
          <w:sz w:val="24"/>
          <w:szCs w:val="24"/>
          <w:u w:val="single"/>
        </w:rPr>
        <w:t xml:space="preserve">by 4:30 PM, </w:t>
      </w:r>
      <w:r w:rsidR="00C93291" w:rsidRPr="00C93291">
        <w:rPr>
          <w:b/>
          <w:bCs/>
          <w:sz w:val="24"/>
          <w:szCs w:val="24"/>
          <w:u w:val="single"/>
        </w:rPr>
        <w:t>August</w:t>
      </w:r>
      <w:r w:rsidR="00EE207E" w:rsidRPr="00C93291">
        <w:rPr>
          <w:b/>
          <w:bCs/>
          <w:sz w:val="24"/>
          <w:szCs w:val="24"/>
          <w:u w:val="single"/>
        </w:rPr>
        <w:t xml:space="preserve"> 1</w:t>
      </w:r>
      <w:r w:rsidR="00C93291" w:rsidRPr="00C93291">
        <w:rPr>
          <w:b/>
          <w:bCs/>
          <w:sz w:val="24"/>
          <w:szCs w:val="24"/>
          <w:u w:val="single"/>
        </w:rPr>
        <w:t>8</w:t>
      </w:r>
      <w:r w:rsidRPr="00C93291">
        <w:rPr>
          <w:b/>
          <w:bCs/>
          <w:sz w:val="24"/>
          <w:szCs w:val="24"/>
          <w:u w:val="single"/>
        </w:rPr>
        <w:t xml:space="preserve">, </w:t>
      </w:r>
      <w:r w:rsidR="00494CDB" w:rsidRPr="00C93291">
        <w:rPr>
          <w:b/>
          <w:bCs/>
          <w:sz w:val="24"/>
          <w:szCs w:val="24"/>
          <w:u w:val="single"/>
        </w:rPr>
        <w:t>2025</w:t>
      </w:r>
      <w:r w:rsidRPr="00C93291">
        <w:rPr>
          <w:b/>
          <w:bCs/>
          <w:sz w:val="24"/>
          <w:szCs w:val="24"/>
          <w:u w:val="single"/>
        </w:rPr>
        <w:t>.</w:t>
      </w:r>
      <w:r w:rsidRPr="00494CDB">
        <w:rPr>
          <w:sz w:val="24"/>
          <w:szCs w:val="24"/>
        </w:rPr>
        <w:t xml:space="preserve">  For questions related to the RFI process, please see the RFI </w:t>
      </w:r>
      <w:r w:rsidR="00485BC8" w:rsidRPr="00494CDB">
        <w:rPr>
          <w:sz w:val="24"/>
          <w:szCs w:val="24"/>
        </w:rPr>
        <w:t>detail</w:t>
      </w:r>
      <w:r w:rsidRPr="00494CDB">
        <w:rPr>
          <w:sz w:val="24"/>
          <w:szCs w:val="24"/>
        </w:rPr>
        <w:t xml:space="preserve">. </w:t>
      </w:r>
    </w:p>
    <w:p w14:paraId="7B4AC706" w14:textId="77777777" w:rsidR="00880556" w:rsidRPr="00494CDB" w:rsidRDefault="00880556" w:rsidP="00880556">
      <w:pPr>
        <w:rPr>
          <w:sz w:val="24"/>
          <w:szCs w:val="24"/>
        </w:rPr>
      </w:pPr>
    </w:p>
    <w:p w14:paraId="7EC22D55" w14:textId="3512B20A" w:rsidR="00880556" w:rsidRPr="00494CDB" w:rsidRDefault="00880556" w:rsidP="00880556">
      <w:pPr>
        <w:pStyle w:val="ListContinue"/>
        <w:spacing w:after="0"/>
        <w:ind w:left="0"/>
        <w:jc w:val="both"/>
        <w:rPr>
          <w:sz w:val="24"/>
          <w:szCs w:val="24"/>
        </w:rPr>
      </w:pPr>
      <w:r w:rsidRPr="00494CDB">
        <w:rPr>
          <w:sz w:val="24"/>
          <w:szCs w:val="24"/>
        </w:rPr>
        <w:t xml:space="preserve">In the space below, please enter the name of a contact person for this response. Include that person’s title, company name, mailing address, telephone number, and email address, if available. If other </w:t>
      </w:r>
      <w:r w:rsidR="001F2556" w:rsidRPr="00494CDB">
        <w:rPr>
          <w:sz w:val="24"/>
          <w:szCs w:val="24"/>
        </w:rPr>
        <w:t>people</w:t>
      </w:r>
      <w:r w:rsidRPr="00494CDB">
        <w:rPr>
          <w:sz w:val="24"/>
          <w:szCs w:val="24"/>
        </w:rPr>
        <w:t xml:space="preserve"> contributed to this response, please list them subsequently.</w:t>
      </w:r>
    </w:p>
    <w:p w14:paraId="7A521554" w14:textId="77777777" w:rsidR="00880556" w:rsidRPr="00494CDB" w:rsidRDefault="00880556" w:rsidP="00880556">
      <w:pPr>
        <w:pStyle w:val="ListContinue"/>
        <w:spacing w:after="0"/>
        <w:ind w:left="0"/>
        <w:jc w:val="both"/>
        <w:rPr>
          <w:sz w:val="24"/>
          <w:szCs w:val="24"/>
        </w:rPr>
      </w:pPr>
    </w:p>
    <w:p w14:paraId="3A0936AB" w14:textId="77777777" w:rsidR="00880556" w:rsidRPr="00494CDB" w:rsidRDefault="00880556" w:rsidP="00880556">
      <w:pPr>
        <w:pStyle w:val="ListContinue"/>
        <w:spacing w:after="0"/>
        <w:ind w:left="0"/>
        <w:jc w:val="both"/>
        <w:rPr>
          <w:sz w:val="24"/>
          <w:szCs w:val="24"/>
        </w:rPr>
      </w:pPr>
      <w:r w:rsidRPr="00494CDB">
        <w:rPr>
          <w:b/>
          <w:bCs/>
          <w:sz w:val="24"/>
          <w:szCs w:val="24"/>
        </w:rPr>
        <w:t>Contact:</w:t>
      </w:r>
      <w:r w:rsidRPr="00494CDB">
        <w:rPr>
          <w:sz w:val="24"/>
          <w:szCs w:val="24"/>
        </w:rPr>
        <w:t xml:space="preserve"> </w:t>
      </w:r>
    </w:p>
    <w:p w14:paraId="0E832168" w14:textId="77777777" w:rsidR="00880556" w:rsidRPr="00494CDB" w:rsidRDefault="00880556" w:rsidP="00880556">
      <w:pPr>
        <w:pStyle w:val="ListContinue"/>
        <w:spacing w:after="0"/>
        <w:ind w:left="0"/>
        <w:jc w:val="both"/>
        <w:rPr>
          <w:sz w:val="24"/>
          <w:szCs w:val="24"/>
        </w:rPr>
      </w:pPr>
      <w:r w:rsidRPr="00494CDB">
        <w:rPr>
          <w:b/>
          <w:bCs/>
          <w:sz w:val="24"/>
          <w:szCs w:val="24"/>
        </w:rPr>
        <w:t>Title</w:t>
      </w:r>
      <w:r w:rsidRPr="00494CDB">
        <w:rPr>
          <w:sz w:val="24"/>
          <w:szCs w:val="24"/>
        </w:rPr>
        <w:t xml:space="preserve">: </w:t>
      </w:r>
    </w:p>
    <w:p w14:paraId="57A539BE" w14:textId="77777777" w:rsidR="00880556" w:rsidRPr="00494CDB" w:rsidRDefault="00880556" w:rsidP="00880556">
      <w:pPr>
        <w:pStyle w:val="ListContinue"/>
        <w:spacing w:after="0"/>
        <w:ind w:left="0"/>
        <w:jc w:val="both"/>
        <w:rPr>
          <w:sz w:val="24"/>
          <w:szCs w:val="24"/>
        </w:rPr>
      </w:pPr>
      <w:r w:rsidRPr="00494CDB">
        <w:rPr>
          <w:b/>
          <w:bCs/>
          <w:sz w:val="24"/>
          <w:szCs w:val="24"/>
        </w:rPr>
        <w:t>Company</w:t>
      </w:r>
      <w:r w:rsidRPr="00494CDB">
        <w:rPr>
          <w:sz w:val="24"/>
          <w:szCs w:val="24"/>
        </w:rPr>
        <w:t xml:space="preserve">: </w:t>
      </w:r>
    </w:p>
    <w:p w14:paraId="78A5193E" w14:textId="77777777" w:rsidR="00880556" w:rsidRPr="00494CDB" w:rsidRDefault="00880556" w:rsidP="00880556">
      <w:pPr>
        <w:pStyle w:val="ListContinue"/>
        <w:spacing w:after="0"/>
        <w:ind w:left="0"/>
        <w:jc w:val="both"/>
        <w:rPr>
          <w:sz w:val="24"/>
          <w:szCs w:val="24"/>
        </w:rPr>
      </w:pPr>
      <w:r w:rsidRPr="00494CDB">
        <w:rPr>
          <w:b/>
          <w:bCs/>
          <w:sz w:val="24"/>
          <w:szCs w:val="24"/>
        </w:rPr>
        <w:t>Mailing Address:</w:t>
      </w:r>
      <w:r w:rsidRPr="00494CDB">
        <w:rPr>
          <w:sz w:val="24"/>
          <w:szCs w:val="24"/>
        </w:rPr>
        <w:t xml:space="preserve"> </w:t>
      </w:r>
    </w:p>
    <w:p w14:paraId="70C65CF3" w14:textId="77777777" w:rsidR="00880556" w:rsidRPr="00494CDB" w:rsidRDefault="00880556" w:rsidP="00880556">
      <w:pPr>
        <w:pStyle w:val="ListContinue"/>
        <w:spacing w:after="0"/>
        <w:ind w:left="0"/>
        <w:jc w:val="both"/>
        <w:rPr>
          <w:sz w:val="24"/>
          <w:szCs w:val="24"/>
        </w:rPr>
      </w:pPr>
      <w:r w:rsidRPr="00494CDB">
        <w:rPr>
          <w:b/>
          <w:bCs/>
          <w:sz w:val="24"/>
          <w:szCs w:val="24"/>
        </w:rPr>
        <w:t>Telephone Number</w:t>
      </w:r>
      <w:r w:rsidRPr="00494CDB">
        <w:rPr>
          <w:sz w:val="24"/>
          <w:szCs w:val="24"/>
        </w:rPr>
        <w:t xml:space="preserve">: </w:t>
      </w:r>
    </w:p>
    <w:p w14:paraId="04E8D92E" w14:textId="632A5721" w:rsidR="00880556" w:rsidRPr="00494CDB" w:rsidRDefault="00880556" w:rsidP="00880556">
      <w:pPr>
        <w:pStyle w:val="ListContinue"/>
        <w:spacing w:after="0"/>
        <w:ind w:left="0"/>
        <w:jc w:val="both"/>
        <w:rPr>
          <w:sz w:val="24"/>
          <w:szCs w:val="24"/>
        </w:rPr>
      </w:pPr>
      <w:r w:rsidRPr="00494CDB">
        <w:rPr>
          <w:b/>
          <w:bCs/>
          <w:sz w:val="24"/>
          <w:szCs w:val="24"/>
        </w:rPr>
        <w:t>Email Address</w:t>
      </w:r>
      <w:r w:rsidR="00CD71FA">
        <w:rPr>
          <w:b/>
          <w:bCs/>
          <w:sz w:val="24"/>
          <w:szCs w:val="24"/>
        </w:rPr>
        <w:t>:</w:t>
      </w:r>
      <w:r w:rsidRPr="00494CDB">
        <w:rPr>
          <w:sz w:val="24"/>
          <w:szCs w:val="24"/>
        </w:rPr>
        <w:t xml:space="preserve"> </w:t>
      </w:r>
    </w:p>
    <w:p w14:paraId="73E079C6" w14:textId="77777777" w:rsidR="00880556" w:rsidRPr="00494CDB" w:rsidRDefault="00880556" w:rsidP="00880556">
      <w:pPr>
        <w:pStyle w:val="ListContinue"/>
        <w:spacing w:after="0"/>
        <w:ind w:left="0"/>
        <w:jc w:val="both"/>
        <w:rPr>
          <w:sz w:val="24"/>
          <w:szCs w:val="24"/>
        </w:rPr>
      </w:pPr>
    </w:p>
    <w:p w14:paraId="05AC8663" w14:textId="341968C1" w:rsidR="00880556" w:rsidRPr="00494CDB" w:rsidRDefault="00880556" w:rsidP="00880556">
      <w:pPr>
        <w:pStyle w:val="ListContinue"/>
        <w:spacing w:after="0"/>
        <w:ind w:left="0"/>
        <w:jc w:val="both"/>
        <w:rPr>
          <w:sz w:val="24"/>
          <w:szCs w:val="24"/>
        </w:rPr>
      </w:pPr>
      <w:r w:rsidRPr="00494CDB">
        <w:rPr>
          <w:b/>
          <w:sz w:val="24"/>
          <w:szCs w:val="24"/>
        </w:rPr>
        <w:t>Questions</w:t>
      </w:r>
      <w:r w:rsidRPr="00494CDB">
        <w:rPr>
          <w:sz w:val="24"/>
          <w:szCs w:val="24"/>
        </w:rPr>
        <w:t xml:space="preserve">: </w:t>
      </w:r>
      <w:r w:rsidRPr="00494CDB">
        <w:rPr>
          <w:color w:val="000000" w:themeColor="text1"/>
          <w:sz w:val="24"/>
          <w:szCs w:val="24"/>
        </w:rPr>
        <w:t xml:space="preserve">The </w:t>
      </w:r>
      <w:r w:rsidR="00CC2371" w:rsidRPr="00494CDB">
        <w:rPr>
          <w:color w:val="000000" w:themeColor="text1"/>
          <w:sz w:val="24"/>
          <w:szCs w:val="24"/>
        </w:rPr>
        <w:t>Agency</w:t>
      </w:r>
      <w:r w:rsidRPr="00494CDB">
        <w:rPr>
          <w:color w:val="000000" w:themeColor="text1"/>
          <w:sz w:val="24"/>
          <w:szCs w:val="24"/>
        </w:rPr>
        <w:t xml:space="preserve"> is seeking a better understanding </w:t>
      </w:r>
      <w:r w:rsidR="00CD71FA" w:rsidRPr="00494CDB">
        <w:rPr>
          <w:color w:val="000000" w:themeColor="text1"/>
          <w:sz w:val="24"/>
          <w:szCs w:val="24"/>
        </w:rPr>
        <w:t>of</w:t>
      </w:r>
      <w:r w:rsidRPr="00494CDB">
        <w:rPr>
          <w:color w:val="000000" w:themeColor="text1"/>
          <w:sz w:val="24"/>
          <w:szCs w:val="24"/>
        </w:rPr>
        <w:t xml:space="preserve"> the areas listed below. </w:t>
      </w:r>
      <w:r w:rsidRPr="00494CDB">
        <w:rPr>
          <w:sz w:val="24"/>
          <w:szCs w:val="24"/>
        </w:rPr>
        <w:t xml:space="preserve">Respondents are requested to submit a response to this RFI by answering the following questions: </w:t>
      </w:r>
    </w:p>
    <w:p w14:paraId="46AC3558" w14:textId="77777777" w:rsidR="00880556" w:rsidRPr="00494CDB" w:rsidRDefault="00880556" w:rsidP="00880556">
      <w:pPr>
        <w:pStyle w:val="Default"/>
        <w:rPr>
          <w:rFonts w:ascii="Times New Roman" w:hAnsi="Times New Roman"/>
        </w:rPr>
      </w:pPr>
    </w:p>
    <w:p w14:paraId="57873F58" w14:textId="49339D1F" w:rsidR="00880556" w:rsidRPr="00494CDB" w:rsidRDefault="00880556" w:rsidP="00880556">
      <w:pPr>
        <w:numPr>
          <w:ilvl w:val="0"/>
          <w:numId w:val="17"/>
        </w:numPr>
        <w:rPr>
          <w:sz w:val="24"/>
          <w:szCs w:val="24"/>
        </w:rPr>
      </w:pPr>
      <w:bookmarkStart w:id="27" w:name="_Hlk103759365"/>
      <w:r w:rsidRPr="00494CDB">
        <w:rPr>
          <w:sz w:val="24"/>
          <w:szCs w:val="24"/>
        </w:rPr>
        <w:t xml:space="preserve">Briefly outline the Respondent’s organization, client base, and history including an overview of services that the Respondent currently provides. In the overview specifically identify and discuss your organization’s experience with the population identified in this RFI and your organization’s current capacity to provide services to this group (e.g., how many of this population your organization currently serves, anticipated demand for the services, additional organization capacity to serve). </w:t>
      </w:r>
    </w:p>
    <w:p w14:paraId="7A95ECA8" w14:textId="77777777" w:rsidR="00880556" w:rsidRPr="00494CDB" w:rsidRDefault="00880556" w:rsidP="00880556">
      <w:pPr>
        <w:ind w:left="720"/>
        <w:rPr>
          <w:sz w:val="24"/>
          <w:szCs w:val="24"/>
        </w:rPr>
      </w:pPr>
    </w:p>
    <w:p w14:paraId="3820F33D" w14:textId="2756A9D6" w:rsidR="00880556" w:rsidRPr="00494CDB" w:rsidRDefault="00880556" w:rsidP="00105DAE">
      <w:pPr>
        <w:numPr>
          <w:ilvl w:val="0"/>
          <w:numId w:val="17"/>
        </w:numPr>
        <w:rPr>
          <w:sz w:val="24"/>
          <w:szCs w:val="24"/>
        </w:rPr>
      </w:pPr>
      <w:r w:rsidRPr="00494CDB">
        <w:rPr>
          <w:sz w:val="24"/>
          <w:szCs w:val="24"/>
        </w:rPr>
        <w:t xml:space="preserve">Discuss current unmet needs from your </w:t>
      </w:r>
      <w:r w:rsidR="00FA305F" w:rsidRPr="00494CDB">
        <w:rPr>
          <w:sz w:val="24"/>
          <w:szCs w:val="24"/>
        </w:rPr>
        <w:t xml:space="preserve">organization’s </w:t>
      </w:r>
      <w:r w:rsidRPr="00494CDB">
        <w:rPr>
          <w:sz w:val="24"/>
          <w:szCs w:val="24"/>
        </w:rPr>
        <w:t>point of view related to services for sub-acute populations.</w:t>
      </w:r>
      <w:r w:rsidR="00105DAE" w:rsidRPr="00494CDB">
        <w:rPr>
          <w:sz w:val="24"/>
          <w:szCs w:val="24"/>
        </w:rPr>
        <w:t xml:space="preserve"> </w:t>
      </w:r>
      <w:r w:rsidRPr="00494CDB">
        <w:rPr>
          <w:sz w:val="24"/>
          <w:szCs w:val="24"/>
        </w:rPr>
        <w:t xml:space="preserve">Provide specific examples and data that help illustrate the need, if applicable. Please indicate if needs identified are specific to </w:t>
      </w:r>
      <w:r w:rsidR="00494CDB">
        <w:rPr>
          <w:sz w:val="24"/>
          <w:szCs w:val="24"/>
        </w:rPr>
        <w:t>the</w:t>
      </w:r>
      <w:r w:rsidRPr="00494CDB">
        <w:rPr>
          <w:sz w:val="24"/>
          <w:szCs w:val="24"/>
        </w:rPr>
        <w:t xml:space="preserve"> sub-acute populations.</w:t>
      </w:r>
    </w:p>
    <w:p w14:paraId="63203DF4" w14:textId="77777777" w:rsidR="00880556" w:rsidRPr="00494CDB" w:rsidRDefault="00880556" w:rsidP="00880556">
      <w:pPr>
        <w:ind w:left="720"/>
        <w:rPr>
          <w:sz w:val="24"/>
          <w:szCs w:val="24"/>
        </w:rPr>
      </w:pPr>
    </w:p>
    <w:p w14:paraId="66F5AED4" w14:textId="0AEF1578" w:rsidR="00880556" w:rsidRPr="00494CDB" w:rsidRDefault="00880556" w:rsidP="00880556">
      <w:pPr>
        <w:numPr>
          <w:ilvl w:val="0"/>
          <w:numId w:val="17"/>
        </w:numPr>
        <w:rPr>
          <w:sz w:val="24"/>
          <w:szCs w:val="24"/>
        </w:rPr>
      </w:pPr>
      <w:r w:rsidRPr="00494CDB">
        <w:rPr>
          <w:sz w:val="24"/>
          <w:szCs w:val="24"/>
        </w:rPr>
        <w:t>Discuss specific services that are needed or need to be expanded to better address unmet needs for this target population, for example: family systems support and treatment, specific behavioral health, mental health, and substance use disorder treatment modalities, brain injury, intellectual and/or developmental disability integration, or specific evidence-based practices that are currently missing or underutilized in the current service array. This may include gender-specific specialized residential settings, access to specialized or enhanced educational services, etc.</w:t>
      </w:r>
    </w:p>
    <w:p w14:paraId="7A40D826" w14:textId="77777777" w:rsidR="00880556" w:rsidRPr="00494CDB" w:rsidRDefault="00880556" w:rsidP="00880556">
      <w:pPr>
        <w:ind w:left="720"/>
        <w:rPr>
          <w:sz w:val="24"/>
          <w:szCs w:val="24"/>
        </w:rPr>
      </w:pPr>
    </w:p>
    <w:p w14:paraId="24B1218B" w14:textId="72BFC65A" w:rsidR="00880556" w:rsidRPr="00494CDB" w:rsidRDefault="00880556" w:rsidP="00880556">
      <w:pPr>
        <w:numPr>
          <w:ilvl w:val="0"/>
          <w:numId w:val="17"/>
        </w:numPr>
        <w:rPr>
          <w:sz w:val="24"/>
          <w:szCs w:val="24"/>
        </w:rPr>
      </w:pPr>
      <w:r w:rsidRPr="00494CDB">
        <w:rPr>
          <w:sz w:val="24"/>
          <w:szCs w:val="24"/>
        </w:rPr>
        <w:t>Describe what type of continuum of need-based care the Agency could or should locate on one</w:t>
      </w:r>
      <w:r w:rsidR="00A34A1F" w:rsidRPr="00494CDB">
        <w:rPr>
          <w:sz w:val="24"/>
          <w:szCs w:val="24"/>
        </w:rPr>
        <w:t xml:space="preserve"> or more</w:t>
      </w:r>
      <w:r w:rsidRPr="00494CDB">
        <w:rPr>
          <w:sz w:val="24"/>
          <w:szCs w:val="24"/>
        </w:rPr>
        <w:t xml:space="preserve"> </w:t>
      </w:r>
      <w:r w:rsidR="00494CDB">
        <w:rPr>
          <w:sz w:val="24"/>
          <w:szCs w:val="24"/>
        </w:rPr>
        <w:t xml:space="preserve">state-operated facility </w:t>
      </w:r>
      <w:r w:rsidRPr="00494CDB">
        <w:rPr>
          <w:sz w:val="24"/>
          <w:szCs w:val="24"/>
        </w:rPr>
        <w:t>campus</w:t>
      </w:r>
      <w:r w:rsidR="00A34A1F" w:rsidRPr="00494CDB">
        <w:rPr>
          <w:sz w:val="24"/>
          <w:szCs w:val="24"/>
        </w:rPr>
        <w:t>es</w:t>
      </w:r>
      <w:r w:rsidRPr="00494CDB">
        <w:rPr>
          <w:sz w:val="24"/>
          <w:szCs w:val="24"/>
        </w:rPr>
        <w:t xml:space="preserve"> to support </w:t>
      </w:r>
      <w:r w:rsidR="00A34A1F" w:rsidRPr="00494CDB">
        <w:rPr>
          <w:sz w:val="24"/>
          <w:szCs w:val="24"/>
        </w:rPr>
        <w:t>the target population</w:t>
      </w:r>
      <w:r w:rsidRPr="00494CDB">
        <w:rPr>
          <w:sz w:val="24"/>
          <w:szCs w:val="24"/>
        </w:rPr>
        <w:t xml:space="preserve"> as they progress or regress during therapeutic residency. </w:t>
      </w:r>
    </w:p>
    <w:p w14:paraId="3A608F2A" w14:textId="77777777" w:rsidR="00880556" w:rsidRPr="00494CDB" w:rsidRDefault="00880556" w:rsidP="00880556">
      <w:pPr>
        <w:ind w:left="720"/>
        <w:rPr>
          <w:sz w:val="24"/>
          <w:szCs w:val="24"/>
        </w:rPr>
      </w:pPr>
    </w:p>
    <w:p w14:paraId="2561048B" w14:textId="77777777" w:rsidR="00880556" w:rsidRPr="00494CDB" w:rsidRDefault="00880556" w:rsidP="00880556">
      <w:pPr>
        <w:numPr>
          <w:ilvl w:val="0"/>
          <w:numId w:val="17"/>
        </w:numPr>
        <w:rPr>
          <w:sz w:val="24"/>
          <w:szCs w:val="24"/>
        </w:rPr>
      </w:pPr>
      <w:r w:rsidRPr="00494CDB">
        <w:rPr>
          <w:sz w:val="24"/>
          <w:szCs w:val="24"/>
        </w:rPr>
        <w:t xml:space="preserve">Describe what levels of security, if any, should be contemplated based on tiered or targeted therapeutic modality and/or risk profile if a continuum of need-based care is leveraged. </w:t>
      </w:r>
    </w:p>
    <w:p w14:paraId="15F80A83" w14:textId="77777777" w:rsidR="00880556" w:rsidRPr="00494CDB" w:rsidRDefault="00880556" w:rsidP="00880556">
      <w:pPr>
        <w:ind w:left="720"/>
        <w:rPr>
          <w:sz w:val="24"/>
          <w:szCs w:val="24"/>
        </w:rPr>
      </w:pPr>
    </w:p>
    <w:p w14:paraId="67B7F80A" w14:textId="52B961F8" w:rsidR="00880556" w:rsidRPr="00494CDB" w:rsidRDefault="00880556" w:rsidP="00880556">
      <w:pPr>
        <w:numPr>
          <w:ilvl w:val="0"/>
          <w:numId w:val="17"/>
        </w:numPr>
        <w:rPr>
          <w:sz w:val="24"/>
          <w:szCs w:val="24"/>
        </w:rPr>
      </w:pPr>
      <w:r w:rsidRPr="00494CDB">
        <w:rPr>
          <w:sz w:val="24"/>
          <w:szCs w:val="24"/>
        </w:rPr>
        <w:t>Outline how you</w:t>
      </w:r>
      <w:r w:rsidR="00263E3A" w:rsidRPr="00494CDB">
        <w:rPr>
          <w:sz w:val="24"/>
          <w:szCs w:val="24"/>
        </w:rPr>
        <w:t>r organization</w:t>
      </w:r>
      <w:r w:rsidRPr="00494CDB">
        <w:rPr>
          <w:sz w:val="24"/>
          <w:szCs w:val="24"/>
        </w:rPr>
        <w:t xml:space="preserve"> </w:t>
      </w:r>
      <w:r w:rsidR="00CD71FA" w:rsidRPr="00494CDB">
        <w:rPr>
          <w:sz w:val="24"/>
          <w:szCs w:val="24"/>
        </w:rPr>
        <w:t>sees</w:t>
      </w:r>
      <w:r w:rsidRPr="00494CDB">
        <w:rPr>
          <w:sz w:val="24"/>
          <w:szCs w:val="24"/>
        </w:rPr>
        <w:t xml:space="preserve"> the services being provided and what role, if any, the Agency should take in providing these services. For example, is the solution to expand </w:t>
      </w:r>
      <w:r w:rsidR="00CD71FA" w:rsidRPr="00494CDB">
        <w:rPr>
          <w:sz w:val="24"/>
          <w:szCs w:val="24"/>
        </w:rPr>
        <w:t>the service</w:t>
      </w:r>
      <w:r w:rsidRPr="00494CDB">
        <w:rPr>
          <w:sz w:val="24"/>
          <w:szCs w:val="24"/>
        </w:rPr>
        <w:t xml:space="preserve"> capacity of the existing provider network and, if so, how should that be done and what specific actions would the Agency need to engage in? Should the Agency itself develop or construct new facilities to provide services or should the Agency identify a public or private partner entity to provide the services, potentially under contract? Please discuss all potential solutions identified and provide examples of existing models, including information about licensure, facility type(s), and funding structures, whenever possible. </w:t>
      </w:r>
    </w:p>
    <w:p w14:paraId="17B3772B" w14:textId="77777777" w:rsidR="00880556" w:rsidRPr="00494CDB" w:rsidRDefault="00880556" w:rsidP="00880556">
      <w:pPr>
        <w:rPr>
          <w:sz w:val="24"/>
          <w:szCs w:val="24"/>
        </w:rPr>
      </w:pPr>
    </w:p>
    <w:bookmarkEnd w:id="27"/>
    <w:p w14:paraId="5AEF76CC" w14:textId="567BD8FE" w:rsidR="00880556" w:rsidRPr="00494CDB" w:rsidRDefault="00880556" w:rsidP="00880556">
      <w:pPr>
        <w:numPr>
          <w:ilvl w:val="0"/>
          <w:numId w:val="17"/>
        </w:numPr>
        <w:rPr>
          <w:sz w:val="24"/>
          <w:szCs w:val="24"/>
        </w:rPr>
      </w:pPr>
      <w:r w:rsidRPr="00494CDB">
        <w:rPr>
          <w:sz w:val="24"/>
          <w:szCs w:val="24"/>
        </w:rPr>
        <w:t xml:space="preserve">Describe potential pricing methodologies including how the Respondent’s would envision billing and reimbursement for providing the services identified. Outline anticipated costs associated </w:t>
      </w:r>
      <w:r w:rsidR="00CD71FA" w:rsidRPr="00494CDB">
        <w:rPr>
          <w:sz w:val="24"/>
          <w:szCs w:val="24"/>
        </w:rPr>
        <w:t>with</w:t>
      </w:r>
      <w:r w:rsidRPr="00494CDB">
        <w:rPr>
          <w:sz w:val="24"/>
          <w:szCs w:val="24"/>
        </w:rPr>
        <w:t xml:space="preserve"> start</w:t>
      </w:r>
      <w:r w:rsidR="00CD71FA">
        <w:rPr>
          <w:sz w:val="24"/>
          <w:szCs w:val="24"/>
        </w:rPr>
        <w:t>-</w:t>
      </w:r>
      <w:r w:rsidRPr="00494CDB">
        <w:rPr>
          <w:sz w:val="24"/>
          <w:szCs w:val="24"/>
        </w:rPr>
        <w:t xml:space="preserve">up and ongoing delivery of the services identified.  </w:t>
      </w:r>
    </w:p>
    <w:p w14:paraId="75DB0C73" w14:textId="77777777" w:rsidR="00F66B37" w:rsidRPr="00494CDB" w:rsidRDefault="00F66B37" w:rsidP="00F66B37">
      <w:pPr>
        <w:pStyle w:val="ListParagraph"/>
        <w:numPr>
          <w:ilvl w:val="0"/>
          <w:numId w:val="0"/>
        </w:numPr>
        <w:ind w:left="720"/>
        <w:rPr>
          <w:sz w:val="24"/>
          <w:szCs w:val="24"/>
        </w:rPr>
      </w:pPr>
    </w:p>
    <w:p w14:paraId="6A4FF9F2" w14:textId="77777777" w:rsidR="008A6EAF" w:rsidRDefault="00880556" w:rsidP="00880556">
      <w:pPr>
        <w:numPr>
          <w:ilvl w:val="1"/>
          <w:numId w:val="17"/>
        </w:numPr>
        <w:rPr>
          <w:sz w:val="24"/>
          <w:szCs w:val="24"/>
        </w:rPr>
      </w:pPr>
      <w:r w:rsidRPr="00494CDB">
        <w:rPr>
          <w:sz w:val="24"/>
          <w:szCs w:val="24"/>
        </w:rPr>
        <w:t xml:space="preserve">How would funding streams such as Medicaid, block grants, </w:t>
      </w:r>
      <w:r w:rsidR="008A6EAF">
        <w:rPr>
          <w:sz w:val="24"/>
          <w:szCs w:val="24"/>
        </w:rPr>
        <w:t xml:space="preserve">or </w:t>
      </w:r>
      <w:r w:rsidRPr="00494CDB">
        <w:rPr>
          <w:sz w:val="24"/>
          <w:szCs w:val="24"/>
        </w:rPr>
        <w:t>regional funding</w:t>
      </w:r>
      <w:r w:rsidR="008A6EAF">
        <w:rPr>
          <w:sz w:val="24"/>
          <w:szCs w:val="24"/>
        </w:rPr>
        <w:t xml:space="preserve"> </w:t>
      </w:r>
      <w:r w:rsidRPr="00494CDB">
        <w:rPr>
          <w:sz w:val="24"/>
          <w:szCs w:val="24"/>
        </w:rPr>
        <w:t>be leveraged or braided for this purpose?</w:t>
      </w:r>
      <w:r w:rsidR="00302CAD">
        <w:rPr>
          <w:sz w:val="24"/>
          <w:szCs w:val="24"/>
        </w:rPr>
        <w:t xml:space="preserve"> </w:t>
      </w:r>
    </w:p>
    <w:p w14:paraId="2FAD6992" w14:textId="42419DD0" w:rsidR="00880556" w:rsidRPr="00494CDB" w:rsidRDefault="00302CAD" w:rsidP="00880556">
      <w:pPr>
        <w:numPr>
          <w:ilvl w:val="1"/>
          <w:numId w:val="17"/>
        </w:numPr>
        <w:rPr>
          <w:sz w:val="24"/>
          <w:szCs w:val="24"/>
        </w:rPr>
      </w:pPr>
      <w:r>
        <w:rPr>
          <w:sz w:val="24"/>
          <w:szCs w:val="24"/>
        </w:rPr>
        <w:t>What regulatory changes would be required to make this a sustainable model?</w:t>
      </w:r>
    </w:p>
    <w:p w14:paraId="67DB9186" w14:textId="77777777" w:rsidR="00880556" w:rsidRPr="00494CDB" w:rsidRDefault="00880556" w:rsidP="00880556">
      <w:pPr>
        <w:ind w:left="720"/>
        <w:rPr>
          <w:sz w:val="24"/>
          <w:szCs w:val="24"/>
        </w:rPr>
      </w:pPr>
    </w:p>
    <w:p w14:paraId="6D6ABAE9" w14:textId="603EC37D" w:rsidR="00880556" w:rsidRPr="00494CDB" w:rsidRDefault="00880556" w:rsidP="00880556">
      <w:pPr>
        <w:numPr>
          <w:ilvl w:val="0"/>
          <w:numId w:val="17"/>
        </w:numPr>
        <w:rPr>
          <w:sz w:val="24"/>
          <w:szCs w:val="24"/>
        </w:rPr>
      </w:pPr>
      <w:r w:rsidRPr="00494CDB">
        <w:rPr>
          <w:sz w:val="24"/>
          <w:szCs w:val="24"/>
        </w:rPr>
        <w:t>Identify and discuss any national, state, professional, industry, or other standards providers must comply with that impact the Respondent’s ability to provide services for th</w:t>
      </w:r>
      <w:r w:rsidR="006E27E8" w:rsidRPr="00494CDB">
        <w:rPr>
          <w:sz w:val="24"/>
          <w:szCs w:val="24"/>
        </w:rPr>
        <w:t xml:space="preserve">ese </w:t>
      </w:r>
      <w:r w:rsidRPr="00494CDB">
        <w:rPr>
          <w:sz w:val="24"/>
          <w:szCs w:val="24"/>
        </w:rPr>
        <w:t>population</w:t>
      </w:r>
      <w:r w:rsidR="006E27E8" w:rsidRPr="00494CDB">
        <w:rPr>
          <w:sz w:val="24"/>
          <w:szCs w:val="24"/>
        </w:rPr>
        <w:t>s</w:t>
      </w:r>
      <w:r w:rsidRPr="00494CDB">
        <w:rPr>
          <w:sz w:val="24"/>
          <w:szCs w:val="24"/>
        </w:rPr>
        <w:t>.</w:t>
      </w:r>
    </w:p>
    <w:p w14:paraId="329178CD" w14:textId="77777777" w:rsidR="00880556" w:rsidRPr="00494CDB" w:rsidRDefault="00880556" w:rsidP="00880556">
      <w:pPr>
        <w:ind w:left="720"/>
        <w:rPr>
          <w:sz w:val="24"/>
          <w:szCs w:val="24"/>
        </w:rPr>
      </w:pPr>
    </w:p>
    <w:p w14:paraId="11D42991" w14:textId="19349A66" w:rsidR="00880556" w:rsidRPr="00494CDB" w:rsidRDefault="00880556" w:rsidP="00880556">
      <w:pPr>
        <w:numPr>
          <w:ilvl w:val="0"/>
          <w:numId w:val="17"/>
        </w:numPr>
        <w:rPr>
          <w:sz w:val="24"/>
          <w:szCs w:val="24"/>
        </w:rPr>
      </w:pPr>
      <w:r w:rsidRPr="00494CDB">
        <w:rPr>
          <w:sz w:val="24"/>
          <w:szCs w:val="24"/>
        </w:rPr>
        <w:t xml:space="preserve">Provide suggestions for the Agency to consider when assessing needs for policy and cross-system design to address the service needs for this specific population. Consider stability of funding models, designs that incent or reward high quality service provision and consistent, positive outcomes, reunification of family units where possible, access to specialty care, ongoing facility maintenance and operation, appropriate oversight authority, licensing, accreditation and certification requirements, specialization and training needs, insurance considerations, workforce considerations, liability, legal or any other factors that the Respondent believes are important to address in meeting the service needs for this population.  </w:t>
      </w:r>
    </w:p>
    <w:p w14:paraId="134B5208" w14:textId="77777777" w:rsidR="00880556" w:rsidRPr="00494CDB" w:rsidRDefault="00880556" w:rsidP="00880556">
      <w:pPr>
        <w:ind w:left="720"/>
        <w:rPr>
          <w:sz w:val="24"/>
          <w:szCs w:val="24"/>
        </w:rPr>
      </w:pPr>
    </w:p>
    <w:p w14:paraId="4B96B2C8" w14:textId="77777777" w:rsidR="00880556" w:rsidRPr="00494CDB" w:rsidRDefault="00880556" w:rsidP="00880556">
      <w:pPr>
        <w:numPr>
          <w:ilvl w:val="0"/>
          <w:numId w:val="17"/>
        </w:numPr>
        <w:rPr>
          <w:sz w:val="24"/>
          <w:szCs w:val="24"/>
        </w:rPr>
      </w:pPr>
      <w:r w:rsidRPr="00494CDB">
        <w:rPr>
          <w:sz w:val="24"/>
          <w:szCs w:val="24"/>
        </w:rPr>
        <w:t xml:space="preserve">Include any additional comments or suggested alternatives, as deemed appropriate based on the Respondent’s knowledge and expertise, that you feel would be beneficial to the Agency. </w:t>
      </w:r>
    </w:p>
    <w:p w14:paraId="6F556D22" w14:textId="77777777" w:rsidR="00880556" w:rsidRPr="00494CDB" w:rsidRDefault="00880556" w:rsidP="00880556">
      <w:pPr>
        <w:rPr>
          <w:rStyle w:val="ContractLevel2Char"/>
          <w:b w:val="0"/>
          <w:i w:val="0"/>
          <w:sz w:val="24"/>
          <w:szCs w:val="24"/>
        </w:rPr>
      </w:pPr>
    </w:p>
    <w:p w14:paraId="3B48A052" w14:textId="77777777" w:rsidR="00880556" w:rsidRPr="00494CDB" w:rsidRDefault="00880556" w:rsidP="00880556">
      <w:pPr>
        <w:spacing w:line="276" w:lineRule="auto"/>
        <w:rPr>
          <w:sz w:val="24"/>
          <w:szCs w:val="24"/>
        </w:rPr>
      </w:pPr>
    </w:p>
    <w:p w14:paraId="1657BFC9" w14:textId="67A773EC" w:rsidR="00144898" w:rsidRPr="002406F1" w:rsidRDefault="00880556" w:rsidP="00302CAD">
      <w:pPr>
        <w:spacing w:line="276" w:lineRule="auto"/>
        <w:jc w:val="center"/>
      </w:pPr>
      <w:r w:rsidRPr="00494CDB">
        <w:rPr>
          <w:sz w:val="24"/>
          <w:szCs w:val="24"/>
        </w:rPr>
        <w:t>Thank you for your response.</w:t>
      </w:r>
    </w:p>
    <w:sectPr w:rsidR="00144898" w:rsidRPr="002406F1" w:rsidSect="00CE0F96">
      <w:headerReference w:type="default" r:id="rId18"/>
      <w:footerReference w:type="default" r:id="rId19"/>
      <w:pgSz w:w="12240" w:h="15840" w:code="1"/>
      <w:pgMar w:top="1440" w:right="1080" w:bottom="1080" w:left="108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CEBFB" w14:textId="77777777" w:rsidR="00467166" w:rsidRDefault="00467166">
      <w:r>
        <w:separator/>
      </w:r>
    </w:p>
  </w:endnote>
  <w:endnote w:type="continuationSeparator" w:id="0">
    <w:p w14:paraId="475DED00" w14:textId="77777777" w:rsidR="00467166" w:rsidRDefault="0046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642791"/>
      <w:docPartObj>
        <w:docPartGallery w:val="Page Numbers (Bottom of Page)"/>
        <w:docPartUnique/>
      </w:docPartObj>
    </w:sdtPr>
    <w:sdtEndPr>
      <w:rPr>
        <w:noProof/>
      </w:rPr>
    </w:sdtEndPr>
    <w:sdtContent>
      <w:p w14:paraId="3FD92D75" w14:textId="3CEC7D5D" w:rsidR="002227DD" w:rsidRDefault="002227DD">
        <w:pPr>
          <w:pStyle w:val="Footer"/>
          <w:jc w:val="right"/>
        </w:pPr>
        <w:r>
          <w:fldChar w:fldCharType="begin"/>
        </w:r>
        <w:r>
          <w:instrText xml:space="preserve"> PAGE   \* MERGEFORMAT </w:instrText>
        </w:r>
        <w:r>
          <w:fldChar w:fldCharType="separate"/>
        </w:r>
        <w:r w:rsidR="0022142A">
          <w:rPr>
            <w:noProof/>
          </w:rPr>
          <w:t>5</w:t>
        </w:r>
        <w:r>
          <w:rPr>
            <w:noProof/>
          </w:rPr>
          <w:fldChar w:fldCharType="end"/>
        </w:r>
      </w:p>
    </w:sdtContent>
  </w:sdt>
  <w:p w14:paraId="0AD506F5" w14:textId="77777777" w:rsidR="002227DD" w:rsidRDefault="00222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CBDA" w14:textId="77777777" w:rsidR="00467166" w:rsidRDefault="00467166">
      <w:r>
        <w:separator/>
      </w:r>
    </w:p>
  </w:footnote>
  <w:footnote w:type="continuationSeparator" w:id="0">
    <w:p w14:paraId="7D40A3BD" w14:textId="77777777" w:rsidR="00467166" w:rsidRDefault="00467166">
      <w:r>
        <w:continuationSeparator/>
      </w:r>
    </w:p>
  </w:footnote>
  <w:footnote w:id="1">
    <w:p w14:paraId="29C8C144" w14:textId="11E275C6" w:rsidR="00217F46" w:rsidRDefault="00217F46">
      <w:pPr>
        <w:pStyle w:val="FootnoteText"/>
      </w:pPr>
      <w:r>
        <w:rPr>
          <w:rStyle w:val="FootnoteReference"/>
        </w:rPr>
        <w:footnoteRef/>
      </w:r>
      <w:r>
        <w:t xml:space="preserve"> </w:t>
      </w:r>
      <w:r w:rsidRPr="00217F46">
        <w:t>https://www.legis.iowa.gov/docs/iac/chapter/481.71.pdf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1666" w14:textId="1454CA28" w:rsidR="002227DD" w:rsidRPr="00ED1D41" w:rsidRDefault="00EA1ACE" w:rsidP="00EA1ACE">
    <w:pPr>
      <w:pStyle w:val="Header"/>
      <w:jc w:val="right"/>
      <w:rPr>
        <w:sz w:val="18"/>
        <w:szCs w:val="18"/>
      </w:rPr>
    </w:pPr>
    <w:r>
      <w:rPr>
        <w:sz w:val="18"/>
        <w:szCs w:val="18"/>
      </w:rPr>
      <w:t>S</w:t>
    </w:r>
    <w:r w:rsidR="00220408">
      <w:rPr>
        <w:sz w:val="18"/>
        <w:szCs w:val="18"/>
      </w:rPr>
      <w:t>OSC</w:t>
    </w:r>
    <w:r w:rsidR="00AA7418">
      <w:rPr>
        <w:sz w:val="18"/>
        <w:szCs w:val="18"/>
      </w:rPr>
      <w:t>SUB</w:t>
    </w:r>
    <w:r w:rsidR="00B31A3E">
      <w:rPr>
        <w:sz w:val="18"/>
        <w:szCs w:val="18"/>
      </w:rPr>
      <w:t>2600</w:t>
    </w:r>
    <w:r w:rsidR="00493264">
      <w:rPr>
        <w:sz w:val="18"/>
        <w:szCs w:val="18"/>
      </w:rPr>
      <w:t>2</w:t>
    </w:r>
    <w:r w:rsidR="00967A58">
      <w:rPr>
        <w:sz w:val="18"/>
        <w:szCs w:val="18"/>
      </w:rPr>
      <w:t xml:space="preserve"> </w:t>
    </w:r>
    <w:r w:rsidR="0036670E">
      <w:rPr>
        <w:sz w:val="18"/>
        <w:szCs w:val="18"/>
      </w:rPr>
      <w:t xml:space="preserve">EXPANSION OF SUB-ACUTE MENTAL HEALTH </w:t>
    </w:r>
    <w:r w:rsidR="0064165D" w:rsidRPr="00ED1D41">
      <w:rPr>
        <w:sz w:val="18"/>
        <w:szCs w:val="18"/>
      </w:rPr>
      <w:t>SERVICES</w:t>
    </w:r>
    <w:r w:rsidR="00ED1D41">
      <w:rPr>
        <w:sz w:val="18"/>
        <w:szCs w:val="18"/>
      </w:rPr>
      <w:t xml:space="preserve">  </w:t>
    </w:r>
    <w:r w:rsidR="00B33421" w:rsidRPr="00ED1D41">
      <w:rPr>
        <w:sz w:val="18"/>
        <w:szCs w:val="18"/>
      </w:rPr>
      <w:t xml:space="preserve"> </w:t>
    </w:r>
  </w:p>
  <w:p w14:paraId="2F32261F" w14:textId="77777777" w:rsidR="008D634E" w:rsidRDefault="008D634E">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F1F"/>
    <w:multiLevelType w:val="multilevel"/>
    <w:tmpl w:val="515CB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79644B"/>
    <w:multiLevelType w:val="hybridMultilevel"/>
    <w:tmpl w:val="C7907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C7999"/>
    <w:multiLevelType w:val="hybridMultilevel"/>
    <w:tmpl w:val="881AE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1F0B01"/>
    <w:multiLevelType w:val="hybridMultilevel"/>
    <w:tmpl w:val="E5DA67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D3165"/>
    <w:multiLevelType w:val="multilevel"/>
    <w:tmpl w:val="35D80E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E05834"/>
    <w:multiLevelType w:val="hybridMultilevel"/>
    <w:tmpl w:val="3A287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03F72"/>
    <w:multiLevelType w:val="hybridMultilevel"/>
    <w:tmpl w:val="5E08DB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F02220"/>
    <w:multiLevelType w:val="multilevel"/>
    <w:tmpl w:val="B276CA3E"/>
    <w:lvl w:ilvl="0">
      <w:start w:val="3"/>
      <w:numFmt w:val="decimal"/>
      <w:lvlText w:val="%1"/>
      <w:lvlJc w:val="left"/>
      <w:pPr>
        <w:ind w:left="612" w:hanging="612"/>
      </w:pPr>
      <w:rPr>
        <w:rFonts w:hint="default"/>
      </w:rPr>
    </w:lvl>
    <w:lvl w:ilvl="1">
      <w:start w:val="5"/>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9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CE6CE0"/>
    <w:multiLevelType w:val="multilevel"/>
    <w:tmpl w:val="459CCDD6"/>
    <w:lvl w:ilvl="0">
      <w:start w:val="4"/>
      <w:numFmt w:val="decimal"/>
      <w:lvlText w:val="%1"/>
      <w:lvlJc w:val="left"/>
      <w:pPr>
        <w:ind w:left="360" w:hanging="360"/>
      </w:pPr>
      <w:rPr>
        <w:rFonts w:hint="default"/>
        <w:b w:val="0"/>
        <w:i w:val="0"/>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9" w15:restartNumberingAfterBreak="0">
    <w:nsid w:val="12D24508"/>
    <w:multiLevelType w:val="hybridMultilevel"/>
    <w:tmpl w:val="E5DA674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02297A"/>
    <w:multiLevelType w:val="hybridMultilevel"/>
    <w:tmpl w:val="BEEE24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1E486216"/>
    <w:multiLevelType w:val="hybridMultilevel"/>
    <w:tmpl w:val="E878DB3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96106"/>
    <w:multiLevelType w:val="hybridMultilevel"/>
    <w:tmpl w:val="FB72EBE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40069"/>
    <w:multiLevelType w:val="multilevel"/>
    <w:tmpl w:val="817A88F6"/>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bullet"/>
      <w:lvlText w:val=""/>
      <w:lvlJc w:val="left"/>
      <w:pPr>
        <w:ind w:left="1080" w:hanging="1080"/>
      </w:pPr>
      <w:rPr>
        <w:rFonts w:ascii="Symbol" w:hAnsi="Symbol" w:hint="default"/>
        <w:color w:val="00000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A83D36"/>
    <w:multiLevelType w:val="hybridMultilevel"/>
    <w:tmpl w:val="646AD5B6"/>
    <w:lvl w:ilvl="0" w:tplc="0409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B806891"/>
    <w:multiLevelType w:val="multilevel"/>
    <w:tmpl w:val="C16E0BA2"/>
    <w:lvl w:ilvl="0">
      <w:start w:val="1"/>
      <w:numFmt w:val="upp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EA46219"/>
    <w:multiLevelType w:val="hybridMultilevel"/>
    <w:tmpl w:val="CF36F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9405D"/>
    <w:multiLevelType w:val="hybridMultilevel"/>
    <w:tmpl w:val="D5FA80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510C5"/>
    <w:multiLevelType w:val="hybridMultilevel"/>
    <w:tmpl w:val="508CA0B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E83774"/>
    <w:multiLevelType w:val="hybridMultilevel"/>
    <w:tmpl w:val="4F921552"/>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F0657"/>
    <w:multiLevelType w:val="hybridMultilevel"/>
    <w:tmpl w:val="C19863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E1838"/>
    <w:multiLevelType w:val="multilevel"/>
    <w:tmpl w:val="969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6071FB"/>
    <w:multiLevelType w:val="hybridMultilevel"/>
    <w:tmpl w:val="F546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54FB9"/>
    <w:multiLevelType w:val="multilevel"/>
    <w:tmpl w:val="817A88F6"/>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bullet"/>
      <w:lvlText w:val=""/>
      <w:lvlJc w:val="left"/>
      <w:pPr>
        <w:ind w:left="1080" w:hanging="1080"/>
      </w:pPr>
      <w:rPr>
        <w:rFonts w:ascii="Symbol" w:hAnsi="Symbol" w:hint="default"/>
        <w:color w:val="00000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B8767E"/>
    <w:multiLevelType w:val="hybridMultilevel"/>
    <w:tmpl w:val="01EE458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1D5013"/>
    <w:multiLevelType w:val="hybridMultilevel"/>
    <w:tmpl w:val="7B026B2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F518B"/>
    <w:multiLevelType w:val="hybridMultilevel"/>
    <w:tmpl w:val="368C28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1765A"/>
    <w:multiLevelType w:val="multilevel"/>
    <w:tmpl w:val="6E702F5C"/>
    <w:lvl w:ilvl="0">
      <w:start w:val="3"/>
      <w:numFmt w:val="decimal"/>
      <w:lvlText w:val="%1."/>
      <w:lvlJc w:val="left"/>
      <w:pPr>
        <w:ind w:left="672" w:hanging="672"/>
      </w:pPr>
      <w:rPr>
        <w:rFonts w:hint="default"/>
        <w:color w:val="000000"/>
      </w:rPr>
    </w:lvl>
    <w:lvl w:ilvl="1">
      <w:start w:val="5"/>
      <w:numFmt w:val="decimal"/>
      <w:lvlText w:val="%1.%2."/>
      <w:lvlJc w:val="left"/>
      <w:pPr>
        <w:ind w:left="1092" w:hanging="672"/>
      </w:pPr>
      <w:rPr>
        <w:rFonts w:hint="default"/>
        <w:color w:val="000000"/>
      </w:rPr>
    </w:lvl>
    <w:lvl w:ilvl="2">
      <w:start w:val="3"/>
      <w:numFmt w:val="decimal"/>
      <w:lvlText w:val="%1.%2.%3."/>
      <w:lvlJc w:val="left"/>
      <w:pPr>
        <w:ind w:left="1560" w:hanging="720"/>
      </w:pPr>
      <w:rPr>
        <w:rFonts w:hint="default"/>
        <w:color w:val="000000"/>
      </w:rPr>
    </w:lvl>
    <w:lvl w:ilvl="3">
      <w:start w:val="2"/>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8"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B5DC4"/>
    <w:multiLevelType w:val="hybridMultilevel"/>
    <w:tmpl w:val="E5DA674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6A686A"/>
    <w:multiLevelType w:val="hybridMultilevel"/>
    <w:tmpl w:val="F5E27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FD1AA6"/>
    <w:multiLevelType w:val="multilevel"/>
    <w:tmpl w:val="F9C6DBBC"/>
    <w:lvl w:ilvl="0">
      <w:start w:val="1"/>
      <w:numFmt w:val="upp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02E5B6C"/>
    <w:multiLevelType w:val="multilevel"/>
    <w:tmpl w:val="35C069E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3F7CB2"/>
    <w:multiLevelType w:val="multilevel"/>
    <w:tmpl w:val="DA101F3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5C73083"/>
    <w:multiLevelType w:val="multilevel"/>
    <w:tmpl w:val="C010DB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2705D9"/>
    <w:multiLevelType w:val="multilevel"/>
    <w:tmpl w:val="7D2C649E"/>
    <w:lvl w:ilvl="0">
      <w:start w:val="1"/>
      <w:numFmt w:val="bullet"/>
      <w:pStyle w:val="RFPListBullet"/>
      <w:lvlText w:val=""/>
      <w:lvlJc w:val="left"/>
      <w:pPr>
        <w:ind w:left="1080" w:hanging="360"/>
      </w:pPr>
      <w:rPr>
        <w:rFonts w:ascii="Symbol" w:hAnsi="Symbol" w:hint="default"/>
        <w:b w:val="0"/>
      </w:rPr>
    </w:lvl>
    <w:lvl w:ilvl="1">
      <w:start w:val="1"/>
      <w:numFmt w:val="bullet"/>
      <w:lvlText w:val=""/>
      <w:lvlJc w:val="left"/>
      <w:pPr>
        <w:ind w:left="1440" w:hanging="360"/>
      </w:pPr>
      <w:rPr>
        <w:rFonts w:ascii="Wingdings" w:hAnsi="Wingding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6" w15:restartNumberingAfterBreak="0">
    <w:nsid w:val="7D1610FC"/>
    <w:multiLevelType w:val="hybridMultilevel"/>
    <w:tmpl w:val="2362E094"/>
    <w:lvl w:ilvl="0" w:tplc="3490F0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D3E0935"/>
    <w:multiLevelType w:val="hybridMultilevel"/>
    <w:tmpl w:val="BF442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856604">
    <w:abstractNumId w:val="28"/>
  </w:num>
  <w:num w:numId="2" w16cid:durableId="129400597">
    <w:abstractNumId w:val="35"/>
  </w:num>
  <w:num w:numId="3" w16cid:durableId="1132284478">
    <w:abstractNumId w:val="19"/>
  </w:num>
  <w:num w:numId="4" w16cid:durableId="430319603">
    <w:abstractNumId w:val="0"/>
  </w:num>
  <w:num w:numId="5" w16cid:durableId="1558008941">
    <w:abstractNumId w:val="13"/>
  </w:num>
  <w:num w:numId="6" w16cid:durableId="1127546951">
    <w:abstractNumId w:val="32"/>
  </w:num>
  <w:num w:numId="7" w16cid:durableId="150492088">
    <w:abstractNumId w:val="15"/>
  </w:num>
  <w:num w:numId="8" w16cid:durableId="1664359623">
    <w:abstractNumId w:val="31"/>
  </w:num>
  <w:num w:numId="9" w16cid:durableId="1599367249">
    <w:abstractNumId w:val="12"/>
  </w:num>
  <w:num w:numId="10" w16cid:durableId="298190430">
    <w:abstractNumId w:val="7"/>
  </w:num>
  <w:num w:numId="11" w16cid:durableId="717626547">
    <w:abstractNumId w:val="25"/>
  </w:num>
  <w:num w:numId="12" w16cid:durableId="1279532693">
    <w:abstractNumId w:val="26"/>
  </w:num>
  <w:num w:numId="13" w16cid:durableId="1811750063">
    <w:abstractNumId w:val="27"/>
  </w:num>
  <w:num w:numId="14" w16cid:durableId="420030104">
    <w:abstractNumId w:val="20"/>
  </w:num>
  <w:num w:numId="15" w16cid:durableId="1266883255">
    <w:abstractNumId w:val="33"/>
  </w:num>
  <w:num w:numId="16" w16cid:durableId="1122043291">
    <w:abstractNumId w:val="1"/>
  </w:num>
  <w:num w:numId="17" w16cid:durableId="872621126">
    <w:abstractNumId w:val="3"/>
  </w:num>
  <w:num w:numId="18" w16cid:durableId="751438669">
    <w:abstractNumId w:val="23"/>
  </w:num>
  <w:num w:numId="19" w16cid:durableId="297759833">
    <w:abstractNumId w:val="16"/>
  </w:num>
  <w:num w:numId="20" w16cid:durableId="1503200762">
    <w:abstractNumId w:val="6"/>
  </w:num>
  <w:num w:numId="21" w16cid:durableId="925387167">
    <w:abstractNumId w:val="2"/>
  </w:num>
  <w:num w:numId="22" w16cid:durableId="1075517102">
    <w:abstractNumId w:val="11"/>
  </w:num>
  <w:num w:numId="23" w16cid:durableId="1653635176">
    <w:abstractNumId w:val="8"/>
  </w:num>
  <w:num w:numId="24" w16cid:durableId="1450317962">
    <w:abstractNumId w:val="4"/>
  </w:num>
  <w:num w:numId="25" w16cid:durableId="1106778482">
    <w:abstractNumId w:val="22"/>
  </w:num>
  <w:num w:numId="26" w16cid:durableId="1860698747">
    <w:abstractNumId w:val="37"/>
  </w:num>
  <w:num w:numId="27" w16cid:durableId="1183327220">
    <w:abstractNumId w:val="10"/>
  </w:num>
  <w:num w:numId="28" w16cid:durableId="404760066">
    <w:abstractNumId w:val="5"/>
  </w:num>
  <w:num w:numId="29" w16cid:durableId="389617677">
    <w:abstractNumId w:val="30"/>
  </w:num>
  <w:num w:numId="30" w16cid:durableId="2124301001">
    <w:abstractNumId w:val="24"/>
  </w:num>
  <w:num w:numId="31" w16cid:durableId="341709510">
    <w:abstractNumId w:val="17"/>
  </w:num>
  <w:num w:numId="32" w16cid:durableId="327832166">
    <w:abstractNumId w:val="36"/>
  </w:num>
  <w:num w:numId="33" w16cid:durableId="716976990">
    <w:abstractNumId w:val="14"/>
  </w:num>
  <w:num w:numId="34" w16cid:durableId="1991791303">
    <w:abstractNumId w:val="29"/>
  </w:num>
  <w:num w:numId="35" w16cid:durableId="2020160034">
    <w:abstractNumId w:val="9"/>
  </w:num>
  <w:num w:numId="36" w16cid:durableId="1611089046">
    <w:abstractNumId w:val="18"/>
  </w:num>
  <w:num w:numId="37" w16cid:durableId="1192262143">
    <w:abstractNumId w:val="34"/>
  </w:num>
  <w:num w:numId="38" w16cid:durableId="156213023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4E"/>
    <w:rsid w:val="00002C70"/>
    <w:rsid w:val="00003D58"/>
    <w:rsid w:val="00003D86"/>
    <w:rsid w:val="00004DE4"/>
    <w:rsid w:val="0000591D"/>
    <w:rsid w:val="000064CF"/>
    <w:rsid w:val="00007A1B"/>
    <w:rsid w:val="0001180E"/>
    <w:rsid w:val="00012B9E"/>
    <w:rsid w:val="00014CC0"/>
    <w:rsid w:val="000165E5"/>
    <w:rsid w:val="00017645"/>
    <w:rsid w:val="00017E54"/>
    <w:rsid w:val="00020AFD"/>
    <w:rsid w:val="0002118D"/>
    <w:rsid w:val="000214F8"/>
    <w:rsid w:val="00021579"/>
    <w:rsid w:val="00021F51"/>
    <w:rsid w:val="000223A1"/>
    <w:rsid w:val="00023BEF"/>
    <w:rsid w:val="00024369"/>
    <w:rsid w:val="00027791"/>
    <w:rsid w:val="0003012E"/>
    <w:rsid w:val="00031055"/>
    <w:rsid w:val="00031A1D"/>
    <w:rsid w:val="00031DC8"/>
    <w:rsid w:val="00031E7D"/>
    <w:rsid w:val="00032271"/>
    <w:rsid w:val="00032906"/>
    <w:rsid w:val="0003319B"/>
    <w:rsid w:val="00035831"/>
    <w:rsid w:val="00036E13"/>
    <w:rsid w:val="000377FA"/>
    <w:rsid w:val="00037B5E"/>
    <w:rsid w:val="00040B62"/>
    <w:rsid w:val="00041920"/>
    <w:rsid w:val="0004244F"/>
    <w:rsid w:val="00042E3E"/>
    <w:rsid w:val="00045B1A"/>
    <w:rsid w:val="000460D4"/>
    <w:rsid w:val="00050194"/>
    <w:rsid w:val="00052E28"/>
    <w:rsid w:val="00053498"/>
    <w:rsid w:val="0005411C"/>
    <w:rsid w:val="00057425"/>
    <w:rsid w:val="0005767B"/>
    <w:rsid w:val="00062B45"/>
    <w:rsid w:val="000633AE"/>
    <w:rsid w:val="00063988"/>
    <w:rsid w:val="000703C1"/>
    <w:rsid w:val="00071FE8"/>
    <w:rsid w:val="00073031"/>
    <w:rsid w:val="00073A7B"/>
    <w:rsid w:val="000769CB"/>
    <w:rsid w:val="000770A2"/>
    <w:rsid w:val="00077EF2"/>
    <w:rsid w:val="00080723"/>
    <w:rsid w:val="00081A4F"/>
    <w:rsid w:val="00081AF0"/>
    <w:rsid w:val="000830B4"/>
    <w:rsid w:val="00083552"/>
    <w:rsid w:val="000842AB"/>
    <w:rsid w:val="000855F1"/>
    <w:rsid w:val="000859A5"/>
    <w:rsid w:val="00085A52"/>
    <w:rsid w:val="00087039"/>
    <w:rsid w:val="0009043F"/>
    <w:rsid w:val="00091DB4"/>
    <w:rsid w:val="00092160"/>
    <w:rsid w:val="000940FE"/>
    <w:rsid w:val="000964C9"/>
    <w:rsid w:val="00096959"/>
    <w:rsid w:val="000A1993"/>
    <w:rsid w:val="000A1AD0"/>
    <w:rsid w:val="000A1ADC"/>
    <w:rsid w:val="000A1E8C"/>
    <w:rsid w:val="000A2268"/>
    <w:rsid w:val="000A5DB3"/>
    <w:rsid w:val="000A710B"/>
    <w:rsid w:val="000B02E3"/>
    <w:rsid w:val="000B07E4"/>
    <w:rsid w:val="000B2845"/>
    <w:rsid w:val="000B3AC3"/>
    <w:rsid w:val="000B49FF"/>
    <w:rsid w:val="000B5361"/>
    <w:rsid w:val="000B7474"/>
    <w:rsid w:val="000C0D10"/>
    <w:rsid w:val="000C15D5"/>
    <w:rsid w:val="000C28B7"/>
    <w:rsid w:val="000C2D4F"/>
    <w:rsid w:val="000C53CD"/>
    <w:rsid w:val="000C57B1"/>
    <w:rsid w:val="000C6A12"/>
    <w:rsid w:val="000D04DF"/>
    <w:rsid w:val="000D06E5"/>
    <w:rsid w:val="000D0753"/>
    <w:rsid w:val="000D3E42"/>
    <w:rsid w:val="000D4773"/>
    <w:rsid w:val="000D5531"/>
    <w:rsid w:val="000D68A9"/>
    <w:rsid w:val="000E020B"/>
    <w:rsid w:val="000E0E5D"/>
    <w:rsid w:val="000E1599"/>
    <w:rsid w:val="000E4171"/>
    <w:rsid w:val="000E478F"/>
    <w:rsid w:val="000E7914"/>
    <w:rsid w:val="000F038E"/>
    <w:rsid w:val="000F2809"/>
    <w:rsid w:val="000F2B3A"/>
    <w:rsid w:val="000F465D"/>
    <w:rsid w:val="000F494E"/>
    <w:rsid w:val="000F4A47"/>
    <w:rsid w:val="000F5DDD"/>
    <w:rsid w:val="000F7015"/>
    <w:rsid w:val="000F778D"/>
    <w:rsid w:val="00104469"/>
    <w:rsid w:val="001045F8"/>
    <w:rsid w:val="00104E03"/>
    <w:rsid w:val="00105DAE"/>
    <w:rsid w:val="00106DA0"/>
    <w:rsid w:val="00110758"/>
    <w:rsid w:val="0011084C"/>
    <w:rsid w:val="00111EEB"/>
    <w:rsid w:val="00112348"/>
    <w:rsid w:val="0011244E"/>
    <w:rsid w:val="0011343D"/>
    <w:rsid w:val="00115916"/>
    <w:rsid w:val="00120FCE"/>
    <w:rsid w:val="001222FA"/>
    <w:rsid w:val="00126E15"/>
    <w:rsid w:val="00127DC3"/>
    <w:rsid w:val="00130A97"/>
    <w:rsid w:val="00133FA6"/>
    <w:rsid w:val="00136427"/>
    <w:rsid w:val="00136C1E"/>
    <w:rsid w:val="001377F5"/>
    <w:rsid w:val="00137C3A"/>
    <w:rsid w:val="00144898"/>
    <w:rsid w:val="00145C84"/>
    <w:rsid w:val="00146794"/>
    <w:rsid w:val="001527B8"/>
    <w:rsid w:val="00152C86"/>
    <w:rsid w:val="0015336B"/>
    <w:rsid w:val="00156080"/>
    <w:rsid w:val="001616A7"/>
    <w:rsid w:val="00166974"/>
    <w:rsid w:val="001706D6"/>
    <w:rsid w:val="00172BBC"/>
    <w:rsid w:val="001740A7"/>
    <w:rsid w:val="001767F9"/>
    <w:rsid w:val="00177003"/>
    <w:rsid w:val="0017750C"/>
    <w:rsid w:val="001775D8"/>
    <w:rsid w:val="001779AB"/>
    <w:rsid w:val="00181BF2"/>
    <w:rsid w:val="001841AF"/>
    <w:rsid w:val="001868EA"/>
    <w:rsid w:val="00187198"/>
    <w:rsid w:val="00191742"/>
    <w:rsid w:val="0019202E"/>
    <w:rsid w:val="0019216E"/>
    <w:rsid w:val="00192B24"/>
    <w:rsid w:val="001948FF"/>
    <w:rsid w:val="001951F6"/>
    <w:rsid w:val="00196427"/>
    <w:rsid w:val="001A5A91"/>
    <w:rsid w:val="001A672B"/>
    <w:rsid w:val="001B1AA2"/>
    <w:rsid w:val="001B23E9"/>
    <w:rsid w:val="001B2799"/>
    <w:rsid w:val="001B2E46"/>
    <w:rsid w:val="001B2F20"/>
    <w:rsid w:val="001C07AF"/>
    <w:rsid w:val="001C0871"/>
    <w:rsid w:val="001C0B7E"/>
    <w:rsid w:val="001C274B"/>
    <w:rsid w:val="001C31D1"/>
    <w:rsid w:val="001C3957"/>
    <w:rsid w:val="001C46B3"/>
    <w:rsid w:val="001D099B"/>
    <w:rsid w:val="001D17C0"/>
    <w:rsid w:val="001D33BF"/>
    <w:rsid w:val="001D4B36"/>
    <w:rsid w:val="001D65E7"/>
    <w:rsid w:val="001D6D60"/>
    <w:rsid w:val="001E2FBB"/>
    <w:rsid w:val="001E4178"/>
    <w:rsid w:val="001E69B4"/>
    <w:rsid w:val="001F0760"/>
    <w:rsid w:val="001F2556"/>
    <w:rsid w:val="001F3414"/>
    <w:rsid w:val="001F3A63"/>
    <w:rsid w:val="001F3AC1"/>
    <w:rsid w:val="001F4DEF"/>
    <w:rsid w:val="001F4EDE"/>
    <w:rsid w:val="001F56C0"/>
    <w:rsid w:val="001F63DC"/>
    <w:rsid w:val="001F65BD"/>
    <w:rsid w:val="001F7ED6"/>
    <w:rsid w:val="00200472"/>
    <w:rsid w:val="002029C6"/>
    <w:rsid w:val="00202A2C"/>
    <w:rsid w:val="0020505E"/>
    <w:rsid w:val="002053AC"/>
    <w:rsid w:val="00206A93"/>
    <w:rsid w:val="00210B3D"/>
    <w:rsid w:val="0021107A"/>
    <w:rsid w:val="00214D30"/>
    <w:rsid w:val="00214E07"/>
    <w:rsid w:val="00216887"/>
    <w:rsid w:val="00216E85"/>
    <w:rsid w:val="00216FEA"/>
    <w:rsid w:val="00217F46"/>
    <w:rsid w:val="00220408"/>
    <w:rsid w:val="0022142A"/>
    <w:rsid w:val="002227DD"/>
    <w:rsid w:val="0022385E"/>
    <w:rsid w:val="00224564"/>
    <w:rsid w:val="00225440"/>
    <w:rsid w:val="00225CEF"/>
    <w:rsid w:val="002352A8"/>
    <w:rsid w:val="0023773D"/>
    <w:rsid w:val="00237D5F"/>
    <w:rsid w:val="00240645"/>
    <w:rsid w:val="002406F1"/>
    <w:rsid w:val="0024106C"/>
    <w:rsid w:val="00241541"/>
    <w:rsid w:val="002423BF"/>
    <w:rsid w:val="0024349F"/>
    <w:rsid w:val="00245F7A"/>
    <w:rsid w:val="00246EC3"/>
    <w:rsid w:val="00247407"/>
    <w:rsid w:val="00247CDA"/>
    <w:rsid w:val="00250D62"/>
    <w:rsid w:val="002511C0"/>
    <w:rsid w:val="0025125C"/>
    <w:rsid w:val="00253DD1"/>
    <w:rsid w:val="00254723"/>
    <w:rsid w:val="002548F7"/>
    <w:rsid w:val="002549DA"/>
    <w:rsid w:val="00254DE2"/>
    <w:rsid w:val="0025531F"/>
    <w:rsid w:val="00256ABC"/>
    <w:rsid w:val="0025736C"/>
    <w:rsid w:val="00260007"/>
    <w:rsid w:val="00262043"/>
    <w:rsid w:val="002620E2"/>
    <w:rsid w:val="00262CA0"/>
    <w:rsid w:val="0026303E"/>
    <w:rsid w:val="00263E3A"/>
    <w:rsid w:val="00264111"/>
    <w:rsid w:val="00264C56"/>
    <w:rsid w:val="00265C4E"/>
    <w:rsid w:val="00265D7B"/>
    <w:rsid w:val="00266807"/>
    <w:rsid w:val="00266BE6"/>
    <w:rsid w:val="00266C4C"/>
    <w:rsid w:val="00271497"/>
    <w:rsid w:val="0027159D"/>
    <w:rsid w:val="002719B5"/>
    <w:rsid w:val="00275084"/>
    <w:rsid w:val="00277F56"/>
    <w:rsid w:val="00285111"/>
    <w:rsid w:val="00286595"/>
    <w:rsid w:val="00286C58"/>
    <w:rsid w:val="00290177"/>
    <w:rsid w:val="002902FF"/>
    <w:rsid w:val="00290884"/>
    <w:rsid w:val="00290F4B"/>
    <w:rsid w:val="00296D7C"/>
    <w:rsid w:val="00296F45"/>
    <w:rsid w:val="002A466E"/>
    <w:rsid w:val="002A649C"/>
    <w:rsid w:val="002A6A8C"/>
    <w:rsid w:val="002A711D"/>
    <w:rsid w:val="002A795C"/>
    <w:rsid w:val="002B0BA7"/>
    <w:rsid w:val="002B0F13"/>
    <w:rsid w:val="002B1110"/>
    <w:rsid w:val="002B1786"/>
    <w:rsid w:val="002B3798"/>
    <w:rsid w:val="002B5978"/>
    <w:rsid w:val="002B6F39"/>
    <w:rsid w:val="002B79E5"/>
    <w:rsid w:val="002C0D07"/>
    <w:rsid w:val="002C2195"/>
    <w:rsid w:val="002C56BE"/>
    <w:rsid w:val="002C59F6"/>
    <w:rsid w:val="002C692B"/>
    <w:rsid w:val="002C77E8"/>
    <w:rsid w:val="002D0CF3"/>
    <w:rsid w:val="002D6E1C"/>
    <w:rsid w:val="002D7D04"/>
    <w:rsid w:val="002D7F8A"/>
    <w:rsid w:val="002E04BD"/>
    <w:rsid w:val="002E071A"/>
    <w:rsid w:val="002E08F3"/>
    <w:rsid w:val="002E0FC5"/>
    <w:rsid w:val="002E2EDB"/>
    <w:rsid w:val="002E44E3"/>
    <w:rsid w:val="002E4CEC"/>
    <w:rsid w:val="002E5A78"/>
    <w:rsid w:val="002E625D"/>
    <w:rsid w:val="002E7F0E"/>
    <w:rsid w:val="002F070E"/>
    <w:rsid w:val="002F17FB"/>
    <w:rsid w:val="002F39E2"/>
    <w:rsid w:val="002F3C90"/>
    <w:rsid w:val="002F489B"/>
    <w:rsid w:val="002F4925"/>
    <w:rsid w:val="002F5D80"/>
    <w:rsid w:val="002F7CA7"/>
    <w:rsid w:val="002F7F5E"/>
    <w:rsid w:val="00302CAD"/>
    <w:rsid w:val="003045B5"/>
    <w:rsid w:val="003046B1"/>
    <w:rsid w:val="00304D34"/>
    <w:rsid w:val="00305EB0"/>
    <w:rsid w:val="0030606E"/>
    <w:rsid w:val="00306725"/>
    <w:rsid w:val="00306F83"/>
    <w:rsid w:val="003109A7"/>
    <w:rsid w:val="00311C97"/>
    <w:rsid w:val="00311F53"/>
    <w:rsid w:val="00313CD6"/>
    <w:rsid w:val="003158FE"/>
    <w:rsid w:val="003164B3"/>
    <w:rsid w:val="00321263"/>
    <w:rsid w:val="00321A21"/>
    <w:rsid w:val="00322111"/>
    <w:rsid w:val="003222B4"/>
    <w:rsid w:val="00330F66"/>
    <w:rsid w:val="00331A26"/>
    <w:rsid w:val="00331D80"/>
    <w:rsid w:val="0033208F"/>
    <w:rsid w:val="003325D4"/>
    <w:rsid w:val="00337D2E"/>
    <w:rsid w:val="003404C0"/>
    <w:rsid w:val="00340ECD"/>
    <w:rsid w:val="00343149"/>
    <w:rsid w:val="00343C74"/>
    <w:rsid w:val="0034448A"/>
    <w:rsid w:val="00345130"/>
    <w:rsid w:val="00345BE4"/>
    <w:rsid w:val="00346DE6"/>
    <w:rsid w:val="00350525"/>
    <w:rsid w:val="00352966"/>
    <w:rsid w:val="003534F3"/>
    <w:rsid w:val="003537EB"/>
    <w:rsid w:val="003553A6"/>
    <w:rsid w:val="00360CCD"/>
    <w:rsid w:val="0036154F"/>
    <w:rsid w:val="00363E70"/>
    <w:rsid w:val="0036670E"/>
    <w:rsid w:val="00367347"/>
    <w:rsid w:val="0036734E"/>
    <w:rsid w:val="00370493"/>
    <w:rsid w:val="003722CA"/>
    <w:rsid w:val="0037237C"/>
    <w:rsid w:val="0037554A"/>
    <w:rsid w:val="0037776A"/>
    <w:rsid w:val="00380D50"/>
    <w:rsid w:val="0038319F"/>
    <w:rsid w:val="00384B24"/>
    <w:rsid w:val="00384C3D"/>
    <w:rsid w:val="00385086"/>
    <w:rsid w:val="003859E5"/>
    <w:rsid w:val="0038733E"/>
    <w:rsid w:val="003878A7"/>
    <w:rsid w:val="003879AB"/>
    <w:rsid w:val="00391F47"/>
    <w:rsid w:val="00392C04"/>
    <w:rsid w:val="00394D8B"/>
    <w:rsid w:val="00395CC8"/>
    <w:rsid w:val="00396405"/>
    <w:rsid w:val="00397518"/>
    <w:rsid w:val="003A1338"/>
    <w:rsid w:val="003A24A6"/>
    <w:rsid w:val="003A3387"/>
    <w:rsid w:val="003A6B2A"/>
    <w:rsid w:val="003A79D8"/>
    <w:rsid w:val="003B0BF2"/>
    <w:rsid w:val="003B1925"/>
    <w:rsid w:val="003B3C8E"/>
    <w:rsid w:val="003B7AD8"/>
    <w:rsid w:val="003C09B4"/>
    <w:rsid w:val="003C296E"/>
    <w:rsid w:val="003C31C4"/>
    <w:rsid w:val="003C372D"/>
    <w:rsid w:val="003C403D"/>
    <w:rsid w:val="003C57C3"/>
    <w:rsid w:val="003C72EE"/>
    <w:rsid w:val="003C7359"/>
    <w:rsid w:val="003D10F9"/>
    <w:rsid w:val="003D138A"/>
    <w:rsid w:val="003D30FB"/>
    <w:rsid w:val="003D5A55"/>
    <w:rsid w:val="003D6208"/>
    <w:rsid w:val="003D737F"/>
    <w:rsid w:val="003E03F7"/>
    <w:rsid w:val="003E2AA8"/>
    <w:rsid w:val="003E35C7"/>
    <w:rsid w:val="003E49B1"/>
    <w:rsid w:val="003E49DA"/>
    <w:rsid w:val="003E4F40"/>
    <w:rsid w:val="003E583E"/>
    <w:rsid w:val="003E5C9B"/>
    <w:rsid w:val="003E7E36"/>
    <w:rsid w:val="003F0949"/>
    <w:rsid w:val="003F5F31"/>
    <w:rsid w:val="003F617D"/>
    <w:rsid w:val="003F6EBA"/>
    <w:rsid w:val="003F7D45"/>
    <w:rsid w:val="00401853"/>
    <w:rsid w:val="00405B04"/>
    <w:rsid w:val="00407688"/>
    <w:rsid w:val="00411F8C"/>
    <w:rsid w:val="004153D8"/>
    <w:rsid w:val="00416C06"/>
    <w:rsid w:val="00421377"/>
    <w:rsid w:val="00421F4C"/>
    <w:rsid w:val="00424203"/>
    <w:rsid w:val="00425717"/>
    <w:rsid w:val="00426076"/>
    <w:rsid w:val="00427A1C"/>
    <w:rsid w:val="004339F3"/>
    <w:rsid w:val="0043484D"/>
    <w:rsid w:val="00435F5D"/>
    <w:rsid w:val="004406DA"/>
    <w:rsid w:val="00440906"/>
    <w:rsid w:val="00440D85"/>
    <w:rsid w:val="004431D2"/>
    <w:rsid w:val="00444CED"/>
    <w:rsid w:val="00445CC1"/>
    <w:rsid w:val="004479EB"/>
    <w:rsid w:val="00447FE9"/>
    <w:rsid w:val="004511BB"/>
    <w:rsid w:val="00452BFB"/>
    <w:rsid w:val="00454262"/>
    <w:rsid w:val="0045556B"/>
    <w:rsid w:val="00455CCC"/>
    <w:rsid w:val="00457C87"/>
    <w:rsid w:val="00462F53"/>
    <w:rsid w:val="00463370"/>
    <w:rsid w:val="00464D66"/>
    <w:rsid w:val="0046627C"/>
    <w:rsid w:val="004666B0"/>
    <w:rsid w:val="00467166"/>
    <w:rsid w:val="0046752E"/>
    <w:rsid w:val="00471218"/>
    <w:rsid w:val="00471245"/>
    <w:rsid w:val="004767D1"/>
    <w:rsid w:val="00476D59"/>
    <w:rsid w:val="004774A5"/>
    <w:rsid w:val="00477563"/>
    <w:rsid w:val="004778DB"/>
    <w:rsid w:val="00477FA8"/>
    <w:rsid w:val="00481028"/>
    <w:rsid w:val="0048193F"/>
    <w:rsid w:val="00481AD6"/>
    <w:rsid w:val="00481CE4"/>
    <w:rsid w:val="004821BF"/>
    <w:rsid w:val="00483286"/>
    <w:rsid w:val="004832B8"/>
    <w:rsid w:val="00483512"/>
    <w:rsid w:val="004857DA"/>
    <w:rsid w:val="00485BC8"/>
    <w:rsid w:val="00487E9F"/>
    <w:rsid w:val="00493264"/>
    <w:rsid w:val="00493760"/>
    <w:rsid w:val="00494CDB"/>
    <w:rsid w:val="00494FA4"/>
    <w:rsid w:val="004959D5"/>
    <w:rsid w:val="004971EE"/>
    <w:rsid w:val="00497609"/>
    <w:rsid w:val="004A0F97"/>
    <w:rsid w:val="004A1109"/>
    <w:rsid w:val="004A3C2C"/>
    <w:rsid w:val="004A49DD"/>
    <w:rsid w:val="004A523B"/>
    <w:rsid w:val="004A53AD"/>
    <w:rsid w:val="004A543E"/>
    <w:rsid w:val="004A5BD0"/>
    <w:rsid w:val="004A5BEE"/>
    <w:rsid w:val="004A62F2"/>
    <w:rsid w:val="004A6610"/>
    <w:rsid w:val="004A685F"/>
    <w:rsid w:val="004B11C0"/>
    <w:rsid w:val="004B70B0"/>
    <w:rsid w:val="004B7D59"/>
    <w:rsid w:val="004C038F"/>
    <w:rsid w:val="004C2BD9"/>
    <w:rsid w:val="004C53F8"/>
    <w:rsid w:val="004D1193"/>
    <w:rsid w:val="004D1833"/>
    <w:rsid w:val="004D2B1A"/>
    <w:rsid w:val="004D2E71"/>
    <w:rsid w:val="004D2E75"/>
    <w:rsid w:val="004D4375"/>
    <w:rsid w:val="004D5D2D"/>
    <w:rsid w:val="004D7403"/>
    <w:rsid w:val="004E0C6A"/>
    <w:rsid w:val="004E0F95"/>
    <w:rsid w:val="004E11D6"/>
    <w:rsid w:val="004E1F89"/>
    <w:rsid w:val="004E22D1"/>
    <w:rsid w:val="004E24C2"/>
    <w:rsid w:val="004E4295"/>
    <w:rsid w:val="004E4A4B"/>
    <w:rsid w:val="004E50FD"/>
    <w:rsid w:val="004E5454"/>
    <w:rsid w:val="004E6330"/>
    <w:rsid w:val="004E75AA"/>
    <w:rsid w:val="004E7C86"/>
    <w:rsid w:val="004F0E1F"/>
    <w:rsid w:val="004F3268"/>
    <w:rsid w:val="004F4954"/>
    <w:rsid w:val="004F58D5"/>
    <w:rsid w:val="004F6295"/>
    <w:rsid w:val="00501956"/>
    <w:rsid w:val="0050200C"/>
    <w:rsid w:val="00504A6B"/>
    <w:rsid w:val="00504D5C"/>
    <w:rsid w:val="00504F07"/>
    <w:rsid w:val="00506E32"/>
    <w:rsid w:val="00507034"/>
    <w:rsid w:val="00507991"/>
    <w:rsid w:val="0051068F"/>
    <w:rsid w:val="005106CB"/>
    <w:rsid w:val="00512204"/>
    <w:rsid w:val="00514318"/>
    <w:rsid w:val="00516B8B"/>
    <w:rsid w:val="00517596"/>
    <w:rsid w:val="00517E98"/>
    <w:rsid w:val="00521478"/>
    <w:rsid w:val="00521F0A"/>
    <w:rsid w:val="00523E69"/>
    <w:rsid w:val="00525115"/>
    <w:rsid w:val="005261A4"/>
    <w:rsid w:val="005268FA"/>
    <w:rsid w:val="00526938"/>
    <w:rsid w:val="00530246"/>
    <w:rsid w:val="0053307E"/>
    <w:rsid w:val="00533BB4"/>
    <w:rsid w:val="0053458B"/>
    <w:rsid w:val="005348AE"/>
    <w:rsid w:val="00534DC3"/>
    <w:rsid w:val="00534E9D"/>
    <w:rsid w:val="00536F13"/>
    <w:rsid w:val="00541163"/>
    <w:rsid w:val="00543063"/>
    <w:rsid w:val="005445C8"/>
    <w:rsid w:val="00545CD2"/>
    <w:rsid w:val="0054684E"/>
    <w:rsid w:val="00546AB7"/>
    <w:rsid w:val="005473CE"/>
    <w:rsid w:val="00551583"/>
    <w:rsid w:val="00552D66"/>
    <w:rsid w:val="0055582F"/>
    <w:rsid w:val="00555CD7"/>
    <w:rsid w:val="00556458"/>
    <w:rsid w:val="00557242"/>
    <w:rsid w:val="0056034E"/>
    <w:rsid w:val="00563181"/>
    <w:rsid w:val="00563565"/>
    <w:rsid w:val="00565307"/>
    <w:rsid w:val="0056545F"/>
    <w:rsid w:val="005654F4"/>
    <w:rsid w:val="00565CC3"/>
    <w:rsid w:val="00566607"/>
    <w:rsid w:val="005708FD"/>
    <w:rsid w:val="005717EF"/>
    <w:rsid w:val="00572742"/>
    <w:rsid w:val="00572E72"/>
    <w:rsid w:val="005734F1"/>
    <w:rsid w:val="0057352D"/>
    <w:rsid w:val="00574FBE"/>
    <w:rsid w:val="0057503E"/>
    <w:rsid w:val="005767CC"/>
    <w:rsid w:val="00577105"/>
    <w:rsid w:val="00577D82"/>
    <w:rsid w:val="0058001B"/>
    <w:rsid w:val="00580E09"/>
    <w:rsid w:val="00581A46"/>
    <w:rsid w:val="005824E9"/>
    <w:rsid w:val="00582A86"/>
    <w:rsid w:val="005836B6"/>
    <w:rsid w:val="005857E6"/>
    <w:rsid w:val="005909B9"/>
    <w:rsid w:val="005927E9"/>
    <w:rsid w:val="00592996"/>
    <w:rsid w:val="00595110"/>
    <w:rsid w:val="00595894"/>
    <w:rsid w:val="00595CEA"/>
    <w:rsid w:val="00596B97"/>
    <w:rsid w:val="005977F5"/>
    <w:rsid w:val="005A1266"/>
    <w:rsid w:val="005A2BBB"/>
    <w:rsid w:val="005A6467"/>
    <w:rsid w:val="005B17D3"/>
    <w:rsid w:val="005B2A40"/>
    <w:rsid w:val="005B2A50"/>
    <w:rsid w:val="005B4DF7"/>
    <w:rsid w:val="005B65FE"/>
    <w:rsid w:val="005B70C1"/>
    <w:rsid w:val="005B7DED"/>
    <w:rsid w:val="005C2A90"/>
    <w:rsid w:val="005C326F"/>
    <w:rsid w:val="005C4B55"/>
    <w:rsid w:val="005D04A5"/>
    <w:rsid w:val="005D0C0E"/>
    <w:rsid w:val="005D1F3F"/>
    <w:rsid w:val="005D4E5F"/>
    <w:rsid w:val="005D544B"/>
    <w:rsid w:val="005D66CB"/>
    <w:rsid w:val="005E043D"/>
    <w:rsid w:val="005E0671"/>
    <w:rsid w:val="005E2D53"/>
    <w:rsid w:val="005E2E75"/>
    <w:rsid w:val="005E3BED"/>
    <w:rsid w:val="005E59EF"/>
    <w:rsid w:val="005E5B23"/>
    <w:rsid w:val="005E5ED2"/>
    <w:rsid w:val="005E6E55"/>
    <w:rsid w:val="005E73A3"/>
    <w:rsid w:val="005E7D42"/>
    <w:rsid w:val="005F07E8"/>
    <w:rsid w:val="005F0C74"/>
    <w:rsid w:val="005F5990"/>
    <w:rsid w:val="005F5F9A"/>
    <w:rsid w:val="005F676E"/>
    <w:rsid w:val="00603833"/>
    <w:rsid w:val="00604874"/>
    <w:rsid w:val="00610D36"/>
    <w:rsid w:val="006114E9"/>
    <w:rsid w:val="00614035"/>
    <w:rsid w:val="006140DE"/>
    <w:rsid w:val="0061556B"/>
    <w:rsid w:val="006227C1"/>
    <w:rsid w:val="006230A9"/>
    <w:rsid w:val="00623268"/>
    <w:rsid w:val="006275A4"/>
    <w:rsid w:val="006302F3"/>
    <w:rsid w:val="006305A6"/>
    <w:rsid w:val="00630644"/>
    <w:rsid w:val="006317C8"/>
    <w:rsid w:val="006319FD"/>
    <w:rsid w:val="006348DF"/>
    <w:rsid w:val="00634ADB"/>
    <w:rsid w:val="00634BF0"/>
    <w:rsid w:val="00636778"/>
    <w:rsid w:val="00636CDF"/>
    <w:rsid w:val="00637419"/>
    <w:rsid w:val="0064165D"/>
    <w:rsid w:val="00641C20"/>
    <w:rsid w:val="00642259"/>
    <w:rsid w:val="00643A7F"/>
    <w:rsid w:val="00643F5E"/>
    <w:rsid w:val="0065325E"/>
    <w:rsid w:val="0065371C"/>
    <w:rsid w:val="00653B8E"/>
    <w:rsid w:val="00654A39"/>
    <w:rsid w:val="00654C99"/>
    <w:rsid w:val="00656697"/>
    <w:rsid w:val="00656F9F"/>
    <w:rsid w:val="006605FD"/>
    <w:rsid w:val="0066128D"/>
    <w:rsid w:val="00663996"/>
    <w:rsid w:val="00664B9C"/>
    <w:rsid w:val="00665379"/>
    <w:rsid w:val="00665EE6"/>
    <w:rsid w:val="00666979"/>
    <w:rsid w:val="00670654"/>
    <w:rsid w:val="0067441E"/>
    <w:rsid w:val="0067743B"/>
    <w:rsid w:val="00677C19"/>
    <w:rsid w:val="006800C6"/>
    <w:rsid w:val="006801E7"/>
    <w:rsid w:val="006805F0"/>
    <w:rsid w:val="00680AB3"/>
    <w:rsid w:val="00681B4C"/>
    <w:rsid w:val="00682291"/>
    <w:rsid w:val="00682D42"/>
    <w:rsid w:val="006832AB"/>
    <w:rsid w:val="00684585"/>
    <w:rsid w:val="00684D56"/>
    <w:rsid w:val="006879D8"/>
    <w:rsid w:val="0069026C"/>
    <w:rsid w:val="006923A9"/>
    <w:rsid w:val="00693ACD"/>
    <w:rsid w:val="00693EE6"/>
    <w:rsid w:val="00694A02"/>
    <w:rsid w:val="00696277"/>
    <w:rsid w:val="006965BB"/>
    <w:rsid w:val="006A23CA"/>
    <w:rsid w:val="006A3ADA"/>
    <w:rsid w:val="006A3E8F"/>
    <w:rsid w:val="006A4B08"/>
    <w:rsid w:val="006A57E5"/>
    <w:rsid w:val="006B0167"/>
    <w:rsid w:val="006B06E2"/>
    <w:rsid w:val="006B3EB4"/>
    <w:rsid w:val="006B41BC"/>
    <w:rsid w:val="006B4AED"/>
    <w:rsid w:val="006C14D5"/>
    <w:rsid w:val="006C158C"/>
    <w:rsid w:val="006C1EFF"/>
    <w:rsid w:val="006C2BA5"/>
    <w:rsid w:val="006C38FF"/>
    <w:rsid w:val="006C4B05"/>
    <w:rsid w:val="006C7DA7"/>
    <w:rsid w:val="006D100C"/>
    <w:rsid w:val="006D222A"/>
    <w:rsid w:val="006D249B"/>
    <w:rsid w:val="006D24C6"/>
    <w:rsid w:val="006D37A1"/>
    <w:rsid w:val="006D6B6B"/>
    <w:rsid w:val="006E05A4"/>
    <w:rsid w:val="006E0F2A"/>
    <w:rsid w:val="006E108A"/>
    <w:rsid w:val="006E1107"/>
    <w:rsid w:val="006E27E8"/>
    <w:rsid w:val="006E422F"/>
    <w:rsid w:val="006E42A2"/>
    <w:rsid w:val="006E4CCA"/>
    <w:rsid w:val="006E5C5B"/>
    <w:rsid w:val="006F13CA"/>
    <w:rsid w:val="006F171B"/>
    <w:rsid w:val="006F3909"/>
    <w:rsid w:val="006F59CD"/>
    <w:rsid w:val="006F5AC7"/>
    <w:rsid w:val="00702D30"/>
    <w:rsid w:val="007036DB"/>
    <w:rsid w:val="00703883"/>
    <w:rsid w:val="00704366"/>
    <w:rsid w:val="00704E58"/>
    <w:rsid w:val="00706958"/>
    <w:rsid w:val="00706BC4"/>
    <w:rsid w:val="00707327"/>
    <w:rsid w:val="00710AF9"/>
    <w:rsid w:val="00712E44"/>
    <w:rsid w:val="00713E77"/>
    <w:rsid w:val="00715A1A"/>
    <w:rsid w:val="007165E2"/>
    <w:rsid w:val="00716F4C"/>
    <w:rsid w:val="00720FBD"/>
    <w:rsid w:val="00723624"/>
    <w:rsid w:val="00723835"/>
    <w:rsid w:val="00725916"/>
    <w:rsid w:val="00730F47"/>
    <w:rsid w:val="00731607"/>
    <w:rsid w:val="00734A7B"/>
    <w:rsid w:val="007359B5"/>
    <w:rsid w:val="0073758E"/>
    <w:rsid w:val="00737B27"/>
    <w:rsid w:val="0074050A"/>
    <w:rsid w:val="007409EF"/>
    <w:rsid w:val="00740F8E"/>
    <w:rsid w:val="007428F0"/>
    <w:rsid w:val="0074574E"/>
    <w:rsid w:val="007475CC"/>
    <w:rsid w:val="007536CC"/>
    <w:rsid w:val="00754041"/>
    <w:rsid w:val="00755320"/>
    <w:rsid w:val="007572C2"/>
    <w:rsid w:val="007604F7"/>
    <w:rsid w:val="0076052D"/>
    <w:rsid w:val="00764043"/>
    <w:rsid w:val="00764E5E"/>
    <w:rsid w:val="00765F15"/>
    <w:rsid w:val="0076624B"/>
    <w:rsid w:val="007667F5"/>
    <w:rsid w:val="00767377"/>
    <w:rsid w:val="0076756B"/>
    <w:rsid w:val="00773718"/>
    <w:rsid w:val="007766D3"/>
    <w:rsid w:val="007769E0"/>
    <w:rsid w:val="00776D8D"/>
    <w:rsid w:val="00777D24"/>
    <w:rsid w:val="00780242"/>
    <w:rsid w:val="0078086A"/>
    <w:rsid w:val="00781B04"/>
    <w:rsid w:val="0078315C"/>
    <w:rsid w:val="0078329B"/>
    <w:rsid w:val="00783BF0"/>
    <w:rsid w:val="00784337"/>
    <w:rsid w:val="00786215"/>
    <w:rsid w:val="00790286"/>
    <w:rsid w:val="007905F6"/>
    <w:rsid w:val="0079175E"/>
    <w:rsid w:val="00791EE2"/>
    <w:rsid w:val="00793D27"/>
    <w:rsid w:val="00795906"/>
    <w:rsid w:val="00797BE7"/>
    <w:rsid w:val="007A2456"/>
    <w:rsid w:val="007A2F7B"/>
    <w:rsid w:val="007B2DCE"/>
    <w:rsid w:val="007B38A9"/>
    <w:rsid w:val="007B3DFE"/>
    <w:rsid w:val="007B428F"/>
    <w:rsid w:val="007B4D22"/>
    <w:rsid w:val="007B58A9"/>
    <w:rsid w:val="007B7381"/>
    <w:rsid w:val="007C3870"/>
    <w:rsid w:val="007C553B"/>
    <w:rsid w:val="007D2006"/>
    <w:rsid w:val="007D2514"/>
    <w:rsid w:val="007D46AC"/>
    <w:rsid w:val="007D50A9"/>
    <w:rsid w:val="007E1D17"/>
    <w:rsid w:val="007E244C"/>
    <w:rsid w:val="007E24C5"/>
    <w:rsid w:val="007E3819"/>
    <w:rsid w:val="007E3A3C"/>
    <w:rsid w:val="007E4657"/>
    <w:rsid w:val="007E660A"/>
    <w:rsid w:val="007E6D44"/>
    <w:rsid w:val="007E7DD7"/>
    <w:rsid w:val="007F32AA"/>
    <w:rsid w:val="007F4FCD"/>
    <w:rsid w:val="007F73C2"/>
    <w:rsid w:val="007F7400"/>
    <w:rsid w:val="007F758B"/>
    <w:rsid w:val="00800FFB"/>
    <w:rsid w:val="00801724"/>
    <w:rsid w:val="00802B34"/>
    <w:rsid w:val="00802E47"/>
    <w:rsid w:val="008043B9"/>
    <w:rsid w:val="00807025"/>
    <w:rsid w:val="00811566"/>
    <w:rsid w:val="00815391"/>
    <w:rsid w:val="00815607"/>
    <w:rsid w:val="00815EDA"/>
    <w:rsid w:val="00816D8A"/>
    <w:rsid w:val="00816D8C"/>
    <w:rsid w:val="00817363"/>
    <w:rsid w:val="0081752D"/>
    <w:rsid w:val="008215E1"/>
    <w:rsid w:val="008216AC"/>
    <w:rsid w:val="00823140"/>
    <w:rsid w:val="008246E2"/>
    <w:rsid w:val="00825113"/>
    <w:rsid w:val="008276E8"/>
    <w:rsid w:val="00830BBA"/>
    <w:rsid w:val="00831C62"/>
    <w:rsid w:val="00832417"/>
    <w:rsid w:val="00832D24"/>
    <w:rsid w:val="0083377B"/>
    <w:rsid w:val="00834C5B"/>
    <w:rsid w:val="00840A05"/>
    <w:rsid w:val="00841004"/>
    <w:rsid w:val="00841027"/>
    <w:rsid w:val="00843117"/>
    <w:rsid w:val="00844262"/>
    <w:rsid w:val="00845AE8"/>
    <w:rsid w:val="00846B4A"/>
    <w:rsid w:val="00847ECE"/>
    <w:rsid w:val="0085098F"/>
    <w:rsid w:val="00851B7D"/>
    <w:rsid w:val="00856B32"/>
    <w:rsid w:val="00856BD6"/>
    <w:rsid w:val="00856ECA"/>
    <w:rsid w:val="00857504"/>
    <w:rsid w:val="00860425"/>
    <w:rsid w:val="00861267"/>
    <w:rsid w:val="008612B7"/>
    <w:rsid w:val="008632AF"/>
    <w:rsid w:val="00863C58"/>
    <w:rsid w:val="008646B7"/>
    <w:rsid w:val="008658AE"/>
    <w:rsid w:val="00865E6E"/>
    <w:rsid w:val="008662C9"/>
    <w:rsid w:val="00866367"/>
    <w:rsid w:val="00867CB8"/>
    <w:rsid w:val="00870262"/>
    <w:rsid w:val="00871DA8"/>
    <w:rsid w:val="00871F0F"/>
    <w:rsid w:val="008728D8"/>
    <w:rsid w:val="0087300C"/>
    <w:rsid w:val="0087365C"/>
    <w:rsid w:val="008749F1"/>
    <w:rsid w:val="008757E3"/>
    <w:rsid w:val="00880556"/>
    <w:rsid w:val="008818E2"/>
    <w:rsid w:val="00882817"/>
    <w:rsid w:val="00882825"/>
    <w:rsid w:val="00882F23"/>
    <w:rsid w:val="00884F36"/>
    <w:rsid w:val="00886872"/>
    <w:rsid w:val="00886956"/>
    <w:rsid w:val="00891F8D"/>
    <w:rsid w:val="0089208E"/>
    <w:rsid w:val="00892353"/>
    <w:rsid w:val="00893ED1"/>
    <w:rsid w:val="008956B2"/>
    <w:rsid w:val="008960ED"/>
    <w:rsid w:val="008A0AB2"/>
    <w:rsid w:val="008A2871"/>
    <w:rsid w:val="008A28DD"/>
    <w:rsid w:val="008A386F"/>
    <w:rsid w:val="008A3DBA"/>
    <w:rsid w:val="008A432B"/>
    <w:rsid w:val="008A5AC1"/>
    <w:rsid w:val="008A6EAF"/>
    <w:rsid w:val="008A78FA"/>
    <w:rsid w:val="008B048C"/>
    <w:rsid w:val="008B048D"/>
    <w:rsid w:val="008B09F1"/>
    <w:rsid w:val="008B273C"/>
    <w:rsid w:val="008B3275"/>
    <w:rsid w:val="008B4E41"/>
    <w:rsid w:val="008B553E"/>
    <w:rsid w:val="008B6C3A"/>
    <w:rsid w:val="008B7B7F"/>
    <w:rsid w:val="008C06A8"/>
    <w:rsid w:val="008C209C"/>
    <w:rsid w:val="008C364D"/>
    <w:rsid w:val="008C3FF9"/>
    <w:rsid w:val="008C4494"/>
    <w:rsid w:val="008C49DF"/>
    <w:rsid w:val="008C55C2"/>
    <w:rsid w:val="008C6465"/>
    <w:rsid w:val="008C7FF3"/>
    <w:rsid w:val="008D10BE"/>
    <w:rsid w:val="008D4B04"/>
    <w:rsid w:val="008D634E"/>
    <w:rsid w:val="008D6EA6"/>
    <w:rsid w:val="008E0097"/>
    <w:rsid w:val="008E01D0"/>
    <w:rsid w:val="008E1EE2"/>
    <w:rsid w:val="008E3489"/>
    <w:rsid w:val="008E47FA"/>
    <w:rsid w:val="008E4B3F"/>
    <w:rsid w:val="008E4DCD"/>
    <w:rsid w:val="008E7962"/>
    <w:rsid w:val="008F25F5"/>
    <w:rsid w:val="008F3493"/>
    <w:rsid w:val="008F35F7"/>
    <w:rsid w:val="008F463D"/>
    <w:rsid w:val="008F5165"/>
    <w:rsid w:val="008F6A7C"/>
    <w:rsid w:val="008F7EFF"/>
    <w:rsid w:val="009005FB"/>
    <w:rsid w:val="00903667"/>
    <w:rsid w:val="00904148"/>
    <w:rsid w:val="0090482C"/>
    <w:rsid w:val="00905F25"/>
    <w:rsid w:val="00906594"/>
    <w:rsid w:val="00906CE2"/>
    <w:rsid w:val="009105CE"/>
    <w:rsid w:val="00913EDA"/>
    <w:rsid w:val="0091478B"/>
    <w:rsid w:val="0091584D"/>
    <w:rsid w:val="00916856"/>
    <w:rsid w:val="00917B79"/>
    <w:rsid w:val="00920A19"/>
    <w:rsid w:val="00920CFD"/>
    <w:rsid w:val="0092207D"/>
    <w:rsid w:val="00923AE3"/>
    <w:rsid w:val="00923B23"/>
    <w:rsid w:val="00923DB5"/>
    <w:rsid w:val="00924713"/>
    <w:rsid w:val="009262BF"/>
    <w:rsid w:val="00926750"/>
    <w:rsid w:val="00931BB5"/>
    <w:rsid w:val="00933C35"/>
    <w:rsid w:val="009348EB"/>
    <w:rsid w:val="00934CB4"/>
    <w:rsid w:val="009359F4"/>
    <w:rsid w:val="00936145"/>
    <w:rsid w:val="00936CBB"/>
    <w:rsid w:val="009375E1"/>
    <w:rsid w:val="00937805"/>
    <w:rsid w:val="00940BD6"/>
    <w:rsid w:val="00943A7C"/>
    <w:rsid w:val="009456F7"/>
    <w:rsid w:val="00945868"/>
    <w:rsid w:val="0095143D"/>
    <w:rsid w:val="00952966"/>
    <w:rsid w:val="009529EE"/>
    <w:rsid w:val="0095635C"/>
    <w:rsid w:val="0096157C"/>
    <w:rsid w:val="00961757"/>
    <w:rsid w:val="00962475"/>
    <w:rsid w:val="009625C7"/>
    <w:rsid w:val="00962787"/>
    <w:rsid w:val="00963B39"/>
    <w:rsid w:val="00964993"/>
    <w:rsid w:val="0096694E"/>
    <w:rsid w:val="009676A7"/>
    <w:rsid w:val="00967A58"/>
    <w:rsid w:val="009714B8"/>
    <w:rsid w:val="00971FF5"/>
    <w:rsid w:val="0097247F"/>
    <w:rsid w:val="00972BDD"/>
    <w:rsid w:val="00974A19"/>
    <w:rsid w:val="00975AC7"/>
    <w:rsid w:val="00976A62"/>
    <w:rsid w:val="00982277"/>
    <w:rsid w:val="009831EC"/>
    <w:rsid w:val="0098329D"/>
    <w:rsid w:val="009873A6"/>
    <w:rsid w:val="00987840"/>
    <w:rsid w:val="009879D5"/>
    <w:rsid w:val="00987C8F"/>
    <w:rsid w:val="009A0395"/>
    <w:rsid w:val="009A1531"/>
    <w:rsid w:val="009A3A5C"/>
    <w:rsid w:val="009A3AEB"/>
    <w:rsid w:val="009A3AF7"/>
    <w:rsid w:val="009A52C9"/>
    <w:rsid w:val="009A7189"/>
    <w:rsid w:val="009A73EB"/>
    <w:rsid w:val="009A765C"/>
    <w:rsid w:val="009A7865"/>
    <w:rsid w:val="009A7993"/>
    <w:rsid w:val="009B0DB9"/>
    <w:rsid w:val="009B0F0A"/>
    <w:rsid w:val="009B162D"/>
    <w:rsid w:val="009B31E0"/>
    <w:rsid w:val="009C0AF1"/>
    <w:rsid w:val="009C22CA"/>
    <w:rsid w:val="009C40ED"/>
    <w:rsid w:val="009C41BE"/>
    <w:rsid w:val="009C47DC"/>
    <w:rsid w:val="009C5A10"/>
    <w:rsid w:val="009C6F79"/>
    <w:rsid w:val="009D296E"/>
    <w:rsid w:val="009D307B"/>
    <w:rsid w:val="009D32C9"/>
    <w:rsid w:val="009D3D5E"/>
    <w:rsid w:val="009D4986"/>
    <w:rsid w:val="009D664E"/>
    <w:rsid w:val="009D6CDB"/>
    <w:rsid w:val="009E0566"/>
    <w:rsid w:val="009E0D5A"/>
    <w:rsid w:val="009E1285"/>
    <w:rsid w:val="009E1E86"/>
    <w:rsid w:val="009E285B"/>
    <w:rsid w:val="009E2E0A"/>
    <w:rsid w:val="009E32A5"/>
    <w:rsid w:val="009E3AFF"/>
    <w:rsid w:val="009E4248"/>
    <w:rsid w:val="009E46E2"/>
    <w:rsid w:val="009E56B8"/>
    <w:rsid w:val="009E6344"/>
    <w:rsid w:val="009E6860"/>
    <w:rsid w:val="009E7D6E"/>
    <w:rsid w:val="009F1768"/>
    <w:rsid w:val="009F1B0F"/>
    <w:rsid w:val="009F6C99"/>
    <w:rsid w:val="009F7B7E"/>
    <w:rsid w:val="00A003E1"/>
    <w:rsid w:val="00A02B03"/>
    <w:rsid w:val="00A03891"/>
    <w:rsid w:val="00A03C90"/>
    <w:rsid w:val="00A106F3"/>
    <w:rsid w:val="00A11332"/>
    <w:rsid w:val="00A11FBB"/>
    <w:rsid w:val="00A1302B"/>
    <w:rsid w:val="00A144ED"/>
    <w:rsid w:val="00A1603A"/>
    <w:rsid w:val="00A16061"/>
    <w:rsid w:val="00A20E1F"/>
    <w:rsid w:val="00A215CD"/>
    <w:rsid w:val="00A23908"/>
    <w:rsid w:val="00A276D4"/>
    <w:rsid w:val="00A277C8"/>
    <w:rsid w:val="00A31ADE"/>
    <w:rsid w:val="00A31F98"/>
    <w:rsid w:val="00A32CEF"/>
    <w:rsid w:val="00A33244"/>
    <w:rsid w:val="00A343EF"/>
    <w:rsid w:val="00A34A1F"/>
    <w:rsid w:val="00A359D9"/>
    <w:rsid w:val="00A36E7E"/>
    <w:rsid w:val="00A36FB9"/>
    <w:rsid w:val="00A418E4"/>
    <w:rsid w:val="00A44897"/>
    <w:rsid w:val="00A52B27"/>
    <w:rsid w:val="00A5349B"/>
    <w:rsid w:val="00A5382B"/>
    <w:rsid w:val="00A623F0"/>
    <w:rsid w:val="00A648D9"/>
    <w:rsid w:val="00A64EBE"/>
    <w:rsid w:val="00A65817"/>
    <w:rsid w:val="00A705D2"/>
    <w:rsid w:val="00A705E1"/>
    <w:rsid w:val="00A7250A"/>
    <w:rsid w:val="00A751AC"/>
    <w:rsid w:val="00A75909"/>
    <w:rsid w:val="00A80133"/>
    <w:rsid w:val="00A827CC"/>
    <w:rsid w:val="00A84F42"/>
    <w:rsid w:val="00A85D01"/>
    <w:rsid w:val="00A86922"/>
    <w:rsid w:val="00A86C73"/>
    <w:rsid w:val="00A87223"/>
    <w:rsid w:val="00A904C5"/>
    <w:rsid w:val="00A9226C"/>
    <w:rsid w:val="00A930C6"/>
    <w:rsid w:val="00A9472E"/>
    <w:rsid w:val="00A947EF"/>
    <w:rsid w:val="00A950AE"/>
    <w:rsid w:val="00A95418"/>
    <w:rsid w:val="00A96AD1"/>
    <w:rsid w:val="00A97376"/>
    <w:rsid w:val="00A97D40"/>
    <w:rsid w:val="00AA1EBC"/>
    <w:rsid w:val="00AA3D72"/>
    <w:rsid w:val="00AA468E"/>
    <w:rsid w:val="00AA4FED"/>
    <w:rsid w:val="00AA57B7"/>
    <w:rsid w:val="00AA6D8F"/>
    <w:rsid w:val="00AA7418"/>
    <w:rsid w:val="00AA7464"/>
    <w:rsid w:val="00AB1A21"/>
    <w:rsid w:val="00AB3145"/>
    <w:rsid w:val="00AB3151"/>
    <w:rsid w:val="00AB35C9"/>
    <w:rsid w:val="00AB5874"/>
    <w:rsid w:val="00AC04B6"/>
    <w:rsid w:val="00AC1A52"/>
    <w:rsid w:val="00AC2725"/>
    <w:rsid w:val="00AC2DA7"/>
    <w:rsid w:val="00AC3EA3"/>
    <w:rsid w:val="00AC4C3A"/>
    <w:rsid w:val="00AC4E81"/>
    <w:rsid w:val="00AC536B"/>
    <w:rsid w:val="00AC55EB"/>
    <w:rsid w:val="00AC5FCD"/>
    <w:rsid w:val="00AC6EFD"/>
    <w:rsid w:val="00AC6F4C"/>
    <w:rsid w:val="00AC730A"/>
    <w:rsid w:val="00AD0927"/>
    <w:rsid w:val="00AD2FBE"/>
    <w:rsid w:val="00AD2FEE"/>
    <w:rsid w:val="00AD5499"/>
    <w:rsid w:val="00AD7AE8"/>
    <w:rsid w:val="00AD7FB5"/>
    <w:rsid w:val="00AE00ED"/>
    <w:rsid w:val="00AE0A91"/>
    <w:rsid w:val="00AE4E9E"/>
    <w:rsid w:val="00AE5ACF"/>
    <w:rsid w:val="00AF14EE"/>
    <w:rsid w:val="00AF3B95"/>
    <w:rsid w:val="00AF67DB"/>
    <w:rsid w:val="00AF7382"/>
    <w:rsid w:val="00AF75DD"/>
    <w:rsid w:val="00B03A31"/>
    <w:rsid w:val="00B03FB7"/>
    <w:rsid w:val="00B04112"/>
    <w:rsid w:val="00B046E1"/>
    <w:rsid w:val="00B0601C"/>
    <w:rsid w:val="00B1237E"/>
    <w:rsid w:val="00B13E09"/>
    <w:rsid w:val="00B167BE"/>
    <w:rsid w:val="00B172E4"/>
    <w:rsid w:val="00B173EF"/>
    <w:rsid w:val="00B17511"/>
    <w:rsid w:val="00B20862"/>
    <w:rsid w:val="00B2224E"/>
    <w:rsid w:val="00B23005"/>
    <w:rsid w:val="00B24709"/>
    <w:rsid w:val="00B263B9"/>
    <w:rsid w:val="00B27751"/>
    <w:rsid w:val="00B27BF0"/>
    <w:rsid w:val="00B27EA7"/>
    <w:rsid w:val="00B3033D"/>
    <w:rsid w:val="00B309F0"/>
    <w:rsid w:val="00B31A3E"/>
    <w:rsid w:val="00B33421"/>
    <w:rsid w:val="00B35A7F"/>
    <w:rsid w:val="00B363D5"/>
    <w:rsid w:val="00B4637A"/>
    <w:rsid w:val="00B467D9"/>
    <w:rsid w:val="00B46CFD"/>
    <w:rsid w:val="00B4736B"/>
    <w:rsid w:val="00B474A7"/>
    <w:rsid w:val="00B5021E"/>
    <w:rsid w:val="00B50305"/>
    <w:rsid w:val="00B53A1F"/>
    <w:rsid w:val="00B54F87"/>
    <w:rsid w:val="00B56C74"/>
    <w:rsid w:val="00B630A3"/>
    <w:rsid w:val="00B669CB"/>
    <w:rsid w:val="00B70A0C"/>
    <w:rsid w:val="00B70DD7"/>
    <w:rsid w:val="00B70FCA"/>
    <w:rsid w:val="00B71D8F"/>
    <w:rsid w:val="00B754E6"/>
    <w:rsid w:val="00B76F96"/>
    <w:rsid w:val="00B777E6"/>
    <w:rsid w:val="00B80AA8"/>
    <w:rsid w:val="00B821E1"/>
    <w:rsid w:val="00B829D9"/>
    <w:rsid w:val="00B83A96"/>
    <w:rsid w:val="00B83D3C"/>
    <w:rsid w:val="00B849D6"/>
    <w:rsid w:val="00B86962"/>
    <w:rsid w:val="00B91843"/>
    <w:rsid w:val="00B91A8C"/>
    <w:rsid w:val="00B91C7E"/>
    <w:rsid w:val="00B91CE9"/>
    <w:rsid w:val="00B933BB"/>
    <w:rsid w:val="00B9353C"/>
    <w:rsid w:val="00B94FBA"/>
    <w:rsid w:val="00B95025"/>
    <w:rsid w:val="00B97376"/>
    <w:rsid w:val="00BA0A98"/>
    <w:rsid w:val="00BA5FEC"/>
    <w:rsid w:val="00BA6303"/>
    <w:rsid w:val="00BB0ED4"/>
    <w:rsid w:val="00BB12DF"/>
    <w:rsid w:val="00BB151C"/>
    <w:rsid w:val="00BB1F2E"/>
    <w:rsid w:val="00BB23DD"/>
    <w:rsid w:val="00BB44A2"/>
    <w:rsid w:val="00BB4D37"/>
    <w:rsid w:val="00BB56FC"/>
    <w:rsid w:val="00BB7E22"/>
    <w:rsid w:val="00BC2454"/>
    <w:rsid w:val="00BC421D"/>
    <w:rsid w:val="00BC6834"/>
    <w:rsid w:val="00BC7160"/>
    <w:rsid w:val="00BC7633"/>
    <w:rsid w:val="00BD08F5"/>
    <w:rsid w:val="00BD4513"/>
    <w:rsid w:val="00BD4B17"/>
    <w:rsid w:val="00BD4F6A"/>
    <w:rsid w:val="00BE10F1"/>
    <w:rsid w:val="00BE1661"/>
    <w:rsid w:val="00BE1758"/>
    <w:rsid w:val="00BE28A9"/>
    <w:rsid w:val="00BE391E"/>
    <w:rsid w:val="00BE44A5"/>
    <w:rsid w:val="00BE4B2F"/>
    <w:rsid w:val="00BE57BF"/>
    <w:rsid w:val="00BE5906"/>
    <w:rsid w:val="00BE6782"/>
    <w:rsid w:val="00BF1533"/>
    <w:rsid w:val="00BF1772"/>
    <w:rsid w:val="00BF21FD"/>
    <w:rsid w:val="00BF239E"/>
    <w:rsid w:val="00BF2ED8"/>
    <w:rsid w:val="00BF63D0"/>
    <w:rsid w:val="00BF6885"/>
    <w:rsid w:val="00BF7BA0"/>
    <w:rsid w:val="00C00236"/>
    <w:rsid w:val="00C01B8C"/>
    <w:rsid w:val="00C03E67"/>
    <w:rsid w:val="00C05738"/>
    <w:rsid w:val="00C0587D"/>
    <w:rsid w:val="00C0683F"/>
    <w:rsid w:val="00C100A9"/>
    <w:rsid w:val="00C1163B"/>
    <w:rsid w:val="00C1205A"/>
    <w:rsid w:val="00C128C4"/>
    <w:rsid w:val="00C1400E"/>
    <w:rsid w:val="00C14EF7"/>
    <w:rsid w:val="00C1574F"/>
    <w:rsid w:val="00C2192C"/>
    <w:rsid w:val="00C24035"/>
    <w:rsid w:val="00C259F3"/>
    <w:rsid w:val="00C276C5"/>
    <w:rsid w:val="00C27A3B"/>
    <w:rsid w:val="00C31022"/>
    <w:rsid w:val="00C31173"/>
    <w:rsid w:val="00C31981"/>
    <w:rsid w:val="00C35EDC"/>
    <w:rsid w:val="00C36DF4"/>
    <w:rsid w:val="00C37936"/>
    <w:rsid w:val="00C401E4"/>
    <w:rsid w:val="00C40517"/>
    <w:rsid w:val="00C42428"/>
    <w:rsid w:val="00C42C44"/>
    <w:rsid w:val="00C4495B"/>
    <w:rsid w:val="00C46676"/>
    <w:rsid w:val="00C46BDE"/>
    <w:rsid w:val="00C470D2"/>
    <w:rsid w:val="00C473A9"/>
    <w:rsid w:val="00C508C5"/>
    <w:rsid w:val="00C56B6F"/>
    <w:rsid w:val="00C56BB5"/>
    <w:rsid w:val="00C57111"/>
    <w:rsid w:val="00C57534"/>
    <w:rsid w:val="00C61300"/>
    <w:rsid w:val="00C6534D"/>
    <w:rsid w:val="00C66740"/>
    <w:rsid w:val="00C67496"/>
    <w:rsid w:val="00C707B5"/>
    <w:rsid w:val="00C71B65"/>
    <w:rsid w:val="00C729CE"/>
    <w:rsid w:val="00C74EBB"/>
    <w:rsid w:val="00C77014"/>
    <w:rsid w:val="00C77F09"/>
    <w:rsid w:val="00C80342"/>
    <w:rsid w:val="00C80445"/>
    <w:rsid w:val="00C805F1"/>
    <w:rsid w:val="00C816F8"/>
    <w:rsid w:val="00C862A5"/>
    <w:rsid w:val="00C87055"/>
    <w:rsid w:val="00C917D3"/>
    <w:rsid w:val="00C92977"/>
    <w:rsid w:val="00C93291"/>
    <w:rsid w:val="00C934A8"/>
    <w:rsid w:val="00C9735C"/>
    <w:rsid w:val="00C97E8D"/>
    <w:rsid w:val="00CA00A4"/>
    <w:rsid w:val="00CA1379"/>
    <w:rsid w:val="00CA2CF2"/>
    <w:rsid w:val="00CA3B71"/>
    <w:rsid w:val="00CA43BA"/>
    <w:rsid w:val="00CA4A64"/>
    <w:rsid w:val="00CB2BD0"/>
    <w:rsid w:val="00CB2FB0"/>
    <w:rsid w:val="00CB3173"/>
    <w:rsid w:val="00CB5558"/>
    <w:rsid w:val="00CB5819"/>
    <w:rsid w:val="00CB7ADD"/>
    <w:rsid w:val="00CC13D5"/>
    <w:rsid w:val="00CC1401"/>
    <w:rsid w:val="00CC2371"/>
    <w:rsid w:val="00CC531D"/>
    <w:rsid w:val="00CC5BFA"/>
    <w:rsid w:val="00CC7760"/>
    <w:rsid w:val="00CD0484"/>
    <w:rsid w:val="00CD15F1"/>
    <w:rsid w:val="00CD2141"/>
    <w:rsid w:val="00CD2ADF"/>
    <w:rsid w:val="00CD2FB0"/>
    <w:rsid w:val="00CD3822"/>
    <w:rsid w:val="00CD3F1C"/>
    <w:rsid w:val="00CD6103"/>
    <w:rsid w:val="00CD71FA"/>
    <w:rsid w:val="00CE0F0B"/>
    <w:rsid w:val="00CE0F96"/>
    <w:rsid w:val="00CE2376"/>
    <w:rsid w:val="00CE2A1E"/>
    <w:rsid w:val="00CE30DE"/>
    <w:rsid w:val="00CE36A9"/>
    <w:rsid w:val="00CE410D"/>
    <w:rsid w:val="00CE4E17"/>
    <w:rsid w:val="00CE65B0"/>
    <w:rsid w:val="00CE7E29"/>
    <w:rsid w:val="00CF119A"/>
    <w:rsid w:val="00CF1D9B"/>
    <w:rsid w:val="00CF27B5"/>
    <w:rsid w:val="00CF4023"/>
    <w:rsid w:val="00CF5063"/>
    <w:rsid w:val="00CF6320"/>
    <w:rsid w:val="00D0036C"/>
    <w:rsid w:val="00D00C92"/>
    <w:rsid w:val="00D0386E"/>
    <w:rsid w:val="00D03B37"/>
    <w:rsid w:val="00D0404B"/>
    <w:rsid w:val="00D06167"/>
    <w:rsid w:val="00D062BB"/>
    <w:rsid w:val="00D1125F"/>
    <w:rsid w:val="00D131EB"/>
    <w:rsid w:val="00D20273"/>
    <w:rsid w:val="00D21514"/>
    <w:rsid w:val="00D2657F"/>
    <w:rsid w:val="00D26C49"/>
    <w:rsid w:val="00D272D9"/>
    <w:rsid w:val="00D27C7F"/>
    <w:rsid w:val="00D30233"/>
    <w:rsid w:val="00D30908"/>
    <w:rsid w:val="00D30FD3"/>
    <w:rsid w:val="00D3123C"/>
    <w:rsid w:val="00D33126"/>
    <w:rsid w:val="00D35AC8"/>
    <w:rsid w:val="00D371E7"/>
    <w:rsid w:val="00D37224"/>
    <w:rsid w:val="00D40CBD"/>
    <w:rsid w:val="00D41400"/>
    <w:rsid w:val="00D41557"/>
    <w:rsid w:val="00D4199D"/>
    <w:rsid w:val="00D42B87"/>
    <w:rsid w:val="00D43F62"/>
    <w:rsid w:val="00D4492E"/>
    <w:rsid w:val="00D45CED"/>
    <w:rsid w:val="00D50B68"/>
    <w:rsid w:val="00D5107D"/>
    <w:rsid w:val="00D52428"/>
    <w:rsid w:val="00D5597C"/>
    <w:rsid w:val="00D55AAF"/>
    <w:rsid w:val="00D55B75"/>
    <w:rsid w:val="00D5650D"/>
    <w:rsid w:val="00D62C93"/>
    <w:rsid w:val="00D661AE"/>
    <w:rsid w:val="00D6744A"/>
    <w:rsid w:val="00D67D35"/>
    <w:rsid w:val="00D73B01"/>
    <w:rsid w:val="00D73EB5"/>
    <w:rsid w:val="00D76388"/>
    <w:rsid w:val="00D82F21"/>
    <w:rsid w:val="00D91C87"/>
    <w:rsid w:val="00D92BDD"/>
    <w:rsid w:val="00D93AE4"/>
    <w:rsid w:val="00D947DC"/>
    <w:rsid w:val="00D9542C"/>
    <w:rsid w:val="00D9725B"/>
    <w:rsid w:val="00D975C0"/>
    <w:rsid w:val="00DA009C"/>
    <w:rsid w:val="00DA1876"/>
    <w:rsid w:val="00DA5360"/>
    <w:rsid w:val="00DA7774"/>
    <w:rsid w:val="00DB1002"/>
    <w:rsid w:val="00DB1D08"/>
    <w:rsid w:val="00DB231C"/>
    <w:rsid w:val="00DB2A92"/>
    <w:rsid w:val="00DB2C97"/>
    <w:rsid w:val="00DB4CEA"/>
    <w:rsid w:val="00DB7D4F"/>
    <w:rsid w:val="00DC0012"/>
    <w:rsid w:val="00DC237A"/>
    <w:rsid w:val="00DC50BE"/>
    <w:rsid w:val="00DC516A"/>
    <w:rsid w:val="00DC6C8F"/>
    <w:rsid w:val="00DC736C"/>
    <w:rsid w:val="00DC7399"/>
    <w:rsid w:val="00DD19AE"/>
    <w:rsid w:val="00DD29F8"/>
    <w:rsid w:val="00DD328F"/>
    <w:rsid w:val="00DD528A"/>
    <w:rsid w:val="00DD6187"/>
    <w:rsid w:val="00DE07F6"/>
    <w:rsid w:val="00DE2294"/>
    <w:rsid w:val="00DE405E"/>
    <w:rsid w:val="00DE437F"/>
    <w:rsid w:val="00DE5CBC"/>
    <w:rsid w:val="00DE7021"/>
    <w:rsid w:val="00DE79CA"/>
    <w:rsid w:val="00DF10F9"/>
    <w:rsid w:val="00DF1642"/>
    <w:rsid w:val="00DF3B16"/>
    <w:rsid w:val="00DF5BA2"/>
    <w:rsid w:val="00DF6DC2"/>
    <w:rsid w:val="00E01BB3"/>
    <w:rsid w:val="00E02F0C"/>
    <w:rsid w:val="00E031D4"/>
    <w:rsid w:val="00E032AA"/>
    <w:rsid w:val="00E0371B"/>
    <w:rsid w:val="00E03794"/>
    <w:rsid w:val="00E04AA9"/>
    <w:rsid w:val="00E0562D"/>
    <w:rsid w:val="00E06930"/>
    <w:rsid w:val="00E10A1C"/>
    <w:rsid w:val="00E119A2"/>
    <w:rsid w:val="00E11B28"/>
    <w:rsid w:val="00E1339A"/>
    <w:rsid w:val="00E15B64"/>
    <w:rsid w:val="00E1609B"/>
    <w:rsid w:val="00E16F99"/>
    <w:rsid w:val="00E215D8"/>
    <w:rsid w:val="00E2271A"/>
    <w:rsid w:val="00E23745"/>
    <w:rsid w:val="00E23BF3"/>
    <w:rsid w:val="00E24D1F"/>
    <w:rsid w:val="00E2505F"/>
    <w:rsid w:val="00E27C24"/>
    <w:rsid w:val="00E30212"/>
    <w:rsid w:val="00E31CBB"/>
    <w:rsid w:val="00E325EE"/>
    <w:rsid w:val="00E329D7"/>
    <w:rsid w:val="00E33200"/>
    <w:rsid w:val="00E34C17"/>
    <w:rsid w:val="00E35BBE"/>
    <w:rsid w:val="00E35C99"/>
    <w:rsid w:val="00E37483"/>
    <w:rsid w:val="00E40060"/>
    <w:rsid w:val="00E40682"/>
    <w:rsid w:val="00E4247B"/>
    <w:rsid w:val="00E4380C"/>
    <w:rsid w:val="00E45C71"/>
    <w:rsid w:val="00E4754E"/>
    <w:rsid w:val="00E520ED"/>
    <w:rsid w:val="00E52D1C"/>
    <w:rsid w:val="00E536D1"/>
    <w:rsid w:val="00E55347"/>
    <w:rsid w:val="00E55FF0"/>
    <w:rsid w:val="00E563EB"/>
    <w:rsid w:val="00E570CB"/>
    <w:rsid w:val="00E576FE"/>
    <w:rsid w:val="00E57F14"/>
    <w:rsid w:val="00E62380"/>
    <w:rsid w:val="00E62E0C"/>
    <w:rsid w:val="00E639CC"/>
    <w:rsid w:val="00E662A1"/>
    <w:rsid w:val="00E67024"/>
    <w:rsid w:val="00E67AB7"/>
    <w:rsid w:val="00E742C8"/>
    <w:rsid w:val="00E7469D"/>
    <w:rsid w:val="00E74EB0"/>
    <w:rsid w:val="00E75A09"/>
    <w:rsid w:val="00E7790F"/>
    <w:rsid w:val="00E8163B"/>
    <w:rsid w:val="00E81848"/>
    <w:rsid w:val="00E8220E"/>
    <w:rsid w:val="00E83B25"/>
    <w:rsid w:val="00E849AD"/>
    <w:rsid w:val="00E84A0D"/>
    <w:rsid w:val="00E85E3E"/>
    <w:rsid w:val="00E868A7"/>
    <w:rsid w:val="00E91B82"/>
    <w:rsid w:val="00E93260"/>
    <w:rsid w:val="00E94F7B"/>
    <w:rsid w:val="00E97F15"/>
    <w:rsid w:val="00EA0648"/>
    <w:rsid w:val="00EA1ACE"/>
    <w:rsid w:val="00EA1BD5"/>
    <w:rsid w:val="00EA3EBF"/>
    <w:rsid w:val="00EA3F94"/>
    <w:rsid w:val="00EA410D"/>
    <w:rsid w:val="00EA44D0"/>
    <w:rsid w:val="00EA5ED4"/>
    <w:rsid w:val="00EA7394"/>
    <w:rsid w:val="00EB1448"/>
    <w:rsid w:val="00EB2A48"/>
    <w:rsid w:val="00EB3DBA"/>
    <w:rsid w:val="00EB64A7"/>
    <w:rsid w:val="00EB7154"/>
    <w:rsid w:val="00EC1904"/>
    <w:rsid w:val="00EC191E"/>
    <w:rsid w:val="00EC1AE5"/>
    <w:rsid w:val="00EC4318"/>
    <w:rsid w:val="00EC592F"/>
    <w:rsid w:val="00EC6525"/>
    <w:rsid w:val="00EC69C9"/>
    <w:rsid w:val="00EC770D"/>
    <w:rsid w:val="00EC79E5"/>
    <w:rsid w:val="00EC7A7B"/>
    <w:rsid w:val="00EC7B34"/>
    <w:rsid w:val="00ED1160"/>
    <w:rsid w:val="00ED1344"/>
    <w:rsid w:val="00ED139D"/>
    <w:rsid w:val="00ED1D41"/>
    <w:rsid w:val="00ED2380"/>
    <w:rsid w:val="00ED2CE3"/>
    <w:rsid w:val="00ED3629"/>
    <w:rsid w:val="00ED5299"/>
    <w:rsid w:val="00ED6A96"/>
    <w:rsid w:val="00ED6C26"/>
    <w:rsid w:val="00ED7942"/>
    <w:rsid w:val="00ED7CB8"/>
    <w:rsid w:val="00EE1EE5"/>
    <w:rsid w:val="00EE207E"/>
    <w:rsid w:val="00EE77D3"/>
    <w:rsid w:val="00EE786A"/>
    <w:rsid w:val="00EF4641"/>
    <w:rsid w:val="00EF5401"/>
    <w:rsid w:val="00F0116C"/>
    <w:rsid w:val="00F031C8"/>
    <w:rsid w:val="00F04DE3"/>
    <w:rsid w:val="00F06431"/>
    <w:rsid w:val="00F07B0D"/>
    <w:rsid w:val="00F1089D"/>
    <w:rsid w:val="00F1248D"/>
    <w:rsid w:val="00F13E93"/>
    <w:rsid w:val="00F14949"/>
    <w:rsid w:val="00F16E2C"/>
    <w:rsid w:val="00F17088"/>
    <w:rsid w:val="00F20DDB"/>
    <w:rsid w:val="00F21912"/>
    <w:rsid w:val="00F23D39"/>
    <w:rsid w:val="00F26D6D"/>
    <w:rsid w:val="00F27442"/>
    <w:rsid w:val="00F2797A"/>
    <w:rsid w:val="00F27A44"/>
    <w:rsid w:val="00F31CA2"/>
    <w:rsid w:val="00F31EBA"/>
    <w:rsid w:val="00F327CA"/>
    <w:rsid w:val="00F35003"/>
    <w:rsid w:val="00F35737"/>
    <w:rsid w:val="00F36045"/>
    <w:rsid w:val="00F36871"/>
    <w:rsid w:val="00F400F7"/>
    <w:rsid w:val="00F4039A"/>
    <w:rsid w:val="00F4278C"/>
    <w:rsid w:val="00F44038"/>
    <w:rsid w:val="00F44579"/>
    <w:rsid w:val="00F458CE"/>
    <w:rsid w:val="00F46EAC"/>
    <w:rsid w:val="00F52CD5"/>
    <w:rsid w:val="00F52E2E"/>
    <w:rsid w:val="00F54907"/>
    <w:rsid w:val="00F562BC"/>
    <w:rsid w:val="00F56B7E"/>
    <w:rsid w:val="00F57C12"/>
    <w:rsid w:val="00F60C17"/>
    <w:rsid w:val="00F60D39"/>
    <w:rsid w:val="00F62FB3"/>
    <w:rsid w:val="00F63BEF"/>
    <w:rsid w:val="00F647DE"/>
    <w:rsid w:val="00F657FF"/>
    <w:rsid w:val="00F66B37"/>
    <w:rsid w:val="00F67191"/>
    <w:rsid w:val="00F672C2"/>
    <w:rsid w:val="00F722F5"/>
    <w:rsid w:val="00F7296D"/>
    <w:rsid w:val="00F74132"/>
    <w:rsid w:val="00F75805"/>
    <w:rsid w:val="00F75EEB"/>
    <w:rsid w:val="00F7632E"/>
    <w:rsid w:val="00F8024E"/>
    <w:rsid w:val="00F8036F"/>
    <w:rsid w:val="00F80D79"/>
    <w:rsid w:val="00F815C6"/>
    <w:rsid w:val="00F81EC2"/>
    <w:rsid w:val="00F82DE8"/>
    <w:rsid w:val="00F834EC"/>
    <w:rsid w:val="00F86552"/>
    <w:rsid w:val="00F87D96"/>
    <w:rsid w:val="00F87E9A"/>
    <w:rsid w:val="00F91107"/>
    <w:rsid w:val="00F9231E"/>
    <w:rsid w:val="00F95151"/>
    <w:rsid w:val="00F958A2"/>
    <w:rsid w:val="00F971C0"/>
    <w:rsid w:val="00F974CA"/>
    <w:rsid w:val="00FA279C"/>
    <w:rsid w:val="00FA305F"/>
    <w:rsid w:val="00FA3256"/>
    <w:rsid w:val="00FA4D76"/>
    <w:rsid w:val="00FA7312"/>
    <w:rsid w:val="00FB08AC"/>
    <w:rsid w:val="00FB4CC3"/>
    <w:rsid w:val="00FB5B2F"/>
    <w:rsid w:val="00FB5CD4"/>
    <w:rsid w:val="00FB6986"/>
    <w:rsid w:val="00FB77C1"/>
    <w:rsid w:val="00FC211B"/>
    <w:rsid w:val="00FC22A7"/>
    <w:rsid w:val="00FC3C25"/>
    <w:rsid w:val="00FC5135"/>
    <w:rsid w:val="00FC5BF6"/>
    <w:rsid w:val="00FD06B7"/>
    <w:rsid w:val="00FD0DE4"/>
    <w:rsid w:val="00FD12D8"/>
    <w:rsid w:val="00FD1366"/>
    <w:rsid w:val="00FD2E91"/>
    <w:rsid w:val="00FD325C"/>
    <w:rsid w:val="00FD67EF"/>
    <w:rsid w:val="00FD7ED9"/>
    <w:rsid w:val="00FE1341"/>
    <w:rsid w:val="00FE1622"/>
    <w:rsid w:val="00FE1D87"/>
    <w:rsid w:val="00FE2180"/>
    <w:rsid w:val="00FE255C"/>
    <w:rsid w:val="00FE3E04"/>
    <w:rsid w:val="00FE51D4"/>
    <w:rsid w:val="00FE5249"/>
    <w:rsid w:val="00FE5719"/>
    <w:rsid w:val="00FE577A"/>
    <w:rsid w:val="00FF2741"/>
    <w:rsid w:val="00FF520E"/>
    <w:rsid w:val="00FF5E8B"/>
    <w:rsid w:val="00FF7130"/>
    <w:rsid w:val="00FF770B"/>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BCA031"/>
  <w14:defaultImageDpi w14:val="0"/>
  <w15:docId w15:val="{199A1E38-A07F-4F78-97D4-0D2B7509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link w:val="ListParagraphChar"/>
    <w:uiPriority w:val="34"/>
    <w:qFormat/>
    <w:pPr>
      <w:numPr>
        <w:numId w:val="1"/>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ListParagraphChar">
    <w:name w:val="List Paragraph Char"/>
    <w:link w:val="ListParagraph"/>
    <w:uiPriority w:val="34"/>
    <w:rsid w:val="000770A2"/>
    <w:rPr>
      <w:rFonts w:eastAsiaTheme="minorEastAsia"/>
      <w:sz w:val="22"/>
      <w:szCs w:val="22"/>
    </w:rPr>
  </w:style>
  <w:style w:type="character" w:styleId="CommentReference">
    <w:name w:val="annotation reference"/>
    <w:basedOn w:val="DefaultParagraphFont"/>
    <w:uiPriority w:val="99"/>
    <w:semiHidden/>
    <w:unhideWhenUsed/>
    <w:rsid w:val="006D24C6"/>
    <w:rPr>
      <w:sz w:val="18"/>
      <w:szCs w:val="18"/>
    </w:rPr>
  </w:style>
  <w:style w:type="paragraph" w:customStyle="1" w:styleId="RFPBodyText">
    <w:name w:val="RFP Body Text"/>
    <w:basedOn w:val="Normal"/>
    <w:qFormat/>
    <w:rsid w:val="005767CC"/>
    <w:pPr>
      <w:spacing w:before="120" w:after="120"/>
      <w:jc w:val="left"/>
    </w:pPr>
  </w:style>
  <w:style w:type="paragraph" w:styleId="CommentSubject">
    <w:name w:val="annotation subject"/>
    <w:basedOn w:val="CommentText"/>
    <w:next w:val="CommentText"/>
    <w:link w:val="CommentSubjectChar"/>
    <w:uiPriority w:val="99"/>
    <w:semiHidden/>
    <w:unhideWhenUsed/>
    <w:rsid w:val="00B71D8F"/>
    <w:rPr>
      <w:b/>
      <w:bCs/>
    </w:rPr>
  </w:style>
  <w:style w:type="character" w:customStyle="1" w:styleId="CommentSubjectChar">
    <w:name w:val="Comment Subject Char"/>
    <w:basedOn w:val="CommentTextChar"/>
    <w:link w:val="CommentSubject"/>
    <w:uiPriority w:val="99"/>
    <w:semiHidden/>
    <w:rsid w:val="00B71D8F"/>
    <w:rPr>
      <w:rFonts w:ascii="Times New Roman" w:eastAsiaTheme="minorEastAsia" w:hAnsi="Times New Roman" w:cs="Times New Roman"/>
      <w:b/>
      <w:bCs/>
      <w:sz w:val="20"/>
      <w:szCs w:val="20"/>
    </w:rPr>
  </w:style>
  <w:style w:type="paragraph" w:customStyle="1" w:styleId="RFPListBullet">
    <w:name w:val="RFP List Bullet"/>
    <w:basedOn w:val="Normal"/>
    <w:qFormat/>
    <w:rsid w:val="003E49B1"/>
    <w:pPr>
      <w:numPr>
        <w:numId w:val="2"/>
      </w:numPr>
      <w:spacing w:before="120" w:after="240"/>
      <w:contextualSpacing/>
      <w:jc w:val="left"/>
    </w:pPr>
  </w:style>
  <w:style w:type="paragraph" w:customStyle="1" w:styleId="COVERAddress">
    <w:name w:val="COVER Address"/>
    <w:basedOn w:val="RFPBodyText"/>
    <w:rsid w:val="004E4A4B"/>
    <w:pPr>
      <w:spacing w:before="0" w:after="0"/>
      <w:ind w:left="5400"/>
    </w:pPr>
  </w:style>
  <w:style w:type="character" w:styleId="UnresolvedMention">
    <w:name w:val="Unresolved Mention"/>
    <w:basedOn w:val="DefaultParagraphFont"/>
    <w:uiPriority w:val="99"/>
    <w:semiHidden/>
    <w:unhideWhenUsed/>
    <w:rsid w:val="00CA4A64"/>
    <w:rPr>
      <w:color w:val="605E5C"/>
      <w:shd w:val="clear" w:color="auto" w:fill="E1DFDD"/>
    </w:rPr>
  </w:style>
  <w:style w:type="paragraph" w:customStyle="1" w:styleId="paragraph">
    <w:name w:val="paragraph"/>
    <w:basedOn w:val="Normal"/>
    <w:rsid w:val="00D30233"/>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D30233"/>
  </w:style>
  <w:style w:type="paragraph" w:styleId="ListContinue">
    <w:name w:val="List Continue"/>
    <w:basedOn w:val="Normal"/>
    <w:semiHidden/>
    <w:rsid w:val="00880556"/>
    <w:pPr>
      <w:spacing w:after="120"/>
      <w:ind w:left="360"/>
      <w:jc w:val="left"/>
    </w:pPr>
    <w:rPr>
      <w:rFonts w:eastAsia="Times New Roman"/>
      <w:sz w:val="20"/>
      <w:szCs w:val="20"/>
    </w:rPr>
  </w:style>
  <w:style w:type="paragraph" w:styleId="FootnoteText">
    <w:name w:val="footnote text"/>
    <w:basedOn w:val="Normal"/>
    <w:link w:val="FootnoteTextChar"/>
    <w:uiPriority w:val="99"/>
    <w:semiHidden/>
    <w:unhideWhenUsed/>
    <w:rsid w:val="00217F46"/>
    <w:rPr>
      <w:sz w:val="20"/>
      <w:szCs w:val="20"/>
    </w:rPr>
  </w:style>
  <w:style w:type="character" w:customStyle="1" w:styleId="FootnoteTextChar">
    <w:name w:val="Footnote Text Char"/>
    <w:basedOn w:val="DefaultParagraphFont"/>
    <w:link w:val="FootnoteText"/>
    <w:uiPriority w:val="99"/>
    <w:semiHidden/>
    <w:rsid w:val="00217F4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9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c.DeTemmerman@hhs.iow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Eric.DeTemmerman@hhs.iowa.gov"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iowa.gov/docs/iac/chapter/481.71.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fa589f40-16b7-4ab9-bfd0-38a3260c04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E3F4F44DFCFF4A8464D4B37F79B6F7" ma:contentTypeVersion="6" ma:contentTypeDescription="Create a new document." ma:contentTypeScope="" ma:versionID="7746b23ef2fbf08cf42b51d1f98035c9">
  <xsd:schema xmlns:xsd="http://www.w3.org/2001/XMLSchema" xmlns:xs="http://www.w3.org/2001/XMLSchema" xmlns:p="http://schemas.microsoft.com/office/2006/metadata/properties" xmlns:ns3="fa589f40-16b7-4ab9-bfd0-38a3260c048c" targetNamespace="http://schemas.microsoft.com/office/2006/metadata/properties" ma:root="true" ma:fieldsID="2c4ac77663bf836f975156a035575dd1" ns3:_="">
    <xsd:import namespace="fa589f40-16b7-4ab9-bfd0-38a3260c048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89f40-16b7-4ab9-bfd0-38a3260c048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F2291-DF6D-4650-A79D-48D4455BD4E7}">
  <ds:schemaRefs>
    <ds:schemaRef ds:uri="http://schemas.openxmlformats.org/officeDocument/2006/bibliography"/>
  </ds:schemaRefs>
</ds:datastoreItem>
</file>

<file path=customXml/itemProps2.xml><?xml version="1.0" encoding="utf-8"?>
<ds:datastoreItem xmlns:ds="http://schemas.openxmlformats.org/officeDocument/2006/customXml" ds:itemID="{A6B166AA-3E04-4809-BCDD-0665179469D1}">
  <ds:schemaRefs>
    <ds:schemaRef ds:uri="http://schemas.microsoft.com/office/2006/metadata/properties"/>
    <ds:schemaRef ds:uri="http://schemas.microsoft.com/office/infopath/2007/PartnerControls"/>
    <ds:schemaRef ds:uri="fa589f40-16b7-4ab9-bfd0-38a3260c048c"/>
  </ds:schemaRefs>
</ds:datastoreItem>
</file>

<file path=customXml/itemProps3.xml><?xml version="1.0" encoding="utf-8"?>
<ds:datastoreItem xmlns:ds="http://schemas.openxmlformats.org/officeDocument/2006/customXml" ds:itemID="{61A4802E-C2DD-43F7-96DC-AF45B3D73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89f40-16b7-4ab9-bfd0-38a3260c0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1E531-3F31-45AF-9FAB-B5BF7102A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3918</Words>
  <Characters>23289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DeTemmerman, Eric [HHS]</cp:lastModifiedBy>
  <cp:revision>14</cp:revision>
  <cp:lastPrinted>2017-12-19T18:06:00Z</cp:lastPrinted>
  <dcterms:created xsi:type="dcterms:W3CDTF">2025-07-18T12:59:00Z</dcterms:created>
  <dcterms:modified xsi:type="dcterms:W3CDTF">2025-07-18T13:45:00Z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0x010100BAE3F4F44DFCFF4A8464D4B37F79B6F7</vt:lpwstr>
  </property>
  <property fmtid="{D5CDD505-2E9C-101B-9397-08002B2CF9AE}" pid="3" name="_dlc_DocIdItemGuid">
    <vt:lpwstr>5616670b-2023-409c-a41e-d16655721dbc</vt:lpwstr>
  </property>
</Properties>
</file>