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B5E7" w14:textId="56856DE5" w:rsidR="00C70DF1" w:rsidRDefault="005C0EE7" w:rsidP="009A7590">
      <w:pPr>
        <w:spacing w:after="0"/>
        <w:jc w:val="center"/>
      </w:pPr>
      <w:r>
        <w:t>MHDS 2</w:t>
      </w:r>
      <w:r w:rsidR="006F66B7">
        <w:t>2-043</w:t>
      </w:r>
    </w:p>
    <w:p w14:paraId="270109DB" w14:textId="05BE1836" w:rsidR="006C0B49" w:rsidRDefault="006F66B7" w:rsidP="009A7590">
      <w:pPr>
        <w:spacing w:after="0"/>
        <w:jc w:val="center"/>
      </w:pPr>
      <w:r>
        <w:t>Services for Female Youth Ages 12-18 Adjudicated Delinquent or CINA</w:t>
      </w:r>
    </w:p>
    <w:p w14:paraId="6DE3CD1B" w14:textId="77777777" w:rsidR="006C0B49" w:rsidRDefault="006C0B49" w:rsidP="009A7590">
      <w:pPr>
        <w:spacing w:after="0"/>
        <w:jc w:val="center"/>
      </w:pPr>
      <w:r>
        <w:t>Questions and Responses</w:t>
      </w:r>
    </w:p>
    <w:p w14:paraId="574067A3" w14:textId="71D2F1EF" w:rsidR="006C0B49" w:rsidRDefault="006F66B7" w:rsidP="009A7590">
      <w:pPr>
        <w:spacing w:after="0"/>
        <w:jc w:val="center"/>
      </w:pPr>
      <w:r>
        <w:t>December 30, 2022</w:t>
      </w:r>
    </w:p>
    <w:p w14:paraId="5CD4C888" w14:textId="77777777" w:rsidR="006C0B49" w:rsidRDefault="006C0B49" w:rsidP="009A759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2699"/>
        <w:gridCol w:w="990"/>
        <w:gridCol w:w="3690"/>
        <w:gridCol w:w="5189"/>
      </w:tblGrid>
      <w:tr w:rsidR="005D45ED" w14:paraId="72DAF9F2" w14:textId="77777777" w:rsidTr="005C0EE7">
        <w:trPr>
          <w:tblHeader/>
          <w:jc w:val="center"/>
        </w:trPr>
        <w:tc>
          <w:tcPr>
            <w:tcW w:w="1051" w:type="dxa"/>
            <w:vAlign w:val="bottom"/>
          </w:tcPr>
          <w:p w14:paraId="6A1DEDF5" w14:textId="77777777" w:rsidR="006C0B49" w:rsidRPr="006C0B49" w:rsidRDefault="006C0B49" w:rsidP="006C0B49">
            <w:pPr>
              <w:jc w:val="center"/>
              <w:rPr>
                <w:b/>
              </w:rPr>
            </w:pPr>
            <w:r w:rsidRPr="006C0B49">
              <w:rPr>
                <w:b/>
              </w:rPr>
              <w:t>Question #</w:t>
            </w:r>
          </w:p>
        </w:tc>
        <w:tc>
          <w:tcPr>
            <w:tcW w:w="2699" w:type="dxa"/>
            <w:vAlign w:val="bottom"/>
          </w:tcPr>
          <w:p w14:paraId="193EC711" w14:textId="77777777" w:rsidR="006C0B49" w:rsidRPr="006C0B49" w:rsidRDefault="006C0B49" w:rsidP="006C0B49">
            <w:pPr>
              <w:jc w:val="center"/>
              <w:rPr>
                <w:b/>
              </w:rPr>
            </w:pPr>
            <w:r>
              <w:rPr>
                <w:b/>
              </w:rPr>
              <w:t>RFP Section/Title</w:t>
            </w:r>
          </w:p>
        </w:tc>
        <w:tc>
          <w:tcPr>
            <w:tcW w:w="990" w:type="dxa"/>
            <w:vAlign w:val="bottom"/>
          </w:tcPr>
          <w:p w14:paraId="1867A2B5" w14:textId="77777777" w:rsidR="006C0B49" w:rsidRPr="006C0B49" w:rsidRDefault="006C0B49" w:rsidP="006E1BB3">
            <w:pPr>
              <w:jc w:val="center"/>
              <w:rPr>
                <w:b/>
              </w:rPr>
            </w:pPr>
            <w:r w:rsidRPr="006C0B49">
              <w:rPr>
                <w:b/>
              </w:rPr>
              <w:t>RFP Page #</w:t>
            </w:r>
          </w:p>
        </w:tc>
        <w:tc>
          <w:tcPr>
            <w:tcW w:w="3690" w:type="dxa"/>
            <w:vAlign w:val="bottom"/>
          </w:tcPr>
          <w:p w14:paraId="5AD9B0D3" w14:textId="77777777" w:rsidR="006C0B49" w:rsidRPr="006C0B49" w:rsidRDefault="006C0B49" w:rsidP="006E1BB3">
            <w:pPr>
              <w:jc w:val="center"/>
              <w:rPr>
                <w:b/>
              </w:rPr>
            </w:pPr>
            <w:r w:rsidRPr="006C0B49">
              <w:rPr>
                <w:b/>
              </w:rPr>
              <w:t>Question/Clarification/ Suggestion for Change</w:t>
            </w:r>
          </w:p>
        </w:tc>
        <w:tc>
          <w:tcPr>
            <w:tcW w:w="5189" w:type="dxa"/>
            <w:vAlign w:val="bottom"/>
          </w:tcPr>
          <w:p w14:paraId="6C617BE5" w14:textId="77777777" w:rsidR="006C0B49" w:rsidRPr="006C0B49" w:rsidRDefault="006C0B49" w:rsidP="006E1BB3">
            <w:pPr>
              <w:jc w:val="center"/>
              <w:rPr>
                <w:b/>
              </w:rPr>
            </w:pPr>
            <w:r w:rsidRPr="006C0B49">
              <w:rPr>
                <w:b/>
              </w:rPr>
              <w:t>Response</w:t>
            </w:r>
          </w:p>
        </w:tc>
      </w:tr>
      <w:tr w:rsidR="005D45ED" w14:paraId="46C30C1B" w14:textId="77777777" w:rsidTr="005C0EE7">
        <w:trPr>
          <w:jc w:val="center"/>
        </w:trPr>
        <w:tc>
          <w:tcPr>
            <w:tcW w:w="1051" w:type="dxa"/>
            <w:vAlign w:val="center"/>
          </w:tcPr>
          <w:p w14:paraId="55B3BF8F" w14:textId="77777777" w:rsidR="006C0B49" w:rsidRDefault="006C0B49" w:rsidP="00006A56">
            <w:pPr>
              <w:jc w:val="center"/>
            </w:pPr>
            <w:bookmarkStart w:id="0" w:name="_Hlk122332566"/>
            <w:r>
              <w:t>1</w:t>
            </w:r>
          </w:p>
        </w:tc>
        <w:tc>
          <w:tcPr>
            <w:tcW w:w="2699" w:type="dxa"/>
            <w:vAlign w:val="center"/>
          </w:tcPr>
          <w:p w14:paraId="6BC8BA85" w14:textId="4022091B" w:rsidR="006C0B49" w:rsidRDefault="00665A27" w:rsidP="004016A6">
            <w:r>
              <w:t>Section 3.0 General Terms and Conditions</w:t>
            </w:r>
          </w:p>
        </w:tc>
        <w:tc>
          <w:tcPr>
            <w:tcW w:w="990" w:type="dxa"/>
            <w:vAlign w:val="center"/>
          </w:tcPr>
          <w:p w14:paraId="0EA87DE6" w14:textId="5AE4E247" w:rsidR="006C0B49" w:rsidRDefault="00665A27" w:rsidP="00C03571">
            <w:pPr>
              <w:jc w:val="center"/>
            </w:pPr>
            <w:r>
              <w:t>9</w:t>
            </w:r>
          </w:p>
        </w:tc>
        <w:tc>
          <w:tcPr>
            <w:tcW w:w="3690" w:type="dxa"/>
            <w:vAlign w:val="center"/>
          </w:tcPr>
          <w:p w14:paraId="70F2A483" w14:textId="494B7A2F" w:rsidR="006C0B49" w:rsidRDefault="006F66B7" w:rsidP="004016A6">
            <w:r w:rsidRPr="006F66B7">
              <w:t>If this RFI greenlights a solicitation, what is the estimated timeframe for procurement?</w:t>
            </w:r>
          </w:p>
        </w:tc>
        <w:tc>
          <w:tcPr>
            <w:tcW w:w="5189" w:type="dxa"/>
            <w:vAlign w:val="center"/>
          </w:tcPr>
          <w:p w14:paraId="7A0FAF3F" w14:textId="7F067EC8" w:rsidR="006C0B49" w:rsidRDefault="006F66B7" w:rsidP="005C0EE7">
            <w:r w:rsidRPr="006F66B7">
              <w:t>State procurement for services can take approximately three months to one year to procure via the Request for Proposal (RFP) process.</w:t>
            </w:r>
          </w:p>
        </w:tc>
      </w:tr>
      <w:bookmarkEnd w:id="0"/>
      <w:tr w:rsidR="00665A27" w14:paraId="6CE35EB8" w14:textId="77777777" w:rsidTr="005C0EE7">
        <w:trPr>
          <w:jc w:val="center"/>
        </w:trPr>
        <w:tc>
          <w:tcPr>
            <w:tcW w:w="1051" w:type="dxa"/>
            <w:vAlign w:val="center"/>
          </w:tcPr>
          <w:p w14:paraId="43B44A57" w14:textId="77777777" w:rsidR="00665A27" w:rsidRDefault="00665A27" w:rsidP="00665A27">
            <w:pPr>
              <w:jc w:val="center"/>
            </w:pPr>
            <w:r>
              <w:t>2</w:t>
            </w:r>
          </w:p>
        </w:tc>
        <w:tc>
          <w:tcPr>
            <w:tcW w:w="2699" w:type="dxa"/>
            <w:vAlign w:val="center"/>
          </w:tcPr>
          <w:p w14:paraId="7694BFF9" w14:textId="6FBCD935" w:rsidR="00665A27" w:rsidRDefault="00665A27" w:rsidP="00665A27">
            <w:r>
              <w:t>Section 3.0 General Terms and Conditions</w:t>
            </w:r>
          </w:p>
        </w:tc>
        <w:tc>
          <w:tcPr>
            <w:tcW w:w="990" w:type="dxa"/>
            <w:vAlign w:val="center"/>
          </w:tcPr>
          <w:p w14:paraId="4395A187" w14:textId="1B714E76" w:rsidR="00665A27" w:rsidRDefault="00665A27" w:rsidP="00665A27">
            <w:pPr>
              <w:jc w:val="center"/>
            </w:pPr>
            <w:r>
              <w:t>9</w:t>
            </w:r>
          </w:p>
        </w:tc>
        <w:tc>
          <w:tcPr>
            <w:tcW w:w="3690" w:type="dxa"/>
            <w:vAlign w:val="center"/>
          </w:tcPr>
          <w:p w14:paraId="5E628B70" w14:textId="077EC3AA" w:rsidR="00665A27" w:rsidRDefault="00665A27" w:rsidP="00665A27">
            <w:r w:rsidRPr="006F66B7">
              <w:t>What is the anticipated contract value for these services?</w:t>
            </w:r>
          </w:p>
        </w:tc>
        <w:tc>
          <w:tcPr>
            <w:tcW w:w="5189" w:type="dxa"/>
            <w:vAlign w:val="center"/>
          </w:tcPr>
          <w:p w14:paraId="058C27E6" w14:textId="22D9A9DF" w:rsidR="00665A27" w:rsidRDefault="00665A27" w:rsidP="00665A27">
            <w:r>
              <w:t xml:space="preserve">The anticipated contract value for these services is currently unknown. </w:t>
            </w:r>
          </w:p>
        </w:tc>
      </w:tr>
      <w:tr w:rsidR="00463703" w14:paraId="454A8377" w14:textId="77777777" w:rsidTr="005C0EE7">
        <w:trPr>
          <w:jc w:val="center"/>
        </w:trPr>
        <w:tc>
          <w:tcPr>
            <w:tcW w:w="1051" w:type="dxa"/>
            <w:vAlign w:val="center"/>
          </w:tcPr>
          <w:p w14:paraId="69B5B393" w14:textId="77777777" w:rsidR="00463703" w:rsidRDefault="00463703" w:rsidP="00463703">
            <w:pPr>
              <w:jc w:val="center"/>
            </w:pPr>
            <w:r>
              <w:t>3</w:t>
            </w:r>
          </w:p>
        </w:tc>
        <w:tc>
          <w:tcPr>
            <w:tcW w:w="2699" w:type="dxa"/>
            <w:vAlign w:val="center"/>
          </w:tcPr>
          <w:p w14:paraId="7AB6FC9E" w14:textId="6DBF82AB" w:rsidR="00463703" w:rsidRDefault="00463703" w:rsidP="00463703">
            <w:r>
              <w:t>1.1 Purpose for the Request for Information (RFI)</w:t>
            </w:r>
          </w:p>
        </w:tc>
        <w:tc>
          <w:tcPr>
            <w:tcW w:w="990" w:type="dxa"/>
            <w:vAlign w:val="center"/>
          </w:tcPr>
          <w:p w14:paraId="59064104" w14:textId="6704D274" w:rsidR="00463703" w:rsidRDefault="00463703" w:rsidP="00463703">
            <w:pPr>
              <w:jc w:val="center"/>
            </w:pPr>
            <w:r>
              <w:t>1-2</w:t>
            </w:r>
          </w:p>
        </w:tc>
        <w:tc>
          <w:tcPr>
            <w:tcW w:w="3690" w:type="dxa"/>
            <w:vAlign w:val="center"/>
          </w:tcPr>
          <w:p w14:paraId="5FF92DF6" w14:textId="5869C78F" w:rsidR="00463703" w:rsidRDefault="00463703" w:rsidP="00463703">
            <w:r w:rsidRPr="006F66B7">
              <w:t>Is there a current vendor providing these services? If so, how may I obtain copies of any contract documents?</w:t>
            </w:r>
          </w:p>
        </w:tc>
        <w:tc>
          <w:tcPr>
            <w:tcW w:w="5189" w:type="dxa"/>
            <w:vAlign w:val="center"/>
          </w:tcPr>
          <w:p w14:paraId="75652BB4" w14:textId="6E173E93" w:rsidR="00463703" w:rsidRPr="00B926EA" w:rsidRDefault="00463703" w:rsidP="00463703">
            <w:r>
              <w:t>There is not a current vendor providing these services</w:t>
            </w:r>
            <w:r w:rsidR="00665A27">
              <w:t xml:space="preserve"> and thus no existing contract documents</w:t>
            </w:r>
            <w:r>
              <w:t xml:space="preserve">. </w:t>
            </w:r>
          </w:p>
        </w:tc>
      </w:tr>
      <w:tr w:rsidR="00463703" w14:paraId="269A0671" w14:textId="77777777" w:rsidTr="005C0EE7">
        <w:trPr>
          <w:jc w:val="center"/>
        </w:trPr>
        <w:tc>
          <w:tcPr>
            <w:tcW w:w="1051" w:type="dxa"/>
            <w:vAlign w:val="center"/>
          </w:tcPr>
          <w:p w14:paraId="56A2356F" w14:textId="77777777" w:rsidR="00463703" w:rsidRDefault="00463703" w:rsidP="00463703">
            <w:pPr>
              <w:jc w:val="center"/>
            </w:pPr>
            <w:r>
              <w:t>4</w:t>
            </w:r>
          </w:p>
        </w:tc>
        <w:tc>
          <w:tcPr>
            <w:tcW w:w="2699" w:type="dxa"/>
            <w:vAlign w:val="center"/>
          </w:tcPr>
          <w:p w14:paraId="27E8CEEC" w14:textId="10C90282" w:rsidR="00463703" w:rsidRDefault="00665A27" w:rsidP="00463703">
            <w:r>
              <w:t>1.2.2 Treatment and Settings</w:t>
            </w:r>
          </w:p>
        </w:tc>
        <w:tc>
          <w:tcPr>
            <w:tcW w:w="990" w:type="dxa"/>
            <w:vAlign w:val="center"/>
          </w:tcPr>
          <w:p w14:paraId="29570748" w14:textId="18D1F54E" w:rsidR="00463703" w:rsidRDefault="00665A27" w:rsidP="00463703">
            <w:pPr>
              <w:jc w:val="center"/>
            </w:pPr>
            <w:r>
              <w:t>4-6</w:t>
            </w:r>
          </w:p>
        </w:tc>
        <w:tc>
          <w:tcPr>
            <w:tcW w:w="3690" w:type="dxa"/>
            <w:vAlign w:val="center"/>
          </w:tcPr>
          <w:p w14:paraId="0ABF1CF1" w14:textId="68C9EE8F" w:rsidR="00463703" w:rsidRDefault="00463703" w:rsidP="00463703">
            <w:r w:rsidRPr="006F66B7">
              <w:t>Can you identify if these youth typically have a clear discharge plan following treatment or typically do not have a clear discharge plan?</w:t>
            </w:r>
          </w:p>
        </w:tc>
        <w:tc>
          <w:tcPr>
            <w:tcW w:w="5189" w:type="dxa"/>
            <w:vAlign w:val="center"/>
          </w:tcPr>
          <w:p w14:paraId="60C5FD79" w14:textId="506DBCF1" w:rsidR="00463703" w:rsidRDefault="00E62274" w:rsidP="00463703">
            <w:r w:rsidRPr="00E62274">
              <w:t>The Agency is not able to identify if these youth typically have a clear discharge plan following treatment or typically do not have a clear discharge plan</w:t>
            </w:r>
            <w:r>
              <w:t xml:space="preserve">. It will be a combination of some with clear paths and others without. </w:t>
            </w:r>
          </w:p>
        </w:tc>
      </w:tr>
      <w:tr w:rsidR="00463703" w14:paraId="767AB8E4" w14:textId="77777777" w:rsidTr="005C0EE7">
        <w:trPr>
          <w:jc w:val="center"/>
        </w:trPr>
        <w:tc>
          <w:tcPr>
            <w:tcW w:w="1051" w:type="dxa"/>
            <w:vAlign w:val="center"/>
          </w:tcPr>
          <w:p w14:paraId="68881914" w14:textId="7338288A" w:rsidR="00463703" w:rsidRDefault="00463703" w:rsidP="00463703">
            <w:pPr>
              <w:jc w:val="center"/>
            </w:pPr>
            <w:r>
              <w:t>5</w:t>
            </w:r>
          </w:p>
        </w:tc>
        <w:tc>
          <w:tcPr>
            <w:tcW w:w="2699" w:type="dxa"/>
            <w:vAlign w:val="center"/>
          </w:tcPr>
          <w:p w14:paraId="4836F0CD" w14:textId="349CF8A0" w:rsidR="00463703" w:rsidRDefault="007B2F62" w:rsidP="00463703">
            <w:r>
              <w:t xml:space="preserve">1.2.1 Target Population Information </w:t>
            </w:r>
          </w:p>
        </w:tc>
        <w:tc>
          <w:tcPr>
            <w:tcW w:w="990" w:type="dxa"/>
            <w:vAlign w:val="center"/>
          </w:tcPr>
          <w:p w14:paraId="7EC0CED2" w14:textId="04FAE945" w:rsidR="00463703" w:rsidRDefault="007B2F62" w:rsidP="00463703">
            <w:pPr>
              <w:jc w:val="center"/>
            </w:pPr>
            <w:r>
              <w:t>4</w:t>
            </w:r>
          </w:p>
        </w:tc>
        <w:tc>
          <w:tcPr>
            <w:tcW w:w="3690" w:type="dxa"/>
            <w:vAlign w:val="center"/>
          </w:tcPr>
          <w:p w14:paraId="45CB5323" w14:textId="713401DB" w:rsidR="00463703" w:rsidRPr="006F66B7" w:rsidRDefault="00463703" w:rsidP="00463703">
            <w:r w:rsidRPr="006F66B7">
              <w:t>Can you provide an approximate number of youths per year who might be served in this program?</w:t>
            </w:r>
          </w:p>
        </w:tc>
        <w:tc>
          <w:tcPr>
            <w:tcW w:w="5189" w:type="dxa"/>
            <w:vAlign w:val="center"/>
          </w:tcPr>
          <w:p w14:paraId="24414181" w14:textId="2FE9AD85" w:rsidR="00463703" w:rsidRDefault="00E62274" w:rsidP="00463703">
            <w:r w:rsidRPr="00E62274">
              <w:t xml:space="preserve">The Agency </w:t>
            </w:r>
            <w:r w:rsidR="0001477D">
              <w:t>tentatively approximates 20-50 youth</w:t>
            </w:r>
            <w:r w:rsidR="006F7B31">
              <w:t xml:space="preserve"> to be served annually</w:t>
            </w:r>
            <w:r w:rsidR="0001477D">
              <w:t xml:space="preserve"> for this type of program, however that number is subject to change based on need.</w:t>
            </w:r>
          </w:p>
        </w:tc>
      </w:tr>
      <w:tr w:rsidR="00263242" w14:paraId="0163B236" w14:textId="77777777" w:rsidTr="005C0EE7">
        <w:trPr>
          <w:jc w:val="center"/>
        </w:trPr>
        <w:tc>
          <w:tcPr>
            <w:tcW w:w="1051" w:type="dxa"/>
            <w:vAlign w:val="center"/>
          </w:tcPr>
          <w:p w14:paraId="211F9D6D" w14:textId="4C782B3F" w:rsidR="00263242" w:rsidRDefault="00263242" w:rsidP="00263242">
            <w:pPr>
              <w:jc w:val="center"/>
            </w:pPr>
            <w:r>
              <w:t>6</w:t>
            </w:r>
          </w:p>
        </w:tc>
        <w:tc>
          <w:tcPr>
            <w:tcW w:w="2699" w:type="dxa"/>
            <w:vAlign w:val="center"/>
          </w:tcPr>
          <w:p w14:paraId="54E72661" w14:textId="19EFEB97" w:rsidR="00263242" w:rsidRDefault="00263242" w:rsidP="00263242">
            <w:r>
              <w:t>1.2.2 Treatment and Settings</w:t>
            </w:r>
          </w:p>
        </w:tc>
        <w:tc>
          <w:tcPr>
            <w:tcW w:w="990" w:type="dxa"/>
            <w:vAlign w:val="center"/>
          </w:tcPr>
          <w:p w14:paraId="42B83187" w14:textId="242DBA4D" w:rsidR="00263242" w:rsidRDefault="00263242" w:rsidP="00263242">
            <w:pPr>
              <w:jc w:val="center"/>
            </w:pPr>
            <w:r>
              <w:t>4-6</w:t>
            </w:r>
          </w:p>
        </w:tc>
        <w:tc>
          <w:tcPr>
            <w:tcW w:w="3690" w:type="dxa"/>
            <w:vAlign w:val="center"/>
          </w:tcPr>
          <w:p w14:paraId="2F50DD2A" w14:textId="37661F4B" w:rsidR="00263242" w:rsidRPr="006F66B7" w:rsidRDefault="00263242" w:rsidP="00263242">
            <w:r w:rsidRPr="006F66B7">
              <w:t xml:space="preserve">Should these youth need a locked facility, would DHS work with providers to pursue a state regulation code change to allow for locked facilities, such as in PMIC?  </w:t>
            </w:r>
          </w:p>
        </w:tc>
        <w:tc>
          <w:tcPr>
            <w:tcW w:w="5189" w:type="dxa"/>
            <w:vAlign w:val="center"/>
          </w:tcPr>
          <w:p w14:paraId="4C4154EC" w14:textId="09D7527F" w:rsidR="00263242" w:rsidRDefault="00263242" w:rsidP="00263242">
            <w:r>
              <w:t xml:space="preserve">Not </w:t>
            </w:r>
            <w:proofErr w:type="gramStart"/>
            <w:r>
              <w:t>at this time</w:t>
            </w:r>
            <w:proofErr w:type="gramEnd"/>
            <w:r>
              <w:t xml:space="preserve">. </w:t>
            </w:r>
          </w:p>
        </w:tc>
      </w:tr>
    </w:tbl>
    <w:p w14:paraId="7DF5DDB6" w14:textId="77777777" w:rsidR="006C0B49" w:rsidRDefault="006C0B49" w:rsidP="006C0B49">
      <w:pPr>
        <w:jc w:val="center"/>
      </w:pPr>
    </w:p>
    <w:sectPr w:rsidR="006C0B49" w:rsidSect="006C0B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1DA"/>
    <w:multiLevelType w:val="hybridMultilevel"/>
    <w:tmpl w:val="126A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0636A"/>
    <w:multiLevelType w:val="hybridMultilevel"/>
    <w:tmpl w:val="F03CAFF4"/>
    <w:lvl w:ilvl="0" w:tplc="A86E08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13682"/>
    <w:multiLevelType w:val="hybridMultilevel"/>
    <w:tmpl w:val="E4B4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C1328"/>
    <w:multiLevelType w:val="hybridMultilevel"/>
    <w:tmpl w:val="B6F8F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1A7D69"/>
    <w:multiLevelType w:val="hybridMultilevel"/>
    <w:tmpl w:val="0A4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64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661976">
    <w:abstractNumId w:val="1"/>
  </w:num>
  <w:num w:numId="3" w16cid:durableId="1387686087">
    <w:abstractNumId w:val="4"/>
  </w:num>
  <w:num w:numId="4" w16cid:durableId="1967084647">
    <w:abstractNumId w:val="0"/>
  </w:num>
  <w:num w:numId="5" w16cid:durableId="976224977">
    <w:abstractNumId w:val="0"/>
  </w:num>
  <w:num w:numId="6" w16cid:durableId="1515608222">
    <w:abstractNumId w:val="3"/>
  </w:num>
  <w:num w:numId="7" w16cid:durableId="1834253463">
    <w:abstractNumId w:val="5"/>
  </w:num>
  <w:num w:numId="8" w16cid:durableId="135430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49"/>
    <w:rsid w:val="00006A56"/>
    <w:rsid w:val="0001477D"/>
    <w:rsid w:val="00021501"/>
    <w:rsid w:val="000711A4"/>
    <w:rsid w:val="000C18B0"/>
    <w:rsid w:val="000C51CD"/>
    <w:rsid w:val="000D653A"/>
    <w:rsid w:val="0015164C"/>
    <w:rsid w:val="00163F73"/>
    <w:rsid w:val="001D5186"/>
    <w:rsid w:val="001F6DC2"/>
    <w:rsid w:val="00221872"/>
    <w:rsid w:val="0023095E"/>
    <w:rsid w:val="00257A5C"/>
    <w:rsid w:val="00263242"/>
    <w:rsid w:val="00293751"/>
    <w:rsid w:val="002A611B"/>
    <w:rsid w:val="002B0C09"/>
    <w:rsid w:val="002F50F7"/>
    <w:rsid w:val="002F7824"/>
    <w:rsid w:val="00321F75"/>
    <w:rsid w:val="0032441E"/>
    <w:rsid w:val="003266C2"/>
    <w:rsid w:val="00336AEB"/>
    <w:rsid w:val="00393203"/>
    <w:rsid w:val="003C49BE"/>
    <w:rsid w:val="004016A6"/>
    <w:rsid w:val="00463703"/>
    <w:rsid w:val="00472B30"/>
    <w:rsid w:val="004C71B5"/>
    <w:rsid w:val="00521504"/>
    <w:rsid w:val="0054106E"/>
    <w:rsid w:val="00566AFA"/>
    <w:rsid w:val="0057027E"/>
    <w:rsid w:val="005756DA"/>
    <w:rsid w:val="00597094"/>
    <w:rsid w:val="005C0EE7"/>
    <w:rsid w:val="005D45ED"/>
    <w:rsid w:val="00607736"/>
    <w:rsid w:val="00662665"/>
    <w:rsid w:val="00665A27"/>
    <w:rsid w:val="00686953"/>
    <w:rsid w:val="006C0B49"/>
    <w:rsid w:val="006C5590"/>
    <w:rsid w:val="006F085A"/>
    <w:rsid w:val="006F66B7"/>
    <w:rsid w:val="006F7B31"/>
    <w:rsid w:val="0071101C"/>
    <w:rsid w:val="00724D03"/>
    <w:rsid w:val="00736FBD"/>
    <w:rsid w:val="007448FD"/>
    <w:rsid w:val="00756ED8"/>
    <w:rsid w:val="007A4ACA"/>
    <w:rsid w:val="007B2F62"/>
    <w:rsid w:val="00807847"/>
    <w:rsid w:val="008155FD"/>
    <w:rsid w:val="0084265C"/>
    <w:rsid w:val="00842C8D"/>
    <w:rsid w:val="008B575B"/>
    <w:rsid w:val="008E256D"/>
    <w:rsid w:val="00936DAB"/>
    <w:rsid w:val="009530A9"/>
    <w:rsid w:val="009A7590"/>
    <w:rsid w:val="009D1490"/>
    <w:rsid w:val="00A04B47"/>
    <w:rsid w:val="00A47040"/>
    <w:rsid w:val="00A64E5A"/>
    <w:rsid w:val="00A81CD0"/>
    <w:rsid w:val="00AF2277"/>
    <w:rsid w:val="00B2693C"/>
    <w:rsid w:val="00B368CE"/>
    <w:rsid w:val="00B535CA"/>
    <w:rsid w:val="00B926EA"/>
    <w:rsid w:val="00B943BD"/>
    <w:rsid w:val="00C03571"/>
    <w:rsid w:val="00C21992"/>
    <w:rsid w:val="00C31293"/>
    <w:rsid w:val="00C6313E"/>
    <w:rsid w:val="00C70DF1"/>
    <w:rsid w:val="00C81075"/>
    <w:rsid w:val="00CB610A"/>
    <w:rsid w:val="00D16BBB"/>
    <w:rsid w:val="00D4192F"/>
    <w:rsid w:val="00D47D48"/>
    <w:rsid w:val="00D8524C"/>
    <w:rsid w:val="00D91A02"/>
    <w:rsid w:val="00E409EE"/>
    <w:rsid w:val="00E62274"/>
    <w:rsid w:val="00E758AD"/>
    <w:rsid w:val="00EB158E"/>
    <w:rsid w:val="00EB693F"/>
    <w:rsid w:val="00F62880"/>
    <w:rsid w:val="00F77E3B"/>
    <w:rsid w:val="00F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BEC7"/>
  <w15:docId w15:val="{FFD60637-A87D-49B9-910F-5FFCA69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8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5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DeTemmerman, Eric W</dc:creator>
  <cp:lastModifiedBy>DeTemmerman, Eric</cp:lastModifiedBy>
  <cp:revision>2</cp:revision>
  <cp:lastPrinted>2019-06-17T15:58:00Z</cp:lastPrinted>
  <dcterms:created xsi:type="dcterms:W3CDTF">2022-12-30T16:46:00Z</dcterms:created>
  <dcterms:modified xsi:type="dcterms:W3CDTF">2022-12-30T16:46:00Z</dcterms:modified>
</cp:coreProperties>
</file>